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FD8965" w14:textId="4595ACDA" w:rsidR="002C16DB" w:rsidRDefault="009E4AD2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1A14FE31" wp14:editId="2F9927F8">
            <wp:extent cx="2225219" cy="13335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04" cy="13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D1AD" w14:textId="3EB1CC23" w:rsidR="004818D6" w:rsidRPr="00345034" w:rsidRDefault="00873858" w:rsidP="00E4560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Das neue Logistiknetzwerk </w:t>
      </w:r>
      <w:r w:rsidR="009E4AD2">
        <w:rPr>
          <w:rFonts w:ascii="Arial" w:hAnsi="Arial" w:cs="Arial"/>
          <w:i/>
          <w:iCs/>
          <w:sz w:val="20"/>
          <w:szCs w:val="20"/>
        </w:rPr>
        <w:t xml:space="preserve">Relogg </w:t>
      </w:r>
      <w:r>
        <w:rPr>
          <w:rFonts w:ascii="Arial" w:hAnsi="Arial" w:cs="Arial"/>
          <w:i/>
          <w:iCs/>
          <w:sz w:val="20"/>
          <w:szCs w:val="20"/>
        </w:rPr>
        <w:t>digitalisiert seine Prozesse mit dem Transportmanagement</w:t>
      </w:r>
      <w:r w:rsidR="006D23CA"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system cs connect von cargo support</w:t>
      </w:r>
      <w:r w:rsidR="007519A4" w:rsidRPr="007519A4">
        <w:rPr>
          <w:rFonts w:ascii="Arial" w:hAnsi="Arial" w:cs="Arial"/>
          <w:i/>
          <w:iCs/>
          <w:sz w:val="20"/>
          <w:szCs w:val="20"/>
        </w:rPr>
        <w:t xml:space="preserve">.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9E4AD2">
        <w:rPr>
          <w:rFonts w:ascii="Arial" w:hAnsi="Arial" w:cs="Arial"/>
          <w:i/>
          <w:iCs/>
          <w:sz w:val="20"/>
          <w:szCs w:val="20"/>
        </w:rPr>
        <w:t>Relogg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C62BD5">
        <w:rPr>
          <w:rFonts w:ascii="Arial" w:hAnsi="Arial" w:cs="Arial"/>
          <w:i/>
          <w:iCs/>
          <w:sz w:val="20"/>
          <w:szCs w:val="20"/>
        </w:rPr>
        <w:t>–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7519A4">
        <w:rPr>
          <w:rFonts w:ascii="Arial" w:hAnsi="Arial" w:cs="Arial"/>
          <w:i/>
          <w:iCs/>
          <w:sz w:val="20"/>
          <w:szCs w:val="20"/>
        </w:rPr>
        <w:t>Das Bild steht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in hoher Auflösung unter www.logpr.de zum Herunterladen bereit.</w:t>
      </w:r>
    </w:p>
    <w:p w14:paraId="40A8B08A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22897E0B" w14:textId="21961A44" w:rsidR="00D01D7F" w:rsidRPr="00256004" w:rsidRDefault="00B00CDC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Transportmanagement</w:t>
      </w:r>
    </w:p>
    <w:p w14:paraId="0FB532A8" w14:textId="3D45265B" w:rsidR="00A20484" w:rsidRDefault="00873858" w:rsidP="00E45602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Relogg digitalisiert mit </w:t>
      </w:r>
      <w:r w:rsidR="001551A4">
        <w:rPr>
          <w:rFonts w:ascii="Arial" w:hAnsi="Arial" w:cs="Arial"/>
          <w:b/>
          <w:bCs/>
          <w:iCs/>
          <w:sz w:val="28"/>
          <w:szCs w:val="28"/>
        </w:rPr>
        <w:t>c</w:t>
      </w:r>
      <w:r w:rsidR="00754E54">
        <w:rPr>
          <w:rFonts w:ascii="Arial" w:hAnsi="Arial" w:cs="Arial"/>
          <w:b/>
          <w:bCs/>
          <w:iCs/>
          <w:sz w:val="28"/>
          <w:szCs w:val="28"/>
        </w:rPr>
        <w:t xml:space="preserve">argo support </w:t>
      </w:r>
    </w:p>
    <w:p w14:paraId="35651586" w14:textId="3FDF3F7D" w:rsidR="001A0AA4" w:rsidRPr="001A0AA4" w:rsidRDefault="00371AFD" w:rsidP="00631474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Neuer Speditionsverbund für die Möbellogistik will seine Prozesse mit cs connect von cargo support von Anfang an digitalisieren – Partner können Software kaufen oder mieten oder eine Datenschnittstelle nutzen</w:t>
      </w:r>
    </w:p>
    <w:p w14:paraId="01F77BE4" w14:textId="77777777" w:rsidR="00D42AA8" w:rsidRPr="00256004" w:rsidRDefault="00D42AA8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28A58385" w14:textId="3EA56446" w:rsidR="0044501A" w:rsidRDefault="00970B1A" w:rsidP="0044501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873858">
        <w:rPr>
          <w:rFonts w:ascii="Arial" w:hAnsi="Arial" w:cs="Arial"/>
          <w:bCs/>
          <w:iCs/>
          <w:sz w:val="24"/>
          <w:szCs w:val="24"/>
        </w:rPr>
        <w:t>2</w:t>
      </w:r>
      <w:r w:rsidR="00CE6CF5">
        <w:rPr>
          <w:rFonts w:ascii="Arial" w:hAnsi="Arial" w:cs="Arial"/>
          <w:bCs/>
          <w:iCs/>
          <w:sz w:val="24"/>
          <w:szCs w:val="24"/>
        </w:rPr>
        <w:t>5</w:t>
      </w:r>
      <w:r w:rsidR="00873858">
        <w:rPr>
          <w:rFonts w:ascii="Arial" w:hAnsi="Arial" w:cs="Arial"/>
          <w:bCs/>
          <w:iCs/>
          <w:sz w:val="24"/>
          <w:szCs w:val="24"/>
        </w:rPr>
        <w:t>. Oktober 2021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6D23CA">
        <w:rPr>
          <w:rFonts w:ascii="Arial" w:hAnsi="Arial" w:cs="Arial"/>
          <w:b/>
          <w:bCs/>
          <w:iCs/>
          <w:sz w:val="24"/>
          <w:szCs w:val="24"/>
        </w:rPr>
        <w:t>D</w:t>
      </w:r>
      <w:r w:rsidR="00B05119">
        <w:rPr>
          <w:rFonts w:ascii="Arial" w:hAnsi="Arial" w:cs="Arial"/>
          <w:b/>
          <w:bCs/>
          <w:iCs/>
          <w:sz w:val="24"/>
          <w:szCs w:val="24"/>
        </w:rPr>
        <w:t>er</w:t>
      </w:r>
      <w:r w:rsidR="006D23CA">
        <w:rPr>
          <w:rFonts w:ascii="Arial" w:hAnsi="Arial" w:cs="Arial"/>
          <w:b/>
          <w:bCs/>
          <w:iCs/>
          <w:sz w:val="24"/>
          <w:szCs w:val="24"/>
        </w:rPr>
        <w:t xml:space="preserve"> auf Möbellogistik spezialisierte </w:t>
      </w:r>
      <w:r w:rsidR="00B05119">
        <w:rPr>
          <w:rFonts w:ascii="Arial" w:hAnsi="Arial" w:cs="Arial"/>
          <w:b/>
          <w:bCs/>
          <w:iCs/>
          <w:sz w:val="24"/>
          <w:szCs w:val="24"/>
        </w:rPr>
        <w:t>Speditionsverbund</w:t>
      </w:r>
      <w:r w:rsidR="006D23CA">
        <w:rPr>
          <w:rFonts w:ascii="Arial" w:hAnsi="Arial" w:cs="Arial"/>
          <w:b/>
          <w:bCs/>
          <w:iCs/>
          <w:sz w:val="24"/>
          <w:szCs w:val="24"/>
        </w:rPr>
        <w:t xml:space="preserve"> Relogg wird </w:t>
      </w:r>
      <w:r w:rsidR="00B05119">
        <w:rPr>
          <w:rFonts w:ascii="Arial" w:hAnsi="Arial" w:cs="Arial"/>
          <w:b/>
          <w:bCs/>
          <w:iCs/>
          <w:sz w:val="24"/>
          <w:szCs w:val="24"/>
        </w:rPr>
        <w:t xml:space="preserve">seine </w:t>
      </w:r>
      <w:r w:rsidR="006D23CA">
        <w:rPr>
          <w:rFonts w:ascii="Arial" w:hAnsi="Arial" w:cs="Arial"/>
          <w:b/>
          <w:bCs/>
          <w:iCs/>
          <w:sz w:val="24"/>
          <w:szCs w:val="24"/>
        </w:rPr>
        <w:t>Prozesse mit dem Transportmanagementsystem cs connect von cargo support digitalisieren und weitgehend automatisieren. Nach der Implementierungsphase soll die Lösung im Januar 2022 in den Produktivbetrieb gehen.</w:t>
      </w:r>
      <w:bookmarkStart w:id="1" w:name="_Hlk69931290"/>
    </w:p>
    <w:bookmarkEnd w:id="1"/>
    <w:p w14:paraId="42A685A0" w14:textId="24ACEF53" w:rsidR="00136F45" w:rsidRDefault="004900CA" w:rsidP="00873858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Fokus liegt zunächst auf der Neumöbellogistik. Durch Daten-Schnittstellen zwischen Möbelherstellern</w:t>
      </w:r>
      <w:r w:rsidR="00DF7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Relogg </w:t>
      </w:r>
      <w:r w:rsidR="00DF7122">
        <w:rPr>
          <w:rFonts w:ascii="Arial" w:hAnsi="Arial" w:cs="Arial"/>
          <w:sz w:val="24"/>
          <w:szCs w:val="24"/>
        </w:rPr>
        <w:t xml:space="preserve">und den angeschlossenen Partnerspediteuren </w:t>
      </w:r>
      <w:r>
        <w:rPr>
          <w:rFonts w:ascii="Arial" w:hAnsi="Arial" w:cs="Arial"/>
          <w:sz w:val="24"/>
          <w:szCs w:val="24"/>
        </w:rPr>
        <w:t>soll die Zahl der manuellen Eingriffe minimiert werden.</w:t>
      </w:r>
      <w:r w:rsidR="00DF7122">
        <w:rPr>
          <w:rFonts w:ascii="Arial" w:hAnsi="Arial" w:cs="Arial"/>
          <w:sz w:val="24"/>
          <w:szCs w:val="24"/>
        </w:rPr>
        <w:t xml:space="preserve"> Ziel ist, den </w:t>
      </w:r>
      <w:r w:rsidR="00B05119">
        <w:rPr>
          <w:rFonts w:ascii="Arial" w:hAnsi="Arial" w:cs="Arial"/>
          <w:sz w:val="24"/>
          <w:szCs w:val="24"/>
        </w:rPr>
        <w:t xml:space="preserve">administrativen Aufwand pro Auftrag für alle beteiligten Partner </w:t>
      </w:r>
      <w:r>
        <w:rPr>
          <w:rFonts w:ascii="Arial" w:hAnsi="Arial" w:cs="Arial"/>
          <w:sz w:val="24"/>
          <w:szCs w:val="24"/>
        </w:rPr>
        <w:t xml:space="preserve">deutlich zu verringern. </w:t>
      </w:r>
      <w:r w:rsidR="00DF7122">
        <w:rPr>
          <w:rFonts w:ascii="Arial" w:hAnsi="Arial" w:cs="Arial"/>
          <w:sz w:val="24"/>
          <w:szCs w:val="24"/>
        </w:rPr>
        <w:t xml:space="preserve">Mit durchgängigen Scannungen an allen Übergabepunkten und die automatische Weitergabe aktueller Sendungsstatus und -daten werden die Abläufe beschleunigt und vereinfacht. Abgeschlossene Aufträge können unverzüglich fakturiert werden. </w:t>
      </w:r>
      <w:r>
        <w:rPr>
          <w:rFonts w:ascii="Arial" w:hAnsi="Arial" w:cs="Arial"/>
          <w:sz w:val="24"/>
          <w:szCs w:val="24"/>
        </w:rPr>
        <w:t xml:space="preserve">„Wir wollen uns auf unser operatives Geschäft konzentrieren und möglichst wenig Zeit mit der Verwaltung verbringen“, </w:t>
      </w:r>
      <w:r w:rsidR="009222B3">
        <w:rPr>
          <w:rFonts w:ascii="Arial" w:hAnsi="Arial" w:cs="Arial"/>
          <w:sz w:val="24"/>
          <w:szCs w:val="24"/>
        </w:rPr>
        <w:t>fasst</w:t>
      </w:r>
      <w:r>
        <w:rPr>
          <w:rFonts w:ascii="Arial" w:hAnsi="Arial" w:cs="Arial"/>
          <w:sz w:val="24"/>
          <w:szCs w:val="24"/>
        </w:rPr>
        <w:t xml:space="preserve"> </w:t>
      </w:r>
      <w:r w:rsidR="0064591B">
        <w:rPr>
          <w:rFonts w:ascii="Arial" w:hAnsi="Arial" w:cs="Arial"/>
          <w:sz w:val="24"/>
          <w:szCs w:val="24"/>
        </w:rPr>
        <w:t xml:space="preserve">Relogg-Geschäftsführer </w:t>
      </w:r>
      <w:r>
        <w:rPr>
          <w:rFonts w:ascii="Arial" w:hAnsi="Arial" w:cs="Arial"/>
          <w:sz w:val="24"/>
          <w:szCs w:val="24"/>
        </w:rPr>
        <w:t>Juli</w:t>
      </w:r>
      <w:r w:rsidR="006459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Jourdan</w:t>
      </w:r>
      <w:r w:rsidR="009222B3">
        <w:rPr>
          <w:rFonts w:ascii="Arial" w:hAnsi="Arial" w:cs="Arial"/>
          <w:sz w:val="24"/>
          <w:szCs w:val="24"/>
        </w:rPr>
        <w:t xml:space="preserve"> zusammen</w:t>
      </w:r>
      <w:r w:rsidR="00B05119">
        <w:rPr>
          <w:rFonts w:ascii="Arial" w:hAnsi="Arial" w:cs="Arial"/>
          <w:sz w:val="24"/>
          <w:szCs w:val="24"/>
        </w:rPr>
        <w:t>.</w:t>
      </w:r>
    </w:p>
    <w:p w14:paraId="7AEB771E" w14:textId="77D3437D" w:rsidR="00387ED5" w:rsidRPr="00371AFD" w:rsidRDefault="00EF0313" w:rsidP="00873858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Bei der Auswahl des IT-Partners kam es Relogg vor allem auf die Erfahrungen mit der Automatisierung von Prozessen und </w:t>
      </w:r>
      <w:r w:rsidR="00371AFD">
        <w:rPr>
          <w:rFonts w:ascii="Arial" w:hAnsi="Arial" w:cs="Arial"/>
          <w:sz w:val="24"/>
          <w:szCs w:val="24"/>
        </w:rPr>
        <w:t>eine partnerschaftliche</w:t>
      </w:r>
      <w:r>
        <w:rPr>
          <w:rFonts w:ascii="Arial" w:hAnsi="Arial" w:cs="Arial"/>
          <w:sz w:val="24"/>
          <w:szCs w:val="24"/>
        </w:rPr>
        <w:t xml:space="preserve"> Zusammenarbeit an. „In beiden Punkten konnte uns cargo support überzeugen“, bekräftigt Jourdan. Als weiterer Pluspunkt kam hinzu, dass der Relogg-Partner </w:t>
      </w:r>
      <w:r w:rsidRPr="00EF0313">
        <w:rPr>
          <w:rFonts w:ascii="Arial" w:hAnsi="Arial" w:cs="Arial"/>
          <w:sz w:val="24"/>
          <w:szCs w:val="24"/>
        </w:rPr>
        <w:t>Ahnefeld Möbel-Logistik</w:t>
      </w:r>
      <w:r>
        <w:rPr>
          <w:rFonts w:ascii="Arial" w:hAnsi="Arial" w:cs="Arial"/>
          <w:sz w:val="24"/>
          <w:szCs w:val="24"/>
        </w:rPr>
        <w:t xml:space="preserve"> bereits mit cs connect arbeitet und von guten Erfahrungen berichten konnte.</w:t>
      </w:r>
      <w:r w:rsidR="00371AFD">
        <w:rPr>
          <w:rFonts w:ascii="Arial" w:hAnsi="Arial" w:cs="Arial"/>
          <w:sz w:val="24"/>
          <w:szCs w:val="24"/>
        </w:rPr>
        <w:t xml:space="preserve"> </w:t>
      </w:r>
      <w:r w:rsidR="00624CC4">
        <w:rPr>
          <w:rFonts w:ascii="Arial" w:hAnsi="Arial" w:cs="Arial"/>
          <w:iCs/>
          <w:sz w:val="24"/>
          <w:szCs w:val="24"/>
        </w:rPr>
        <w:t>Die übrigen 14 Relogg-Partner haben die Wahl, ob sie die Software von cargo support kaufen oder mieten. Als dritte Option bietet cargo support ei</w:t>
      </w:r>
      <w:r w:rsidR="00371AFD">
        <w:rPr>
          <w:rFonts w:ascii="Arial" w:hAnsi="Arial" w:cs="Arial"/>
          <w:iCs/>
          <w:sz w:val="24"/>
          <w:szCs w:val="24"/>
        </w:rPr>
        <w:t>ne webbasierte Datenschnittstelle</w:t>
      </w:r>
      <w:r w:rsidR="00624CC4">
        <w:rPr>
          <w:rFonts w:ascii="Arial" w:hAnsi="Arial" w:cs="Arial"/>
          <w:iCs/>
          <w:sz w:val="24"/>
          <w:szCs w:val="24"/>
        </w:rPr>
        <w:t>.</w:t>
      </w:r>
    </w:p>
    <w:p w14:paraId="5E020F10" w14:textId="4BE831E1" w:rsidR="00716812" w:rsidRDefault="005104D8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bookmarkStart w:id="2" w:name="_Hlk85726294"/>
      <w:r>
        <w:rPr>
          <w:rFonts w:ascii="Arial" w:hAnsi="Arial" w:cs="Arial"/>
          <w:iCs/>
          <w:sz w:val="24"/>
          <w:szCs w:val="24"/>
        </w:rPr>
        <w:t xml:space="preserve">Die </w:t>
      </w:r>
      <w:r w:rsidR="002C7FFB" w:rsidRPr="002C7FFB">
        <w:rPr>
          <w:rFonts w:ascii="Arial" w:hAnsi="Arial" w:cs="Arial"/>
          <w:iCs/>
          <w:sz w:val="24"/>
          <w:szCs w:val="24"/>
        </w:rPr>
        <w:t xml:space="preserve">Relogg Digital Logistics &amp; Office Space Management GmbH &amp; Co. KG </w:t>
      </w:r>
      <w:bookmarkEnd w:id="2"/>
      <w:r w:rsidR="000B051E">
        <w:rPr>
          <w:rFonts w:ascii="Arial" w:hAnsi="Arial" w:cs="Arial"/>
          <w:iCs/>
          <w:sz w:val="24"/>
          <w:szCs w:val="24"/>
        </w:rPr>
        <w:t>ist ein</w:t>
      </w:r>
      <w:r>
        <w:rPr>
          <w:rFonts w:ascii="Arial" w:hAnsi="Arial" w:cs="Arial"/>
          <w:iCs/>
          <w:sz w:val="24"/>
          <w:szCs w:val="24"/>
        </w:rPr>
        <w:t xml:space="preserve"> Speditionsverbund von</w:t>
      </w:r>
      <w:r w:rsidR="00873858" w:rsidRPr="00873858">
        <w:rPr>
          <w:rFonts w:ascii="Arial" w:hAnsi="Arial" w:cs="Arial"/>
          <w:iCs/>
          <w:sz w:val="24"/>
          <w:szCs w:val="24"/>
        </w:rPr>
        <w:t xml:space="preserve"> 15</w:t>
      </w:r>
      <w:r w:rsidR="000B051E">
        <w:rPr>
          <w:rFonts w:ascii="Arial" w:hAnsi="Arial" w:cs="Arial"/>
          <w:iCs/>
          <w:sz w:val="24"/>
          <w:szCs w:val="24"/>
        </w:rPr>
        <w:t xml:space="preserve"> </w:t>
      </w:r>
      <w:r w:rsidR="00873858" w:rsidRPr="00873858">
        <w:rPr>
          <w:rFonts w:ascii="Arial" w:hAnsi="Arial" w:cs="Arial"/>
          <w:iCs/>
          <w:sz w:val="24"/>
          <w:szCs w:val="24"/>
        </w:rPr>
        <w:t xml:space="preserve">Umzugs- und Möbellogistikern </w:t>
      </w:r>
      <w:r w:rsidR="00624CC4">
        <w:rPr>
          <w:rFonts w:ascii="Arial" w:hAnsi="Arial" w:cs="Arial"/>
          <w:iCs/>
          <w:sz w:val="24"/>
          <w:szCs w:val="24"/>
        </w:rPr>
        <w:t xml:space="preserve">mit insgesamt 480 Fahrzeugen </w:t>
      </w:r>
      <w:r w:rsidR="000B051E">
        <w:rPr>
          <w:rFonts w:ascii="Arial" w:hAnsi="Arial" w:cs="Arial"/>
          <w:iCs/>
          <w:sz w:val="24"/>
          <w:szCs w:val="24"/>
        </w:rPr>
        <w:t>aus dem gesamten Bundesgebiet.</w:t>
      </w:r>
      <w:r w:rsidR="00873858" w:rsidRPr="00873858">
        <w:rPr>
          <w:rFonts w:ascii="Arial" w:hAnsi="Arial" w:cs="Arial"/>
          <w:iCs/>
          <w:sz w:val="24"/>
          <w:szCs w:val="24"/>
        </w:rPr>
        <w:t xml:space="preserve"> </w:t>
      </w:r>
      <w:r w:rsidR="00387ED5">
        <w:rPr>
          <w:rFonts w:ascii="Arial" w:hAnsi="Arial" w:cs="Arial"/>
          <w:iCs/>
          <w:sz w:val="24"/>
          <w:szCs w:val="24"/>
        </w:rPr>
        <w:t>Das 2021 gegründete Startup-Unternehmen</w:t>
      </w:r>
      <w:r w:rsidR="000B051E">
        <w:rPr>
          <w:rFonts w:ascii="Arial" w:hAnsi="Arial" w:cs="Arial"/>
          <w:iCs/>
          <w:sz w:val="24"/>
          <w:szCs w:val="24"/>
        </w:rPr>
        <w:t xml:space="preserve"> </w:t>
      </w:r>
      <w:r w:rsidR="002C7FFB">
        <w:rPr>
          <w:rFonts w:ascii="Arial" w:hAnsi="Arial" w:cs="Arial"/>
          <w:iCs/>
          <w:sz w:val="24"/>
          <w:szCs w:val="24"/>
        </w:rPr>
        <w:t>arbeitet nach</w:t>
      </w:r>
      <w:r w:rsidR="000B051E">
        <w:rPr>
          <w:rFonts w:ascii="Arial" w:hAnsi="Arial" w:cs="Arial"/>
          <w:iCs/>
          <w:sz w:val="24"/>
          <w:szCs w:val="24"/>
        </w:rPr>
        <w:t xml:space="preserve"> einheitliche</w:t>
      </w:r>
      <w:r w:rsidR="002C7FFB">
        <w:rPr>
          <w:rFonts w:ascii="Arial" w:hAnsi="Arial" w:cs="Arial"/>
          <w:iCs/>
          <w:sz w:val="24"/>
          <w:szCs w:val="24"/>
        </w:rPr>
        <w:t>n</w:t>
      </w:r>
      <w:r w:rsidR="000B051E">
        <w:rPr>
          <w:rFonts w:ascii="Arial" w:hAnsi="Arial" w:cs="Arial"/>
          <w:iCs/>
          <w:sz w:val="24"/>
          <w:szCs w:val="24"/>
        </w:rPr>
        <w:t xml:space="preserve"> </w:t>
      </w:r>
      <w:r w:rsidR="000B051E" w:rsidRPr="00873858">
        <w:rPr>
          <w:rFonts w:ascii="Arial" w:hAnsi="Arial" w:cs="Arial"/>
          <w:iCs/>
          <w:sz w:val="24"/>
          <w:szCs w:val="24"/>
        </w:rPr>
        <w:t>Qualitätsstandards</w:t>
      </w:r>
      <w:r w:rsidR="00716812">
        <w:rPr>
          <w:rFonts w:ascii="Arial" w:hAnsi="Arial" w:cs="Arial"/>
          <w:iCs/>
          <w:sz w:val="24"/>
          <w:szCs w:val="24"/>
        </w:rPr>
        <w:t xml:space="preserve"> für Neumöbellogistik</w:t>
      </w:r>
      <w:r w:rsidR="002C7FFB">
        <w:rPr>
          <w:rFonts w:ascii="Arial" w:hAnsi="Arial" w:cs="Arial"/>
          <w:iCs/>
          <w:sz w:val="24"/>
          <w:szCs w:val="24"/>
        </w:rPr>
        <w:t xml:space="preserve"> und -</w:t>
      </w:r>
      <w:r w:rsidR="00716812">
        <w:rPr>
          <w:rFonts w:ascii="Arial" w:hAnsi="Arial" w:cs="Arial"/>
          <w:iCs/>
          <w:sz w:val="24"/>
          <w:szCs w:val="24"/>
        </w:rPr>
        <w:t xml:space="preserve">Montage, </w:t>
      </w:r>
      <w:r w:rsidR="00716812" w:rsidRPr="00716812">
        <w:rPr>
          <w:rFonts w:ascii="Arial" w:hAnsi="Arial" w:cs="Arial"/>
          <w:iCs/>
          <w:sz w:val="24"/>
          <w:szCs w:val="24"/>
        </w:rPr>
        <w:t>Arbeitsplatz- oder Firmenumz</w:t>
      </w:r>
      <w:r w:rsidR="00716812">
        <w:rPr>
          <w:rFonts w:ascii="Arial" w:hAnsi="Arial" w:cs="Arial"/>
          <w:iCs/>
          <w:sz w:val="24"/>
          <w:szCs w:val="24"/>
        </w:rPr>
        <w:t xml:space="preserve">üge, </w:t>
      </w:r>
      <w:r w:rsidR="00716812" w:rsidRPr="00716812">
        <w:rPr>
          <w:rFonts w:ascii="Arial" w:hAnsi="Arial" w:cs="Arial"/>
          <w:iCs/>
          <w:sz w:val="24"/>
          <w:szCs w:val="24"/>
        </w:rPr>
        <w:t>Inhouse-Logistik, Lagerservice oder Fachkräftebuchung.</w:t>
      </w:r>
      <w:r w:rsidR="00716812">
        <w:rPr>
          <w:rFonts w:ascii="Arial" w:hAnsi="Arial" w:cs="Arial"/>
          <w:iCs/>
          <w:sz w:val="24"/>
          <w:szCs w:val="24"/>
        </w:rPr>
        <w:t xml:space="preserve"> Dabei garantiert der Speditionsverbund für jeden Auftrag einen </w:t>
      </w:r>
      <w:r w:rsidR="00716812" w:rsidRPr="00716812">
        <w:rPr>
          <w:rFonts w:ascii="Arial" w:hAnsi="Arial" w:cs="Arial"/>
          <w:iCs/>
          <w:sz w:val="24"/>
          <w:szCs w:val="24"/>
        </w:rPr>
        <w:t>kompetenten Ansprechpartner</w:t>
      </w:r>
      <w:r w:rsidR="00716812">
        <w:rPr>
          <w:rFonts w:ascii="Arial" w:hAnsi="Arial" w:cs="Arial"/>
          <w:iCs/>
          <w:sz w:val="24"/>
          <w:szCs w:val="24"/>
        </w:rPr>
        <w:t xml:space="preserve">, der neben der Beratung auch </w:t>
      </w:r>
      <w:r w:rsidR="00716812" w:rsidRPr="00716812">
        <w:rPr>
          <w:rFonts w:ascii="Arial" w:hAnsi="Arial" w:cs="Arial"/>
          <w:iCs/>
          <w:sz w:val="24"/>
          <w:szCs w:val="24"/>
        </w:rPr>
        <w:t xml:space="preserve">die </w:t>
      </w:r>
      <w:r w:rsidR="00716812">
        <w:rPr>
          <w:rFonts w:ascii="Arial" w:hAnsi="Arial" w:cs="Arial"/>
          <w:iCs/>
          <w:sz w:val="24"/>
          <w:szCs w:val="24"/>
        </w:rPr>
        <w:t xml:space="preserve">gesamte </w:t>
      </w:r>
      <w:r w:rsidR="00716812" w:rsidRPr="00716812">
        <w:rPr>
          <w:rFonts w:ascii="Arial" w:hAnsi="Arial" w:cs="Arial"/>
          <w:iCs/>
          <w:sz w:val="24"/>
          <w:szCs w:val="24"/>
        </w:rPr>
        <w:t>Kommunikation und Abwicklung</w:t>
      </w:r>
      <w:r w:rsidR="00716812">
        <w:rPr>
          <w:rFonts w:ascii="Arial" w:hAnsi="Arial" w:cs="Arial"/>
          <w:iCs/>
          <w:sz w:val="24"/>
          <w:szCs w:val="24"/>
        </w:rPr>
        <w:t xml:space="preserve"> übernimmt</w:t>
      </w:r>
      <w:r w:rsidR="00716812" w:rsidRPr="00716812">
        <w:rPr>
          <w:rFonts w:ascii="Arial" w:hAnsi="Arial" w:cs="Arial"/>
          <w:iCs/>
          <w:sz w:val="24"/>
          <w:szCs w:val="24"/>
        </w:rPr>
        <w:t>.</w:t>
      </w:r>
      <w:r w:rsidR="0064129B">
        <w:rPr>
          <w:rFonts w:ascii="Arial" w:hAnsi="Arial" w:cs="Arial"/>
          <w:iCs/>
          <w:sz w:val="24"/>
          <w:szCs w:val="24"/>
        </w:rPr>
        <w:t xml:space="preserve"> </w:t>
      </w:r>
      <w:r w:rsidRPr="00873858">
        <w:rPr>
          <w:rFonts w:ascii="Arial" w:hAnsi="Arial" w:cs="Arial"/>
          <w:iCs/>
          <w:sz w:val="24"/>
          <w:szCs w:val="24"/>
        </w:rPr>
        <w:t xml:space="preserve">Relogg </w:t>
      </w:r>
      <w:r>
        <w:rPr>
          <w:rFonts w:ascii="Arial" w:hAnsi="Arial" w:cs="Arial"/>
          <w:iCs/>
          <w:sz w:val="24"/>
          <w:szCs w:val="24"/>
        </w:rPr>
        <w:t>steht für „</w:t>
      </w:r>
      <w:r w:rsidRPr="00873858">
        <w:rPr>
          <w:rFonts w:ascii="Arial" w:hAnsi="Arial" w:cs="Arial"/>
          <w:iCs/>
          <w:sz w:val="24"/>
          <w:szCs w:val="24"/>
        </w:rPr>
        <w:t>Relocation Logistics Germany</w:t>
      </w:r>
      <w:r>
        <w:rPr>
          <w:rFonts w:ascii="Arial" w:hAnsi="Arial" w:cs="Arial"/>
          <w:iCs/>
          <w:sz w:val="24"/>
          <w:szCs w:val="24"/>
        </w:rPr>
        <w:t xml:space="preserve">“ und hat ihren Sitz in Berlin. </w:t>
      </w:r>
      <w:r w:rsidR="0064129B">
        <w:rPr>
          <w:rFonts w:ascii="Arial" w:hAnsi="Arial" w:cs="Arial"/>
          <w:iCs/>
          <w:sz w:val="24"/>
          <w:szCs w:val="24"/>
        </w:rPr>
        <w:t>Weitere Informationen unter www.relogg.com.</w:t>
      </w:r>
    </w:p>
    <w:p w14:paraId="3319D2F9" w14:textId="77777777" w:rsidR="00873858" w:rsidRPr="008E10B9" w:rsidRDefault="00873858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2756EAF5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Über cargo support</w:t>
      </w:r>
    </w:p>
    <w:p w14:paraId="4C808E1F" w14:textId="7DFC97BD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cargo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3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3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Map &amp; Guide. Das Modul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Konfliktmeldungen und individuelle Auswertungen.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rive </w:t>
      </w:r>
      <w:r w:rsidRPr="00C65686">
        <w:rPr>
          <w:rFonts w:ascii="Arial" w:hAnsi="Arial" w:cs="Arial"/>
          <w:bCs/>
          <w:i/>
          <w:iCs/>
          <w:sz w:val="20"/>
          <w:szCs w:val="20"/>
        </w:rPr>
        <w:t>ist eine Fahrer-App mit einfach zu integrierenden kundenindividuellen auftragsbezogenen Workflows</w:t>
      </w:r>
      <w:r w:rsidR="00BF492F" w:rsidRPr="00C65686">
        <w:rPr>
          <w:rFonts w:ascii="Arial" w:hAnsi="Arial" w:cs="Arial"/>
          <w:bCs/>
          <w:i/>
          <w:iCs/>
          <w:sz w:val="20"/>
          <w:szCs w:val="20"/>
        </w:rPr>
        <w:t>. Die App spielt auch beim digitalen Frachtbrief eine Schlüsselrolle</w:t>
      </w:r>
      <w:r w:rsidRPr="00C65686">
        <w:rPr>
          <w:rFonts w:ascii="Arial" w:hAnsi="Arial" w:cs="Arial"/>
          <w:bCs/>
          <w:i/>
          <w:iCs/>
          <w:sz w:val="20"/>
          <w:szCs w:val="20"/>
        </w:rPr>
        <w:t>. Mit dem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Kundenportal 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cargo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Intelligence Tool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cs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7AD92249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7705415A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4E6FC385" w14:textId="77777777">
        <w:tc>
          <w:tcPr>
            <w:tcW w:w="3369" w:type="dxa"/>
            <w:shd w:val="clear" w:color="auto" w:fill="C0C0C0"/>
          </w:tcPr>
          <w:p w14:paraId="1FA91D32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35D1D89D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KfdM – Kommunikation für den Mittelstand</w:t>
            </w:r>
          </w:p>
        </w:tc>
      </w:tr>
      <w:tr w:rsidR="00534C13" w:rsidRPr="00320D01" w14:paraId="7AE5DE4B" w14:textId="77777777">
        <w:tc>
          <w:tcPr>
            <w:tcW w:w="3369" w:type="dxa"/>
            <w:shd w:val="clear" w:color="auto" w:fill="auto"/>
          </w:tcPr>
          <w:p w14:paraId="30AC9FE8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697F51E8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54762E30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54D6B968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4C93C00B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5B3B4A19" w14:textId="77777777" w:rsidR="00534C13" w:rsidRPr="00320D01" w:rsidRDefault="00B21AF8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0C9694B3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07D354EC" w14:textId="77777777" w:rsidR="00534C13" w:rsidRPr="00320D01" w:rsidRDefault="001A4450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Schulstraße 29</w:t>
            </w:r>
          </w:p>
          <w:p w14:paraId="516D968F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</w:t>
            </w:r>
            <w:r w:rsidR="001A4450">
              <w:rPr>
                <w:rFonts w:ascii="Arial" w:hAnsi="Arial"/>
                <w:iCs/>
                <w:sz w:val="20"/>
                <w:szCs w:val="20"/>
              </w:rPr>
              <w:t>84183 Niederviehbach</w:t>
            </w:r>
          </w:p>
          <w:p w14:paraId="7435C7F5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4E45044E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48C2F961" w14:textId="77777777" w:rsidR="00791A6E" w:rsidRPr="00320D01" w:rsidRDefault="00B21AF8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70D6008A" w14:textId="77777777" w:rsidR="007E38C0" w:rsidRDefault="007E38C0" w:rsidP="007E38C0">
      <w:pPr>
        <w:rPr>
          <w:rFonts w:ascii="Arial" w:hAnsi="Arial" w:cs="Arial"/>
          <w:sz w:val="20"/>
          <w:szCs w:val="20"/>
        </w:rPr>
      </w:pPr>
    </w:p>
    <w:sectPr w:rsidR="007E38C0" w:rsidSect="00BA550F">
      <w:headerReference w:type="first" r:id="rId11"/>
      <w:pgSz w:w="11906" w:h="16838" w:code="9"/>
      <w:pgMar w:top="1276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4206" w14:textId="77777777" w:rsidR="00B21AF8" w:rsidRDefault="00B21AF8">
      <w:pPr>
        <w:spacing w:after="0" w:line="240" w:lineRule="auto"/>
      </w:pPr>
      <w:r>
        <w:separator/>
      </w:r>
    </w:p>
  </w:endnote>
  <w:endnote w:type="continuationSeparator" w:id="0">
    <w:p w14:paraId="19015E85" w14:textId="77777777" w:rsidR="00B21AF8" w:rsidRDefault="00B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8D32" w14:textId="77777777" w:rsidR="00B21AF8" w:rsidRDefault="00B21AF8">
      <w:pPr>
        <w:spacing w:after="0" w:line="240" w:lineRule="auto"/>
      </w:pPr>
      <w:r>
        <w:separator/>
      </w:r>
    </w:p>
  </w:footnote>
  <w:footnote w:type="continuationSeparator" w:id="0">
    <w:p w14:paraId="7E39DF15" w14:textId="77777777" w:rsidR="00B21AF8" w:rsidRDefault="00B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3596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047CB6EB" wp14:editId="3F821038">
          <wp:extent cx="2453640" cy="777240"/>
          <wp:effectExtent l="0" t="0" r="0" b="0"/>
          <wp:docPr id="1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79FAC" w14:textId="77777777" w:rsidR="00675BC2" w:rsidRDefault="00675BC2" w:rsidP="00047BDE">
    <w:pPr>
      <w:pStyle w:val="Kopfzeile"/>
      <w:tabs>
        <w:tab w:val="clear" w:pos="9072"/>
      </w:tabs>
    </w:pPr>
  </w:p>
  <w:p w14:paraId="21D55DC8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117B8266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4A463422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024AD538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0096"/>
    <w:rsid w:val="00012542"/>
    <w:rsid w:val="00013866"/>
    <w:rsid w:val="000174C4"/>
    <w:rsid w:val="000175A0"/>
    <w:rsid w:val="00017FF2"/>
    <w:rsid w:val="00022646"/>
    <w:rsid w:val="00037B99"/>
    <w:rsid w:val="00040F4E"/>
    <w:rsid w:val="000417C4"/>
    <w:rsid w:val="00041F3B"/>
    <w:rsid w:val="00042F56"/>
    <w:rsid w:val="000468F4"/>
    <w:rsid w:val="00047BDE"/>
    <w:rsid w:val="00051207"/>
    <w:rsid w:val="000529A7"/>
    <w:rsid w:val="00053863"/>
    <w:rsid w:val="0005585A"/>
    <w:rsid w:val="0006055A"/>
    <w:rsid w:val="0006059B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A1ECA"/>
    <w:rsid w:val="000A3C18"/>
    <w:rsid w:val="000A718A"/>
    <w:rsid w:val="000B051E"/>
    <w:rsid w:val="000B0E4E"/>
    <w:rsid w:val="000B6D80"/>
    <w:rsid w:val="000C3BE4"/>
    <w:rsid w:val="000C57FC"/>
    <w:rsid w:val="000D1CE3"/>
    <w:rsid w:val="000D35D2"/>
    <w:rsid w:val="000D6969"/>
    <w:rsid w:val="000E11BB"/>
    <w:rsid w:val="000E535D"/>
    <w:rsid w:val="000E7C5F"/>
    <w:rsid w:val="000F54CA"/>
    <w:rsid w:val="00100546"/>
    <w:rsid w:val="001016B3"/>
    <w:rsid w:val="00103A52"/>
    <w:rsid w:val="00104432"/>
    <w:rsid w:val="00106ED0"/>
    <w:rsid w:val="00117C52"/>
    <w:rsid w:val="0012007E"/>
    <w:rsid w:val="0012284D"/>
    <w:rsid w:val="001367E2"/>
    <w:rsid w:val="00136F45"/>
    <w:rsid w:val="00140DF3"/>
    <w:rsid w:val="00143045"/>
    <w:rsid w:val="00143A28"/>
    <w:rsid w:val="001551A4"/>
    <w:rsid w:val="00155E54"/>
    <w:rsid w:val="00162A73"/>
    <w:rsid w:val="00164477"/>
    <w:rsid w:val="001656CB"/>
    <w:rsid w:val="001667D6"/>
    <w:rsid w:val="00170A79"/>
    <w:rsid w:val="00177CAA"/>
    <w:rsid w:val="00180765"/>
    <w:rsid w:val="00184076"/>
    <w:rsid w:val="00186AEC"/>
    <w:rsid w:val="001A0AA4"/>
    <w:rsid w:val="001A1A89"/>
    <w:rsid w:val="001A4450"/>
    <w:rsid w:val="001B46F5"/>
    <w:rsid w:val="001C3469"/>
    <w:rsid w:val="001C4E3E"/>
    <w:rsid w:val="001C50C7"/>
    <w:rsid w:val="001E036D"/>
    <w:rsid w:val="001E17D5"/>
    <w:rsid w:val="001E3166"/>
    <w:rsid w:val="001E5C8A"/>
    <w:rsid w:val="001F4577"/>
    <w:rsid w:val="001F6D3F"/>
    <w:rsid w:val="00201B83"/>
    <w:rsid w:val="00203A82"/>
    <w:rsid w:val="00204EE4"/>
    <w:rsid w:val="002111D0"/>
    <w:rsid w:val="00214F7F"/>
    <w:rsid w:val="00220EFF"/>
    <w:rsid w:val="00222F29"/>
    <w:rsid w:val="0022651C"/>
    <w:rsid w:val="0023396D"/>
    <w:rsid w:val="002368FC"/>
    <w:rsid w:val="0024162B"/>
    <w:rsid w:val="00246B0B"/>
    <w:rsid w:val="00256004"/>
    <w:rsid w:val="00256717"/>
    <w:rsid w:val="00275678"/>
    <w:rsid w:val="00275922"/>
    <w:rsid w:val="002803B0"/>
    <w:rsid w:val="00281BC2"/>
    <w:rsid w:val="00285A7E"/>
    <w:rsid w:val="0029395D"/>
    <w:rsid w:val="00296B58"/>
    <w:rsid w:val="0029722A"/>
    <w:rsid w:val="002A570C"/>
    <w:rsid w:val="002B0051"/>
    <w:rsid w:val="002B04D4"/>
    <w:rsid w:val="002B0CDE"/>
    <w:rsid w:val="002B2570"/>
    <w:rsid w:val="002B2C60"/>
    <w:rsid w:val="002C15E0"/>
    <w:rsid w:val="002C16DB"/>
    <w:rsid w:val="002C1CA8"/>
    <w:rsid w:val="002C22B6"/>
    <w:rsid w:val="002C25A7"/>
    <w:rsid w:val="002C3962"/>
    <w:rsid w:val="002C7FF7"/>
    <w:rsid w:val="002C7FFB"/>
    <w:rsid w:val="002D2872"/>
    <w:rsid w:val="002D3520"/>
    <w:rsid w:val="002E044E"/>
    <w:rsid w:val="002E214C"/>
    <w:rsid w:val="002E2FA0"/>
    <w:rsid w:val="002F045D"/>
    <w:rsid w:val="002F24FA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410EB"/>
    <w:rsid w:val="00345034"/>
    <w:rsid w:val="00345FE7"/>
    <w:rsid w:val="003525A9"/>
    <w:rsid w:val="003542C3"/>
    <w:rsid w:val="00354820"/>
    <w:rsid w:val="0035586A"/>
    <w:rsid w:val="003570FF"/>
    <w:rsid w:val="0036063C"/>
    <w:rsid w:val="00361680"/>
    <w:rsid w:val="003617C5"/>
    <w:rsid w:val="00362CC9"/>
    <w:rsid w:val="003705BA"/>
    <w:rsid w:val="00371AFD"/>
    <w:rsid w:val="003773F6"/>
    <w:rsid w:val="00381D9D"/>
    <w:rsid w:val="00384581"/>
    <w:rsid w:val="00385ED6"/>
    <w:rsid w:val="003878BE"/>
    <w:rsid w:val="00387ED5"/>
    <w:rsid w:val="00390D68"/>
    <w:rsid w:val="00390DCD"/>
    <w:rsid w:val="00394915"/>
    <w:rsid w:val="00395D59"/>
    <w:rsid w:val="003962D8"/>
    <w:rsid w:val="00396643"/>
    <w:rsid w:val="003A13CB"/>
    <w:rsid w:val="003A2AB9"/>
    <w:rsid w:val="003B0BC9"/>
    <w:rsid w:val="003B34CF"/>
    <w:rsid w:val="003B3C15"/>
    <w:rsid w:val="003C22CD"/>
    <w:rsid w:val="003C2967"/>
    <w:rsid w:val="003C7F3F"/>
    <w:rsid w:val="003D65A6"/>
    <w:rsid w:val="003E2919"/>
    <w:rsid w:val="003E6B70"/>
    <w:rsid w:val="003F082B"/>
    <w:rsid w:val="003F7BB7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017"/>
    <w:rsid w:val="00442E7E"/>
    <w:rsid w:val="00443937"/>
    <w:rsid w:val="0044501A"/>
    <w:rsid w:val="00445FCE"/>
    <w:rsid w:val="0045032C"/>
    <w:rsid w:val="004503F9"/>
    <w:rsid w:val="0045695C"/>
    <w:rsid w:val="0045786F"/>
    <w:rsid w:val="004621EB"/>
    <w:rsid w:val="00463890"/>
    <w:rsid w:val="004649D7"/>
    <w:rsid w:val="004658B9"/>
    <w:rsid w:val="004728D8"/>
    <w:rsid w:val="00473102"/>
    <w:rsid w:val="00476CF5"/>
    <w:rsid w:val="00477E38"/>
    <w:rsid w:val="004818D6"/>
    <w:rsid w:val="00483C62"/>
    <w:rsid w:val="004843CB"/>
    <w:rsid w:val="004900CA"/>
    <w:rsid w:val="00492BAE"/>
    <w:rsid w:val="00494B5D"/>
    <w:rsid w:val="004A2817"/>
    <w:rsid w:val="004A2AA6"/>
    <w:rsid w:val="004A41C4"/>
    <w:rsid w:val="004B00DD"/>
    <w:rsid w:val="004B0D88"/>
    <w:rsid w:val="004B10F8"/>
    <w:rsid w:val="004B4193"/>
    <w:rsid w:val="004B4322"/>
    <w:rsid w:val="004B7B6C"/>
    <w:rsid w:val="004C4C89"/>
    <w:rsid w:val="004C6003"/>
    <w:rsid w:val="004D167E"/>
    <w:rsid w:val="004D2E4B"/>
    <w:rsid w:val="004E0E0C"/>
    <w:rsid w:val="004E31A2"/>
    <w:rsid w:val="004E3B7C"/>
    <w:rsid w:val="004E5018"/>
    <w:rsid w:val="004E55B2"/>
    <w:rsid w:val="004E66F4"/>
    <w:rsid w:val="004E6D93"/>
    <w:rsid w:val="004F0A28"/>
    <w:rsid w:val="004F2FE3"/>
    <w:rsid w:val="004F5935"/>
    <w:rsid w:val="00500E7C"/>
    <w:rsid w:val="00502B20"/>
    <w:rsid w:val="00506B88"/>
    <w:rsid w:val="005104D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210"/>
    <w:rsid w:val="0054688A"/>
    <w:rsid w:val="00551963"/>
    <w:rsid w:val="00551FB4"/>
    <w:rsid w:val="00553B5F"/>
    <w:rsid w:val="00554B2E"/>
    <w:rsid w:val="00561C9A"/>
    <w:rsid w:val="005707DA"/>
    <w:rsid w:val="0058385E"/>
    <w:rsid w:val="0058633D"/>
    <w:rsid w:val="00586353"/>
    <w:rsid w:val="005869DB"/>
    <w:rsid w:val="00593A69"/>
    <w:rsid w:val="0059502E"/>
    <w:rsid w:val="005951EA"/>
    <w:rsid w:val="00596BAF"/>
    <w:rsid w:val="00596D7D"/>
    <w:rsid w:val="0059786B"/>
    <w:rsid w:val="00597CA0"/>
    <w:rsid w:val="005A222B"/>
    <w:rsid w:val="005B2226"/>
    <w:rsid w:val="005B256D"/>
    <w:rsid w:val="005B66B0"/>
    <w:rsid w:val="005C04F4"/>
    <w:rsid w:val="005C11DD"/>
    <w:rsid w:val="005C45AE"/>
    <w:rsid w:val="005C574B"/>
    <w:rsid w:val="005D7AD9"/>
    <w:rsid w:val="005E0010"/>
    <w:rsid w:val="005E03CB"/>
    <w:rsid w:val="005E27F8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1676F"/>
    <w:rsid w:val="00620033"/>
    <w:rsid w:val="00624CC4"/>
    <w:rsid w:val="006277FC"/>
    <w:rsid w:val="00631474"/>
    <w:rsid w:val="0063162B"/>
    <w:rsid w:val="0063233A"/>
    <w:rsid w:val="0064129B"/>
    <w:rsid w:val="00645171"/>
    <w:rsid w:val="0064591B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631"/>
    <w:rsid w:val="00682774"/>
    <w:rsid w:val="006841BE"/>
    <w:rsid w:val="00685AEB"/>
    <w:rsid w:val="00691997"/>
    <w:rsid w:val="00692B52"/>
    <w:rsid w:val="00693098"/>
    <w:rsid w:val="006A084C"/>
    <w:rsid w:val="006A5142"/>
    <w:rsid w:val="006B5579"/>
    <w:rsid w:val="006C7BDD"/>
    <w:rsid w:val="006D219B"/>
    <w:rsid w:val="006D23CA"/>
    <w:rsid w:val="006D2430"/>
    <w:rsid w:val="006D4FF7"/>
    <w:rsid w:val="006D51B1"/>
    <w:rsid w:val="006D73DC"/>
    <w:rsid w:val="006E252F"/>
    <w:rsid w:val="006E46C5"/>
    <w:rsid w:val="006E6088"/>
    <w:rsid w:val="006F4AA0"/>
    <w:rsid w:val="006F5E15"/>
    <w:rsid w:val="006F7344"/>
    <w:rsid w:val="006F7FB7"/>
    <w:rsid w:val="007038FB"/>
    <w:rsid w:val="00704525"/>
    <w:rsid w:val="00711F68"/>
    <w:rsid w:val="007147FA"/>
    <w:rsid w:val="00716812"/>
    <w:rsid w:val="00725775"/>
    <w:rsid w:val="00731481"/>
    <w:rsid w:val="007327B2"/>
    <w:rsid w:val="00732EAF"/>
    <w:rsid w:val="007374FB"/>
    <w:rsid w:val="00742028"/>
    <w:rsid w:val="00743DE1"/>
    <w:rsid w:val="007512B0"/>
    <w:rsid w:val="007519A4"/>
    <w:rsid w:val="00754E54"/>
    <w:rsid w:val="00762CBC"/>
    <w:rsid w:val="0076665D"/>
    <w:rsid w:val="007721C7"/>
    <w:rsid w:val="0077493C"/>
    <w:rsid w:val="0077606C"/>
    <w:rsid w:val="007770B4"/>
    <w:rsid w:val="00791A6E"/>
    <w:rsid w:val="007931AA"/>
    <w:rsid w:val="007940FC"/>
    <w:rsid w:val="007970CC"/>
    <w:rsid w:val="007A0A27"/>
    <w:rsid w:val="007A3826"/>
    <w:rsid w:val="007A3E08"/>
    <w:rsid w:val="007A589A"/>
    <w:rsid w:val="007A6F6E"/>
    <w:rsid w:val="007B0C3D"/>
    <w:rsid w:val="007B22AF"/>
    <w:rsid w:val="007B4B26"/>
    <w:rsid w:val="007D31B1"/>
    <w:rsid w:val="007E0167"/>
    <w:rsid w:val="007E0DA3"/>
    <w:rsid w:val="007E38C0"/>
    <w:rsid w:val="007E4061"/>
    <w:rsid w:val="007F0370"/>
    <w:rsid w:val="007F36C1"/>
    <w:rsid w:val="007F6D3E"/>
    <w:rsid w:val="00817394"/>
    <w:rsid w:val="00821E86"/>
    <w:rsid w:val="008307CD"/>
    <w:rsid w:val="00831D18"/>
    <w:rsid w:val="00831D9C"/>
    <w:rsid w:val="008365F5"/>
    <w:rsid w:val="00840277"/>
    <w:rsid w:val="00840EDE"/>
    <w:rsid w:val="00841FD4"/>
    <w:rsid w:val="0084678A"/>
    <w:rsid w:val="00850A92"/>
    <w:rsid w:val="00855143"/>
    <w:rsid w:val="00864F1E"/>
    <w:rsid w:val="008727EF"/>
    <w:rsid w:val="00873858"/>
    <w:rsid w:val="00873CE3"/>
    <w:rsid w:val="008764AD"/>
    <w:rsid w:val="00884009"/>
    <w:rsid w:val="00886A47"/>
    <w:rsid w:val="008903B1"/>
    <w:rsid w:val="008907E2"/>
    <w:rsid w:val="0089098A"/>
    <w:rsid w:val="008974B1"/>
    <w:rsid w:val="008A125A"/>
    <w:rsid w:val="008A5CD3"/>
    <w:rsid w:val="008A7296"/>
    <w:rsid w:val="008B4019"/>
    <w:rsid w:val="008B6128"/>
    <w:rsid w:val="008B70D1"/>
    <w:rsid w:val="008C0947"/>
    <w:rsid w:val="008C3C40"/>
    <w:rsid w:val="008C5348"/>
    <w:rsid w:val="008D18EF"/>
    <w:rsid w:val="008D4001"/>
    <w:rsid w:val="008D4C25"/>
    <w:rsid w:val="008D4C56"/>
    <w:rsid w:val="008D5D0C"/>
    <w:rsid w:val="008D7100"/>
    <w:rsid w:val="008E0290"/>
    <w:rsid w:val="008E10B9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2B3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6687F"/>
    <w:rsid w:val="009675F5"/>
    <w:rsid w:val="009705C1"/>
    <w:rsid w:val="00970B1A"/>
    <w:rsid w:val="0097190A"/>
    <w:rsid w:val="00971E31"/>
    <w:rsid w:val="00976991"/>
    <w:rsid w:val="009801D1"/>
    <w:rsid w:val="009854EE"/>
    <w:rsid w:val="00987E47"/>
    <w:rsid w:val="00996379"/>
    <w:rsid w:val="009A119F"/>
    <w:rsid w:val="009A1AE0"/>
    <w:rsid w:val="009A2036"/>
    <w:rsid w:val="009A401E"/>
    <w:rsid w:val="009A5348"/>
    <w:rsid w:val="009B2BA4"/>
    <w:rsid w:val="009B2BCB"/>
    <w:rsid w:val="009C3C64"/>
    <w:rsid w:val="009D33F7"/>
    <w:rsid w:val="009E217F"/>
    <w:rsid w:val="009E2CDB"/>
    <w:rsid w:val="009E4AD2"/>
    <w:rsid w:val="009E60A1"/>
    <w:rsid w:val="009E79DA"/>
    <w:rsid w:val="00A02304"/>
    <w:rsid w:val="00A032A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320C6"/>
    <w:rsid w:val="00A414E5"/>
    <w:rsid w:val="00A45AB4"/>
    <w:rsid w:val="00A4727B"/>
    <w:rsid w:val="00A47447"/>
    <w:rsid w:val="00A507A5"/>
    <w:rsid w:val="00A5403D"/>
    <w:rsid w:val="00A54BC5"/>
    <w:rsid w:val="00A6385C"/>
    <w:rsid w:val="00A66334"/>
    <w:rsid w:val="00A71F92"/>
    <w:rsid w:val="00A7691D"/>
    <w:rsid w:val="00A77689"/>
    <w:rsid w:val="00A8061E"/>
    <w:rsid w:val="00A838D0"/>
    <w:rsid w:val="00A83BE9"/>
    <w:rsid w:val="00A83EC2"/>
    <w:rsid w:val="00A862B6"/>
    <w:rsid w:val="00A91B7E"/>
    <w:rsid w:val="00A972C4"/>
    <w:rsid w:val="00AA0E94"/>
    <w:rsid w:val="00AA13EE"/>
    <w:rsid w:val="00AA397C"/>
    <w:rsid w:val="00AA4A2F"/>
    <w:rsid w:val="00AB26F2"/>
    <w:rsid w:val="00AC66DF"/>
    <w:rsid w:val="00AD4624"/>
    <w:rsid w:val="00AE432B"/>
    <w:rsid w:val="00AE480C"/>
    <w:rsid w:val="00AE500E"/>
    <w:rsid w:val="00AE5060"/>
    <w:rsid w:val="00AE739E"/>
    <w:rsid w:val="00AF2D96"/>
    <w:rsid w:val="00AF40FD"/>
    <w:rsid w:val="00B00CDC"/>
    <w:rsid w:val="00B01314"/>
    <w:rsid w:val="00B05119"/>
    <w:rsid w:val="00B05DD1"/>
    <w:rsid w:val="00B07779"/>
    <w:rsid w:val="00B139A2"/>
    <w:rsid w:val="00B17EA2"/>
    <w:rsid w:val="00B21AF8"/>
    <w:rsid w:val="00B267B3"/>
    <w:rsid w:val="00B37A5D"/>
    <w:rsid w:val="00B40532"/>
    <w:rsid w:val="00B559B6"/>
    <w:rsid w:val="00B60F81"/>
    <w:rsid w:val="00B6463C"/>
    <w:rsid w:val="00B65807"/>
    <w:rsid w:val="00B67B93"/>
    <w:rsid w:val="00B71AFD"/>
    <w:rsid w:val="00B83CE8"/>
    <w:rsid w:val="00B8476C"/>
    <w:rsid w:val="00B854BD"/>
    <w:rsid w:val="00B86DF8"/>
    <w:rsid w:val="00B92DA8"/>
    <w:rsid w:val="00B94BC5"/>
    <w:rsid w:val="00B96F85"/>
    <w:rsid w:val="00BA550F"/>
    <w:rsid w:val="00BB0972"/>
    <w:rsid w:val="00BB538A"/>
    <w:rsid w:val="00BC6A35"/>
    <w:rsid w:val="00BD123F"/>
    <w:rsid w:val="00BD28CE"/>
    <w:rsid w:val="00BD5F74"/>
    <w:rsid w:val="00BE2667"/>
    <w:rsid w:val="00BF451D"/>
    <w:rsid w:val="00BF455F"/>
    <w:rsid w:val="00BF492F"/>
    <w:rsid w:val="00BF7F1C"/>
    <w:rsid w:val="00C01E54"/>
    <w:rsid w:val="00C01FE4"/>
    <w:rsid w:val="00C02791"/>
    <w:rsid w:val="00C03D7B"/>
    <w:rsid w:val="00C074C4"/>
    <w:rsid w:val="00C158C7"/>
    <w:rsid w:val="00C2015D"/>
    <w:rsid w:val="00C202C6"/>
    <w:rsid w:val="00C23E59"/>
    <w:rsid w:val="00C24C4D"/>
    <w:rsid w:val="00C25D1F"/>
    <w:rsid w:val="00C2691D"/>
    <w:rsid w:val="00C273FD"/>
    <w:rsid w:val="00C31E52"/>
    <w:rsid w:val="00C32D07"/>
    <w:rsid w:val="00C33243"/>
    <w:rsid w:val="00C33660"/>
    <w:rsid w:val="00C337E8"/>
    <w:rsid w:val="00C33E11"/>
    <w:rsid w:val="00C505A9"/>
    <w:rsid w:val="00C54B61"/>
    <w:rsid w:val="00C54CA5"/>
    <w:rsid w:val="00C62BD5"/>
    <w:rsid w:val="00C65686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6BC7"/>
    <w:rsid w:val="00C9765E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E6CF5"/>
    <w:rsid w:val="00CF0C87"/>
    <w:rsid w:val="00CF786E"/>
    <w:rsid w:val="00D01D7F"/>
    <w:rsid w:val="00D03BA5"/>
    <w:rsid w:val="00D13910"/>
    <w:rsid w:val="00D14954"/>
    <w:rsid w:val="00D15823"/>
    <w:rsid w:val="00D179B2"/>
    <w:rsid w:val="00D17BD0"/>
    <w:rsid w:val="00D23286"/>
    <w:rsid w:val="00D249DC"/>
    <w:rsid w:val="00D305CB"/>
    <w:rsid w:val="00D30BEF"/>
    <w:rsid w:val="00D31D97"/>
    <w:rsid w:val="00D33F14"/>
    <w:rsid w:val="00D36723"/>
    <w:rsid w:val="00D37BC1"/>
    <w:rsid w:val="00D42AA8"/>
    <w:rsid w:val="00D43E01"/>
    <w:rsid w:val="00D4758E"/>
    <w:rsid w:val="00D47A8B"/>
    <w:rsid w:val="00D52695"/>
    <w:rsid w:val="00D561CE"/>
    <w:rsid w:val="00D5726B"/>
    <w:rsid w:val="00D61F72"/>
    <w:rsid w:val="00D65F59"/>
    <w:rsid w:val="00D67416"/>
    <w:rsid w:val="00D722BE"/>
    <w:rsid w:val="00D77A88"/>
    <w:rsid w:val="00D810E1"/>
    <w:rsid w:val="00D85560"/>
    <w:rsid w:val="00DA731B"/>
    <w:rsid w:val="00DB1037"/>
    <w:rsid w:val="00DC11A0"/>
    <w:rsid w:val="00DD29F0"/>
    <w:rsid w:val="00DD3147"/>
    <w:rsid w:val="00DD3E6C"/>
    <w:rsid w:val="00DD4960"/>
    <w:rsid w:val="00DE4181"/>
    <w:rsid w:val="00DF1D2F"/>
    <w:rsid w:val="00DF2C86"/>
    <w:rsid w:val="00DF6D86"/>
    <w:rsid w:val="00DF7122"/>
    <w:rsid w:val="00DF7A27"/>
    <w:rsid w:val="00E00063"/>
    <w:rsid w:val="00E00441"/>
    <w:rsid w:val="00E011E7"/>
    <w:rsid w:val="00E04BD2"/>
    <w:rsid w:val="00E11801"/>
    <w:rsid w:val="00E1504E"/>
    <w:rsid w:val="00E157F0"/>
    <w:rsid w:val="00E17ABF"/>
    <w:rsid w:val="00E2045B"/>
    <w:rsid w:val="00E20E97"/>
    <w:rsid w:val="00E2278C"/>
    <w:rsid w:val="00E32F5B"/>
    <w:rsid w:val="00E33063"/>
    <w:rsid w:val="00E37538"/>
    <w:rsid w:val="00E44B5A"/>
    <w:rsid w:val="00E45370"/>
    <w:rsid w:val="00E45602"/>
    <w:rsid w:val="00E4647C"/>
    <w:rsid w:val="00E51323"/>
    <w:rsid w:val="00E51D79"/>
    <w:rsid w:val="00E6292A"/>
    <w:rsid w:val="00E63C27"/>
    <w:rsid w:val="00E66FBD"/>
    <w:rsid w:val="00E678A8"/>
    <w:rsid w:val="00E7410A"/>
    <w:rsid w:val="00E75351"/>
    <w:rsid w:val="00E7569E"/>
    <w:rsid w:val="00E764BC"/>
    <w:rsid w:val="00E80EB4"/>
    <w:rsid w:val="00E86762"/>
    <w:rsid w:val="00E86E57"/>
    <w:rsid w:val="00E92211"/>
    <w:rsid w:val="00EA3A06"/>
    <w:rsid w:val="00EB06E6"/>
    <w:rsid w:val="00EC6572"/>
    <w:rsid w:val="00ED04F4"/>
    <w:rsid w:val="00EE4086"/>
    <w:rsid w:val="00EE43CA"/>
    <w:rsid w:val="00EE66B8"/>
    <w:rsid w:val="00EF0313"/>
    <w:rsid w:val="00EF095E"/>
    <w:rsid w:val="00EF381D"/>
    <w:rsid w:val="00EF5C53"/>
    <w:rsid w:val="00F02410"/>
    <w:rsid w:val="00F110D3"/>
    <w:rsid w:val="00F12548"/>
    <w:rsid w:val="00F13761"/>
    <w:rsid w:val="00F15C83"/>
    <w:rsid w:val="00F172B6"/>
    <w:rsid w:val="00F33372"/>
    <w:rsid w:val="00F3337C"/>
    <w:rsid w:val="00F42B54"/>
    <w:rsid w:val="00F47ACE"/>
    <w:rsid w:val="00F5376B"/>
    <w:rsid w:val="00F54729"/>
    <w:rsid w:val="00F579EF"/>
    <w:rsid w:val="00F57FC3"/>
    <w:rsid w:val="00F61285"/>
    <w:rsid w:val="00F61F06"/>
    <w:rsid w:val="00F725E2"/>
    <w:rsid w:val="00F77366"/>
    <w:rsid w:val="00F806F8"/>
    <w:rsid w:val="00F83722"/>
    <w:rsid w:val="00F87B63"/>
    <w:rsid w:val="00F90E99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ABA537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4542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4</cp:revision>
  <cp:lastPrinted>2015-04-06T10:34:00Z</cp:lastPrinted>
  <dcterms:created xsi:type="dcterms:W3CDTF">2021-10-21T16:25:00Z</dcterms:created>
  <dcterms:modified xsi:type="dcterms:W3CDTF">2021-10-25T10:58:00Z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