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E910F" w14:textId="77777777" w:rsidR="00F33158" w:rsidRPr="007C24B7" w:rsidRDefault="00F33158" w:rsidP="00BB6AF5">
      <w:pPr>
        <w:shd w:val="clear" w:color="auto" w:fill="FFFFFF"/>
        <w:spacing w:after="120" w:line="240" w:lineRule="auto"/>
        <w:rPr>
          <w:rFonts w:ascii="Arial" w:eastAsia="Times New Roman" w:hAnsi="Arial" w:cs="Arial"/>
          <w:b/>
          <w:bCs/>
          <w:color w:val="474342"/>
          <w:sz w:val="24"/>
          <w:szCs w:val="24"/>
          <w:lang w:eastAsia="de-DE"/>
        </w:rPr>
      </w:pPr>
      <w:r w:rsidRPr="007C24B7">
        <w:rPr>
          <w:rFonts w:ascii="Arial" w:eastAsia="Times New Roman" w:hAnsi="Arial" w:cs="Arial"/>
          <w:b/>
          <w:bCs/>
          <w:color w:val="474342"/>
          <w:sz w:val="24"/>
          <w:szCs w:val="24"/>
          <w:lang w:eastAsia="de-DE"/>
        </w:rPr>
        <w:t>Digitalisierung in explosionsgefährdeten Umgebungen</w:t>
      </w:r>
    </w:p>
    <w:p w14:paraId="1924BFFB" w14:textId="35DB1F30" w:rsidR="00D1722C" w:rsidRPr="007C24B7" w:rsidRDefault="003A39B0" w:rsidP="008C5170">
      <w:pPr>
        <w:shd w:val="clear" w:color="auto" w:fill="FFFFFF"/>
        <w:spacing w:after="120" w:line="240" w:lineRule="auto"/>
        <w:rPr>
          <w:rFonts w:ascii="Arial" w:eastAsia="Times New Roman" w:hAnsi="Arial" w:cs="Arial"/>
          <w:b/>
          <w:bCs/>
          <w:color w:val="474342"/>
          <w:sz w:val="24"/>
          <w:szCs w:val="24"/>
          <w:lang w:eastAsia="de-DE"/>
        </w:rPr>
      </w:pPr>
      <w:r w:rsidRPr="007C24B7">
        <w:rPr>
          <w:rFonts w:ascii="Arial" w:eastAsia="Times New Roman" w:hAnsi="Arial" w:cs="Arial"/>
          <w:b/>
          <w:bCs/>
          <w:color w:val="474342"/>
          <w:sz w:val="32"/>
          <w:szCs w:val="32"/>
          <w:lang w:eastAsia="de-DE"/>
        </w:rPr>
        <w:t>Rückverfolgung und Transparenz im Produktionsprozess</w:t>
      </w:r>
    </w:p>
    <w:p w14:paraId="56D92D28" w14:textId="64EBFEDF" w:rsidR="00D1722C" w:rsidRPr="007C24B7" w:rsidRDefault="008D716C" w:rsidP="008C5170">
      <w:pPr>
        <w:shd w:val="clear" w:color="auto" w:fill="FFFFFF"/>
        <w:spacing w:after="120" w:line="240" w:lineRule="auto"/>
        <w:rPr>
          <w:rFonts w:ascii="Arial" w:eastAsia="Times New Roman" w:hAnsi="Arial" w:cs="Arial"/>
          <w:i/>
          <w:iCs/>
          <w:color w:val="474342"/>
          <w:sz w:val="24"/>
          <w:szCs w:val="24"/>
          <w:lang w:eastAsia="de-DE"/>
        </w:rPr>
      </w:pPr>
      <w:r w:rsidRPr="007C24B7">
        <w:rPr>
          <w:rFonts w:ascii="Arial" w:eastAsia="Times New Roman" w:hAnsi="Arial" w:cs="Arial"/>
          <w:i/>
          <w:iCs/>
          <w:color w:val="474342"/>
          <w:sz w:val="24"/>
          <w:szCs w:val="24"/>
          <w:lang w:eastAsia="de-DE"/>
        </w:rPr>
        <w:t xml:space="preserve">Warum lesen? </w:t>
      </w:r>
      <w:r w:rsidR="00D1722C" w:rsidRPr="007C24B7">
        <w:rPr>
          <w:rFonts w:ascii="Arial" w:eastAsia="Times New Roman" w:hAnsi="Arial" w:cs="Arial"/>
          <w:i/>
          <w:iCs/>
          <w:color w:val="474342"/>
          <w:sz w:val="24"/>
          <w:szCs w:val="24"/>
          <w:lang w:eastAsia="de-DE"/>
        </w:rPr>
        <w:t>Dieser Fachartikel informiert über die ATEX-Richtlinien der Europäischen Union, die Bedeutung der verschiedenen Bereiche Zone 0, Zone 1 und Zone</w:t>
      </w:r>
      <w:r w:rsidR="0064715E" w:rsidRPr="007C24B7">
        <w:rPr>
          <w:rFonts w:ascii="Arial" w:eastAsia="Times New Roman" w:hAnsi="Arial" w:cs="Arial"/>
          <w:i/>
          <w:iCs/>
          <w:color w:val="474342"/>
          <w:sz w:val="24"/>
          <w:szCs w:val="24"/>
          <w:lang w:eastAsia="de-DE"/>
        </w:rPr>
        <w:t xml:space="preserve"> </w:t>
      </w:r>
      <w:r w:rsidR="000622D6" w:rsidRPr="007C24B7">
        <w:rPr>
          <w:rFonts w:ascii="Arial" w:eastAsia="Times New Roman" w:hAnsi="Arial" w:cs="Arial"/>
          <w:i/>
          <w:iCs/>
          <w:color w:val="474342"/>
          <w:sz w:val="24"/>
          <w:szCs w:val="24"/>
          <w:lang w:eastAsia="de-DE"/>
        </w:rPr>
        <w:t xml:space="preserve">2 </w:t>
      </w:r>
      <w:r w:rsidR="0064715E" w:rsidRPr="007C24B7">
        <w:rPr>
          <w:rFonts w:ascii="Arial" w:eastAsia="Times New Roman" w:hAnsi="Arial" w:cs="Arial"/>
          <w:i/>
          <w:iCs/>
          <w:color w:val="474342"/>
          <w:sz w:val="24"/>
          <w:szCs w:val="24"/>
          <w:lang w:eastAsia="de-DE"/>
        </w:rPr>
        <w:t>sowie über den Handlungsbedarf bei Explosionsgefahr</w:t>
      </w:r>
      <w:r w:rsidR="00D1722C" w:rsidRPr="007C24B7">
        <w:rPr>
          <w:rFonts w:ascii="Arial" w:eastAsia="Times New Roman" w:hAnsi="Arial" w:cs="Arial"/>
          <w:i/>
          <w:iCs/>
          <w:color w:val="474342"/>
          <w:sz w:val="24"/>
          <w:szCs w:val="24"/>
          <w:lang w:eastAsia="de-DE"/>
        </w:rPr>
        <w:t>. Es wird erklärt, welchen Nutzen die Digitalisierung in explosionsfähigen Atmosphären bringt und warum der dafür notwendige Aufwand nicht höher sein muss als in herkömmlichen Umgebungen.</w:t>
      </w:r>
      <w:r w:rsidR="00AD6365" w:rsidRPr="007C24B7">
        <w:rPr>
          <w:rFonts w:ascii="Arial" w:eastAsia="Times New Roman" w:hAnsi="Arial" w:cs="Arial"/>
          <w:i/>
          <w:iCs/>
          <w:color w:val="474342"/>
          <w:sz w:val="24"/>
          <w:szCs w:val="24"/>
          <w:lang w:eastAsia="de-DE"/>
        </w:rPr>
        <w:t xml:space="preserve"> Vorgestellt werden die modular aufgebauten Softwarelösungen von </w:t>
      </w:r>
      <w:proofErr w:type="spellStart"/>
      <w:r w:rsidR="00AD6365" w:rsidRPr="007C24B7">
        <w:rPr>
          <w:rFonts w:ascii="Arial" w:eastAsia="Times New Roman" w:hAnsi="Arial" w:cs="Arial"/>
          <w:i/>
          <w:iCs/>
          <w:color w:val="474342"/>
          <w:sz w:val="24"/>
          <w:szCs w:val="24"/>
          <w:lang w:eastAsia="de-DE"/>
        </w:rPr>
        <w:t>Zetes</w:t>
      </w:r>
      <w:proofErr w:type="spellEnd"/>
      <w:r w:rsidR="00AD6365" w:rsidRPr="007C24B7">
        <w:rPr>
          <w:rFonts w:ascii="Arial" w:eastAsia="Times New Roman" w:hAnsi="Arial" w:cs="Arial"/>
          <w:i/>
          <w:iCs/>
          <w:color w:val="474342"/>
          <w:sz w:val="24"/>
          <w:szCs w:val="24"/>
          <w:lang w:eastAsia="de-DE"/>
        </w:rPr>
        <w:t xml:space="preserve"> und die gemäß A</w:t>
      </w:r>
      <w:r w:rsidR="0064715E" w:rsidRPr="007C24B7">
        <w:rPr>
          <w:rFonts w:ascii="Arial" w:eastAsia="Times New Roman" w:hAnsi="Arial" w:cs="Arial"/>
          <w:i/>
          <w:iCs/>
          <w:color w:val="474342"/>
          <w:sz w:val="24"/>
          <w:szCs w:val="24"/>
          <w:lang w:eastAsia="de-DE"/>
        </w:rPr>
        <w:t>T</w:t>
      </w:r>
      <w:r w:rsidR="00AD6365" w:rsidRPr="007C24B7">
        <w:rPr>
          <w:rFonts w:ascii="Arial" w:eastAsia="Times New Roman" w:hAnsi="Arial" w:cs="Arial"/>
          <w:i/>
          <w:iCs/>
          <w:color w:val="474342"/>
          <w:sz w:val="24"/>
          <w:szCs w:val="24"/>
          <w:lang w:eastAsia="de-DE"/>
        </w:rPr>
        <w:t xml:space="preserve">EX </w:t>
      </w:r>
      <w:r w:rsidR="000A1352" w:rsidRPr="007C24B7">
        <w:rPr>
          <w:rFonts w:ascii="Arial" w:eastAsia="Times New Roman" w:hAnsi="Arial" w:cs="Arial"/>
          <w:i/>
          <w:iCs/>
          <w:color w:val="474342"/>
          <w:sz w:val="24"/>
          <w:szCs w:val="24"/>
          <w:lang w:eastAsia="de-DE"/>
        </w:rPr>
        <w:t xml:space="preserve">bzw. für Nordamerika und andere internationale Märkte gemäß NEC/IEC </w:t>
      </w:r>
      <w:r w:rsidR="00AD6365" w:rsidRPr="007C24B7">
        <w:rPr>
          <w:rFonts w:ascii="Arial" w:eastAsia="Times New Roman" w:hAnsi="Arial" w:cs="Arial"/>
          <w:i/>
          <w:iCs/>
          <w:color w:val="474342"/>
          <w:sz w:val="24"/>
          <w:szCs w:val="24"/>
          <w:lang w:eastAsia="de-DE"/>
        </w:rPr>
        <w:t xml:space="preserve">zertifizierten </w:t>
      </w:r>
      <w:r w:rsidR="0064715E" w:rsidRPr="007C24B7">
        <w:rPr>
          <w:rFonts w:ascii="Arial" w:eastAsia="Times New Roman" w:hAnsi="Arial" w:cs="Arial"/>
          <w:i/>
          <w:iCs/>
          <w:color w:val="474342"/>
          <w:sz w:val="24"/>
          <w:szCs w:val="24"/>
          <w:lang w:eastAsia="de-DE"/>
        </w:rPr>
        <w:t xml:space="preserve">mobilen Computer </w:t>
      </w:r>
      <w:r w:rsidR="00AD6365" w:rsidRPr="007C24B7">
        <w:rPr>
          <w:rFonts w:ascii="Arial" w:eastAsia="Times New Roman" w:hAnsi="Arial" w:cs="Arial"/>
          <w:i/>
          <w:iCs/>
          <w:color w:val="474342"/>
          <w:sz w:val="24"/>
          <w:szCs w:val="24"/>
          <w:lang w:eastAsia="de-DE"/>
        </w:rPr>
        <w:t>von Honeywell.</w:t>
      </w:r>
    </w:p>
    <w:p w14:paraId="588FA65C" w14:textId="77777777" w:rsidR="00D1722C" w:rsidRPr="007C24B7" w:rsidRDefault="00D1722C" w:rsidP="008C5170">
      <w:pPr>
        <w:shd w:val="clear" w:color="auto" w:fill="FFFFFF"/>
        <w:spacing w:after="120" w:line="240" w:lineRule="auto"/>
        <w:rPr>
          <w:rFonts w:ascii="Arial" w:eastAsia="Times New Roman" w:hAnsi="Arial" w:cs="Arial"/>
          <w:b/>
          <w:bCs/>
          <w:color w:val="474342"/>
          <w:sz w:val="24"/>
          <w:szCs w:val="24"/>
          <w:lang w:eastAsia="de-DE"/>
        </w:rPr>
      </w:pPr>
    </w:p>
    <w:p w14:paraId="343F99C0" w14:textId="5B298722" w:rsidR="00695A53" w:rsidRPr="007C24B7" w:rsidRDefault="008C5170" w:rsidP="008C5170">
      <w:pPr>
        <w:shd w:val="clear" w:color="auto" w:fill="FFFFFF"/>
        <w:spacing w:after="120" w:line="240" w:lineRule="auto"/>
        <w:rPr>
          <w:rFonts w:ascii="Arial" w:eastAsia="Times New Roman" w:hAnsi="Arial" w:cs="Arial"/>
          <w:b/>
          <w:bCs/>
          <w:color w:val="474342"/>
          <w:sz w:val="24"/>
          <w:szCs w:val="24"/>
          <w:lang w:eastAsia="de-DE"/>
        </w:rPr>
      </w:pPr>
      <w:r w:rsidRPr="007C24B7">
        <w:rPr>
          <w:rFonts w:ascii="Arial" w:eastAsia="Times New Roman" w:hAnsi="Arial" w:cs="Arial"/>
          <w:b/>
          <w:bCs/>
          <w:color w:val="474342"/>
          <w:sz w:val="24"/>
          <w:szCs w:val="24"/>
          <w:lang w:eastAsia="de-DE"/>
        </w:rPr>
        <w:t>Die Smart Factory mit der Echtzeitvernetzung zwischen Supply Chain und Produktionsanlagen lässt sich auch i</w:t>
      </w:r>
      <w:r w:rsidR="00695A53" w:rsidRPr="007C24B7">
        <w:rPr>
          <w:rFonts w:ascii="Arial" w:eastAsia="Times New Roman" w:hAnsi="Arial" w:cs="Arial"/>
          <w:b/>
          <w:bCs/>
          <w:color w:val="474342"/>
          <w:sz w:val="24"/>
          <w:szCs w:val="24"/>
          <w:lang w:eastAsia="de-DE"/>
        </w:rPr>
        <w:t xml:space="preserve">n explosionsgefährdeten </w:t>
      </w:r>
      <w:r w:rsidRPr="007C24B7">
        <w:rPr>
          <w:rFonts w:ascii="Arial" w:eastAsia="Times New Roman" w:hAnsi="Arial" w:cs="Arial"/>
          <w:b/>
          <w:bCs/>
          <w:color w:val="474342"/>
          <w:sz w:val="24"/>
          <w:szCs w:val="24"/>
          <w:lang w:eastAsia="de-DE"/>
        </w:rPr>
        <w:t>U</w:t>
      </w:r>
      <w:r w:rsidR="00695A53" w:rsidRPr="007C24B7">
        <w:rPr>
          <w:rFonts w:ascii="Arial" w:eastAsia="Times New Roman" w:hAnsi="Arial" w:cs="Arial"/>
          <w:b/>
          <w:bCs/>
          <w:color w:val="474342"/>
          <w:sz w:val="24"/>
          <w:szCs w:val="24"/>
          <w:lang w:eastAsia="de-DE"/>
        </w:rPr>
        <w:t>mgebungen</w:t>
      </w:r>
      <w:r w:rsidR="0035518D" w:rsidRPr="007C24B7">
        <w:rPr>
          <w:rFonts w:ascii="Arial" w:eastAsia="Times New Roman" w:hAnsi="Arial" w:cs="Arial"/>
          <w:b/>
          <w:bCs/>
          <w:color w:val="474342"/>
          <w:sz w:val="24"/>
          <w:szCs w:val="24"/>
          <w:lang w:eastAsia="de-DE"/>
        </w:rPr>
        <w:t xml:space="preserve"> </w:t>
      </w:r>
      <w:r w:rsidRPr="007C24B7">
        <w:rPr>
          <w:rFonts w:ascii="Arial" w:eastAsia="Times New Roman" w:hAnsi="Arial" w:cs="Arial"/>
          <w:b/>
          <w:bCs/>
          <w:color w:val="474342"/>
          <w:sz w:val="24"/>
          <w:szCs w:val="24"/>
          <w:lang w:eastAsia="de-DE"/>
        </w:rPr>
        <w:t xml:space="preserve">realisieren. Dabei kommt es nicht nur auf die gemäß ATEX zertifizierten Geräte an, sondern auch auf </w:t>
      </w:r>
      <w:r w:rsidR="00D43A09" w:rsidRPr="007C24B7">
        <w:rPr>
          <w:rFonts w:ascii="Arial" w:eastAsia="Times New Roman" w:hAnsi="Arial" w:cs="Arial"/>
          <w:b/>
          <w:bCs/>
          <w:color w:val="474342"/>
          <w:sz w:val="24"/>
          <w:szCs w:val="24"/>
          <w:lang w:eastAsia="de-DE"/>
        </w:rPr>
        <w:t>intelligente</w:t>
      </w:r>
      <w:r w:rsidRPr="007C24B7">
        <w:rPr>
          <w:rFonts w:ascii="Arial" w:eastAsia="Times New Roman" w:hAnsi="Arial" w:cs="Arial"/>
          <w:b/>
          <w:bCs/>
          <w:color w:val="474342"/>
          <w:sz w:val="24"/>
          <w:szCs w:val="24"/>
          <w:lang w:eastAsia="de-DE"/>
        </w:rPr>
        <w:t xml:space="preserve"> </w:t>
      </w:r>
      <w:r w:rsidR="005009EA" w:rsidRPr="007C24B7">
        <w:rPr>
          <w:rFonts w:ascii="Arial" w:eastAsia="Times New Roman" w:hAnsi="Arial" w:cs="Arial"/>
          <w:b/>
          <w:bCs/>
          <w:color w:val="474342"/>
          <w:sz w:val="24"/>
          <w:szCs w:val="24"/>
          <w:lang w:eastAsia="de-DE"/>
        </w:rPr>
        <w:t>Software</w:t>
      </w:r>
      <w:r w:rsidR="00D43A09" w:rsidRPr="007C24B7">
        <w:rPr>
          <w:rFonts w:ascii="Arial" w:eastAsia="Times New Roman" w:hAnsi="Arial" w:cs="Arial"/>
          <w:b/>
          <w:bCs/>
          <w:color w:val="474342"/>
          <w:sz w:val="24"/>
          <w:szCs w:val="24"/>
          <w:lang w:eastAsia="de-DE"/>
        </w:rPr>
        <w:t>-Systeme</w:t>
      </w:r>
      <w:r w:rsidR="005009EA" w:rsidRPr="007C24B7">
        <w:rPr>
          <w:rFonts w:ascii="Arial" w:eastAsia="Times New Roman" w:hAnsi="Arial" w:cs="Arial"/>
          <w:b/>
          <w:bCs/>
          <w:color w:val="474342"/>
          <w:sz w:val="24"/>
          <w:szCs w:val="24"/>
          <w:lang w:eastAsia="de-DE"/>
        </w:rPr>
        <w:t xml:space="preserve"> für</w:t>
      </w:r>
      <w:r w:rsidR="00D43A09" w:rsidRPr="007C24B7">
        <w:rPr>
          <w:rFonts w:ascii="Arial" w:eastAsia="Times New Roman" w:hAnsi="Arial" w:cs="Arial"/>
          <w:b/>
          <w:bCs/>
          <w:color w:val="474342"/>
          <w:sz w:val="24"/>
          <w:szCs w:val="24"/>
          <w:lang w:eastAsia="de-DE"/>
        </w:rPr>
        <w:t xml:space="preserve"> hohe Transparenz</w:t>
      </w:r>
      <w:r w:rsidR="005009EA" w:rsidRPr="007C24B7">
        <w:rPr>
          <w:rFonts w:ascii="Arial" w:eastAsia="Times New Roman" w:hAnsi="Arial" w:cs="Arial"/>
          <w:b/>
          <w:bCs/>
          <w:color w:val="474342"/>
          <w:sz w:val="24"/>
          <w:szCs w:val="24"/>
          <w:lang w:eastAsia="de-DE"/>
        </w:rPr>
        <w:t xml:space="preserve"> </w:t>
      </w:r>
      <w:r w:rsidR="00EA072A" w:rsidRPr="007C24B7">
        <w:rPr>
          <w:rFonts w:ascii="Arial" w:eastAsia="Times New Roman" w:hAnsi="Arial" w:cs="Arial"/>
          <w:b/>
          <w:bCs/>
          <w:color w:val="474342"/>
          <w:sz w:val="24"/>
          <w:szCs w:val="24"/>
          <w:lang w:eastAsia="de-DE"/>
        </w:rPr>
        <w:t>entlang der Produktions- und Lieferkette. Daraus folgt nicht zuletzt auch eine</w:t>
      </w:r>
      <w:r w:rsidR="008735E5" w:rsidRPr="007C24B7">
        <w:rPr>
          <w:rFonts w:ascii="Arial" w:eastAsia="Times New Roman" w:hAnsi="Arial" w:cs="Arial"/>
          <w:b/>
          <w:bCs/>
          <w:color w:val="474342"/>
          <w:sz w:val="24"/>
          <w:szCs w:val="24"/>
          <w:lang w:eastAsia="de-DE"/>
        </w:rPr>
        <w:t xml:space="preserve"> lückenlose </w:t>
      </w:r>
      <w:r w:rsidR="005009EA" w:rsidRPr="007C24B7">
        <w:rPr>
          <w:rFonts w:ascii="Arial" w:eastAsia="Times New Roman" w:hAnsi="Arial" w:cs="Arial"/>
          <w:b/>
          <w:bCs/>
          <w:color w:val="474342"/>
          <w:sz w:val="24"/>
          <w:szCs w:val="24"/>
          <w:lang w:eastAsia="de-DE"/>
        </w:rPr>
        <w:t>Rückverfolgbarkeit einzelner Chargen.</w:t>
      </w:r>
      <w:r w:rsidR="00EE5150" w:rsidRPr="007C24B7">
        <w:rPr>
          <w:rFonts w:ascii="Arial" w:eastAsia="Times New Roman" w:hAnsi="Arial" w:cs="Arial"/>
          <w:b/>
          <w:bCs/>
          <w:color w:val="474342"/>
          <w:sz w:val="24"/>
          <w:szCs w:val="24"/>
          <w:lang w:eastAsia="de-DE"/>
        </w:rPr>
        <w:t xml:space="preserve"> </w:t>
      </w:r>
      <w:r w:rsidR="006C1D0D" w:rsidRPr="007C24B7">
        <w:rPr>
          <w:rFonts w:ascii="Arial" w:eastAsia="Times New Roman" w:hAnsi="Arial" w:cs="Arial"/>
          <w:b/>
          <w:bCs/>
          <w:color w:val="474342"/>
          <w:sz w:val="24"/>
          <w:szCs w:val="24"/>
          <w:lang w:eastAsia="de-DE"/>
        </w:rPr>
        <w:t>Leicht</w:t>
      </w:r>
      <w:r w:rsidR="00EE5150" w:rsidRPr="007C24B7">
        <w:rPr>
          <w:rFonts w:ascii="Arial" w:eastAsia="Times New Roman" w:hAnsi="Arial" w:cs="Arial"/>
          <w:b/>
          <w:bCs/>
          <w:color w:val="474342"/>
          <w:sz w:val="24"/>
          <w:szCs w:val="24"/>
          <w:lang w:eastAsia="de-DE"/>
        </w:rPr>
        <w:t xml:space="preserve"> implementierbare Lösungen von </w:t>
      </w:r>
      <w:proofErr w:type="spellStart"/>
      <w:r w:rsidR="00EE5150" w:rsidRPr="007C24B7">
        <w:rPr>
          <w:rFonts w:ascii="Arial" w:eastAsia="Times New Roman" w:hAnsi="Arial" w:cs="Arial"/>
          <w:b/>
          <w:bCs/>
          <w:color w:val="474342"/>
          <w:sz w:val="24"/>
          <w:szCs w:val="24"/>
          <w:lang w:eastAsia="de-DE"/>
        </w:rPr>
        <w:t>Zetes</w:t>
      </w:r>
      <w:proofErr w:type="spellEnd"/>
      <w:r w:rsidR="00EE5150" w:rsidRPr="007C24B7">
        <w:rPr>
          <w:rFonts w:ascii="Arial" w:eastAsia="Times New Roman" w:hAnsi="Arial" w:cs="Arial"/>
          <w:b/>
          <w:bCs/>
          <w:color w:val="474342"/>
          <w:sz w:val="24"/>
          <w:szCs w:val="24"/>
          <w:lang w:eastAsia="de-DE"/>
        </w:rPr>
        <w:t xml:space="preserve"> und </w:t>
      </w:r>
      <w:r w:rsidR="006C1D0D" w:rsidRPr="007C24B7">
        <w:rPr>
          <w:rFonts w:ascii="Arial" w:eastAsia="Times New Roman" w:hAnsi="Arial" w:cs="Arial"/>
          <w:b/>
          <w:bCs/>
          <w:color w:val="474342"/>
          <w:sz w:val="24"/>
          <w:szCs w:val="24"/>
          <w:lang w:eastAsia="de-DE"/>
        </w:rPr>
        <w:t xml:space="preserve">zertifizierte mobile Computer von </w:t>
      </w:r>
      <w:r w:rsidR="00EE5150" w:rsidRPr="007C24B7">
        <w:rPr>
          <w:rFonts w:ascii="Arial" w:eastAsia="Times New Roman" w:hAnsi="Arial" w:cs="Arial"/>
          <w:b/>
          <w:bCs/>
          <w:color w:val="474342"/>
          <w:sz w:val="24"/>
          <w:szCs w:val="24"/>
          <w:lang w:eastAsia="de-DE"/>
        </w:rPr>
        <w:t>Honeywell bilden hier eine wirtschaftliche Symbiose.</w:t>
      </w:r>
    </w:p>
    <w:p w14:paraId="45A46017" w14:textId="77777777" w:rsidR="002F02EC" w:rsidRPr="007C24B7" w:rsidRDefault="002F02EC" w:rsidP="009069C3">
      <w:pPr>
        <w:shd w:val="clear" w:color="auto" w:fill="FFFFFF"/>
        <w:spacing w:after="120" w:line="240" w:lineRule="auto"/>
        <w:rPr>
          <w:rFonts w:ascii="Arial" w:eastAsia="Times New Roman" w:hAnsi="Arial" w:cs="Arial"/>
          <w:color w:val="474342"/>
          <w:sz w:val="24"/>
          <w:szCs w:val="24"/>
          <w:lang w:eastAsia="de-DE"/>
        </w:rPr>
      </w:pPr>
    </w:p>
    <w:p w14:paraId="0E7ED4A0" w14:textId="41289246" w:rsidR="009069C3" w:rsidRPr="007C24B7" w:rsidRDefault="000C162C" w:rsidP="009069C3">
      <w:pPr>
        <w:shd w:val="clear" w:color="auto" w:fill="FFFFFF"/>
        <w:spacing w:after="120" w:line="240" w:lineRule="auto"/>
        <w:rPr>
          <w:rFonts w:ascii="Arial" w:eastAsia="Times New Roman" w:hAnsi="Arial" w:cs="Arial"/>
          <w:color w:val="474342"/>
          <w:sz w:val="24"/>
          <w:szCs w:val="24"/>
          <w:lang w:eastAsia="de-DE"/>
        </w:rPr>
      </w:pPr>
      <w:proofErr w:type="spellStart"/>
      <w:r w:rsidRPr="007C24B7">
        <w:rPr>
          <w:rFonts w:ascii="Arial" w:eastAsia="Times New Roman" w:hAnsi="Arial" w:cs="Arial"/>
          <w:color w:val="474342"/>
          <w:sz w:val="24"/>
          <w:szCs w:val="24"/>
          <w:lang w:eastAsia="de-DE"/>
        </w:rPr>
        <w:t>Pharma</w:t>
      </w:r>
      <w:proofErr w:type="spellEnd"/>
      <w:r w:rsidRPr="007C24B7">
        <w:rPr>
          <w:rFonts w:ascii="Arial" w:eastAsia="Times New Roman" w:hAnsi="Arial" w:cs="Arial"/>
          <w:color w:val="474342"/>
          <w:sz w:val="24"/>
          <w:szCs w:val="24"/>
          <w:lang w:eastAsia="de-DE"/>
        </w:rPr>
        <w:t>, Chemie, Öl, Gas</w:t>
      </w:r>
      <w:r w:rsidR="00B04A75" w:rsidRPr="007C24B7">
        <w:rPr>
          <w:rFonts w:ascii="Arial" w:eastAsia="Times New Roman" w:hAnsi="Arial" w:cs="Arial"/>
          <w:color w:val="474342"/>
          <w:sz w:val="24"/>
          <w:szCs w:val="24"/>
          <w:lang w:eastAsia="de-DE"/>
        </w:rPr>
        <w:t xml:space="preserve"> oder</w:t>
      </w:r>
      <w:r w:rsidRPr="007C24B7">
        <w:rPr>
          <w:rFonts w:ascii="Arial" w:eastAsia="Times New Roman" w:hAnsi="Arial" w:cs="Arial"/>
          <w:color w:val="474342"/>
          <w:sz w:val="24"/>
          <w:szCs w:val="24"/>
          <w:lang w:eastAsia="de-DE"/>
        </w:rPr>
        <w:t xml:space="preserve"> Bergbau</w:t>
      </w:r>
      <w:r w:rsidR="00B04A75" w:rsidRPr="007C24B7">
        <w:rPr>
          <w:rFonts w:ascii="Arial" w:eastAsia="Times New Roman" w:hAnsi="Arial" w:cs="Arial"/>
          <w:color w:val="474342"/>
          <w:sz w:val="24"/>
          <w:szCs w:val="24"/>
          <w:lang w:eastAsia="de-DE"/>
        </w:rPr>
        <w:t xml:space="preserve">: In </w:t>
      </w:r>
      <w:r w:rsidR="000642E5" w:rsidRPr="007C24B7">
        <w:rPr>
          <w:rFonts w:ascii="Arial" w:eastAsia="Times New Roman" w:hAnsi="Arial" w:cs="Arial"/>
          <w:color w:val="474342"/>
          <w:sz w:val="24"/>
          <w:szCs w:val="24"/>
          <w:lang w:eastAsia="de-DE"/>
        </w:rPr>
        <w:t>diesen und anderen Branchen</w:t>
      </w:r>
      <w:r w:rsidRPr="007C24B7">
        <w:rPr>
          <w:rFonts w:ascii="Arial" w:eastAsia="Times New Roman" w:hAnsi="Arial" w:cs="Arial"/>
          <w:color w:val="474342"/>
          <w:sz w:val="24"/>
          <w:szCs w:val="24"/>
          <w:lang w:eastAsia="de-DE"/>
        </w:rPr>
        <w:t xml:space="preserve"> </w:t>
      </w:r>
      <w:r w:rsidR="00B04A75" w:rsidRPr="007C24B7">
        <w:rPr>
          <w:rFonts w:ascii="Arial" w:eastAsia="Times New Roman" w:hAnsi="Arial" w:cs="Arial"/>
          <w:color w:val="474342"/>
          <w:sz w:val="24"/>
          <w:szCs w:val="24"/>
          <w:lang w:eastAsia="de-DE"/>
        </w:rPr>
        <w:t xml:space="preserve">kommen Mitarbeitende </w:t>
      </w:r>
      <w:r w:rsidR="000642E5" w:rsidRPr="007C24B7">
        <w:rPr>
          <w:rFonts w:ascii="Arial" w:eastAsia="Times New Roman" w:hAnsi="Arial" w:cs="Arial"/>
          <w:color w:val="474342"/>
          <w:sz w:val="24"/>
          <w:szCs w:val="24"/>
          <w:lang w:eastAsia="de-DE"/>
        </w:rPr>
        <w:t xml:space="preserve">im </w:t>
      </w:r>
      <w:r w:rsidR="002F02EC" w:rsidRPr="007C24B7">
        <w:rPr>
          <w:rFonts w:ascii="Arial" w:eastAsia="Times New Roman" w:hAnsi="Arial" w:cs="Arial"/>
          <w:color w:val="474342"/>
          <w:sz w:val="24"/>
          <w:szCs w:val="24"/>
          <w:lang w:eastAsia="de-DE"/>
        </w:rPr>
        <w:t xml:space="preserve">Umfeld von Produktion und Logistik </w:t>
      </w:r>
      <w:r w:rsidR="00B04A75" w:rsidRPr="007C24B7">
        <w:rPr>
          <w:rFonts w:ascii="Arial" w:eastAsia="Times New Roman" w:hAnsi="Arial" w:cs="Arial"/>
          <w:color w:val="474342"/>
          <w:sz w:val="24"/>
          <w:szCs w:val="24"/>
          <w:lang w:eastAsia="de-DE"/>
        </w:rPr>
        <w:t xml:space="preserve">häufig mit </w:t>
      </w:r>
      <w:r w:rsidRPr="007C24B7">
        <w:rPr>
          <w:rFonts w:ascii="Arial" w:eastAsia="Times New Roman" w:hAnsi="Arial" w:cs="Arial"/>
          <w:color w:val="474342"/>
          <w:sz w:val="24"/>
          <w:szCs w:val="24"/>
          <w:lang w:eastAsia="de-DE"/>
        </w:rPr>
        <w:t>brennbare</w:t>
      </w:r>
      <w:r w:rsidR="00B04A75" w:rsidRPr="007C24B7">
        <w:rPr>
          <w:rFonts w:ascii="Arial" w:eastAsia="Times New Roman" w:hAnsi="Arial" w:cs="Arial"/>
          <w:color w:val="474342"/>
          <w:sz w:val="24"/>
          <w:szCs w:val="24"/>
          <w:lang w:eastAsia="de-DE"/>
        </w:rPr>
        <w:t>n</w:t>
      </w:r>
      <w:r w:rsidRPr="007C24B7">
        <w:rPr>
          <w:rFonts w:ascii="Arial" w:eastAsia="Times New Roman" w:hAnsi="Arial" w:cs="Arial"/>
          <w:color w:val="474342"/>
          <w:sz w:val="24"/>
          <w:szCs w:val="24"/>
          <w:lang w:eastAsia="de-DE"/>
        </w:rPr>
        <w:t xml:space="preserve"> Stäube</w:t>
      </w:r>
      <w:r w:rsidR="00B04A75" w:rsidRPr="007C24B7">
        <w:rPr>
          <w:rFonts w:ascii="Arial" w:eastAsia="Times New Roman" w:hAnsi="Arial" w:cs="Arial"/>
          <w:color w:val="474342"/>
          <w:sz w:val="24"/>
          <w:szCs w:val="24"/>
          <w:lang w:eastAsia="de-DE"/>
        </w:rPr>
        <w:t>n</w:t>
      </w:r>
      <w:r w:rsidRPr="007C24B7">
        <w:rPr>
          <w:rFonts w:ascii="Arial" w:eastAsia="Times New Roman" w:hAnsi="Arial" w:cs="Arial"/>
          <w:color w:val="474342"/>
          <w:sz w:val="24"/>
          <w:szCs w:val="24"/>
          <w:lang w:eastAsia="de-DE"/>
        </w:rPr>
        <w:t>, Gase</w:t>
      </w:r>
      <w:r w:rsidR="00B04A75" w:rsidRPr="007C24B7">
        <w:rPr>
          <w:rFonts w:ascii="Arial" w:eastAsia="Times New Roman" w:hAnsi="Arial" w:cs="Arial"/>
          <w:color w:val="474342"/>
          <w:sz w:val="24"/>
          <w:szCs w:val="24"/>
          <w:lang w:eastAsia="de-DE"/>
        </w:rPr>
        <w:t>n</w:t>
      </w:r>
      <w:r w:rsidRPr="007C24B7">
        <w:rPr>
          <w:rFonts w:ascii="Arial" w:eastAsia="Times New Roman" w:hAnsi="Arial" w:cs="Arial"/>
          <w:color w:val="474342"/>
          <w:sz w:val="24"/>
          <w:szCs w:val="24"/>
          <w:lang w:eastAsia="de-DE"/>
        </w:rPr>
        <w:t>, Nebel</w:t>
      </w:r>
      <w:r w:rsidR="00B04A75" w:rsidRPr="007C24B7">
        <w:rPr>
          <w:rFonts w:ascii="Arial" w:eastAsia="Times New Roman" w:hAnsi="Arial" w:cs="Arial"/>
          <w:color w:val="474342"/>
          <w:sz w:val="24"/>
          <w:szCs w:val="24"/>
          <w:lang w:eastAsia="de-DE"/>
        </w:rPr>
        <w:t>n</w:t>
      </w:r>
      <w:r w:rsidRPr="007C24B7">
        <w:rPr>
          <w:rFonts w:ascii="Arial" w:eastAsia="Times New Roman" w:hAnsi="Arial" w:cs="Arial"/>
          <w:color w:val="474342"/>
          <w:sz w:val="24"/>
          <w:szCs w:val="24"/>
          <w:lang w:eastAsia="de-DE"/>
        </w:rPr>
        <w:t xml:space="preserve"> oder Dämpfe</w:t>
      </w:r>
      <w:r w:rsidR="00B04A75" w:rsidRPr="007C24B7">
        <w:rPr>
          <w:rFonts w:ascii="Arial" w:eastAsia="Times New Roman" w:hAnsi="Arial" w:cs="Arial"/>
          <w:color w:val="474342"/>
          <w:sz w:val="24"/>
          <w:szCs w:val="24"/>
          <w:lang w:eastAsia="de-DE"/>
        </w:rPr>
        <w:t>n</w:t>
      </w:r>
      <w:r w:rsidRPr="007C24B7">
        <w:rPr>
          <w:rFonts w:ascii="Arial" w:eastAsia="Times New Roman" w:hAnsi="Arial" w:cs="Arial"/>
          <w:color w:val="474342"/>
          <w:sz w:val="24"/>
          <w:szCs w:val="24"/>
          <w:lang w:eastAsia="de-DE"/>
        </w:rPr>
        <w:t xml:space="preserve"> </w:t>
      </w:r>
      <w:r w:rsidR="00B04A75" w:rsidRPr="007C24B7">
        <w:rPr>
          <w:rFonts w:ascii="Arial" w:eastAsia="Times New Roman" w:hAnsi="Arial" w:cs="Arial"/>
          <w:color w:val="474342"/>
          <w:sz w:val="24"/>
          <w:szCs w:val="24"/>
          <w:lang w:eastAsia="de-DE"/>
        </w:rPr>
        <w:t>in Berühr</w:t>
      </w:r>
      <w:r w:rsidR="000642E5" w:rsidRPr="007C24B7">
        <w:rPr>
          <w:rFonts w:ascii="Arial" w:eastAsia="Times New Roman" w:hAnsi="Arial" w:cs="Arial"/>
          <w:color w:val="474342"/>
          <w:sz w:val="24"/>
          <w:szCs w:val="24"/>
          <w:lang w:eastAsia="de-DE"/>
        </w:rPr>
        <w:t>u</w:t>
      </w:r>
      <w:r w:rsidR="00B04A75" w:rsidRPr="007C24B7">
        <w:rPr>
          <w:rFonts w:ascii="Arial" w:eastAsia="Times New Roman" w:hAnsi="Arial" w:cs="Arial"/>
          <w:color w:val="474342"/>
          <w:sz w:val="24"/>
          <w:szCs w:val="24"/>
          <w:lang w:eastAsia="de-DE"/>
        </w:rPr>
        <w:t>ng</w:t>
      </w:r>
      <w:r w:rsidR="00E84ACB" w:rsidRPr="007C24B7">
        <w:rPr>
          <w:rFonts w:ascii="Arial" w:eastAsia="Times New Roman" w:hAnsi="Arial" w:cs="Arial"/>
          <w:color w:val="474342"/>
          <w:sz w:val="24"/>
          <w:szCs w:val="24"/>
          <w:lang w:eastAsia="de-DE"/>
        </w:rPr>
        <w:t xml:space="preserve">, die </w:t>
      </w:r>
      <w:r w:rsidRPr="007C24B7">
        <w:rPr>
          <w:rFonts w:ascii="Arial" w:eastAsia="Times New Roman" w:hAnsi="Arial" w:cs="Arial"/>
          <w:color w:val="474342"/>
          <w:sz w:val="24"/>
          <w:szCs w:val="24"/>
          <w:lang w:eastAsia="de-DE"/>
        </w:rPr>
        <w:t>potenziell explosi</w:t>
      </w:r>
      <w:r w:rsidR="00E84ACB" w:rsidRPr="007C24B7">
        <w:rPr>
          <w:rFonts w:ascii="Arial" w:eastAsia="Times New Roman" w:hAnsi="Arial" w:cs="Arial"/>
          <w:color w:val="474342"/>
          <w:sz w:val="24"/>
          <w:szCs w:val="24"/>
          <w:lang w:eastAsia="de-DE"/>
        </w:rPr>
        <w:t>onsgefährdet sind.</w:t>
      </w:r>
      <w:r w:rsidR="00767EE2" w:rsidRPr="007C24B7">
        <w:rPr>
          <w:rFonts w:ascii="Arial" w:eastAsia="Times New Roman" w:hAnsi="Arial" w:cs="Arial"/>
          <w:color w:val="474342"/>
          <w:sz w:val="24"/>
          <w:szCs w:val="24"/>
          <w:lang w:eastAsia="de-DE"/>
        </w:rPr>
        <w:t xml:space="preserve"> </w:t>
      </w:r>
      <w:r w:rsidR="009069C3" w:rsidRPr="007C24B7">
        <w:rPr>
          <w:rFonts w:ascii="Arial" w:eastAsia="Times New Roman" w:hAnsi="Arial" w:cs="Arial"/>
          <w:color w:val="474342"/>
          <w:sz w:val="24"/>
          <w:szCs w:val="24"/>
          <w:lang w:eastAsia="de-DE"/>
        </w:rPr>
        <w:t xml:space="preserve">Um die damit verbundenen Gefahren zu minimieren, hat die Europäische Union die </w:t>
      </w:r>
      <w:r w:rsidR="00190850" w:rsidRPr="007C24B7">
        <w:rPr>
          <w:rFonts w:ascii="Arial" w:eastAsia="Times New Roman" w:hAnsi="Arial" w:cs="Arial"/>
          <w:color w:val="474342"/>
          <w:sz w:val="24"/>
          <w:szCs w:val="24"/>
          <w:lang w:eastAsia="de-DE"/>
        </w:rPr>
        <w:t xml:space="preserve">verbindlichen </w:t>
      </w:r>
      <w:r w:rsidR="009069C3" w:rsidRPr="007C24B7">
        <w:rPr>
          <w:rFonts w:ascii="Arial" w:eastAsia="Times New Roman" w:hAnsi="Arial" w:cs="Arial"/>
          <w:color w:val="474342"/>
          <w:sz w:val="24"/>
          <w:szCs w:val="24"/>
          <w:lang w:eastAsia="de-DE"/>
        </w:rPr>
        <w:t>ATEX-Richtlinien formuliert. Demnach hat der Arbeitgeber im Rahmen einer Gefährdungsbeurteilung ein Explosionsschutzdokument zu erstellen und Bereiche mit gefährlicher explosionsfähiger Atmosphäre in Zonen einzuteilen. Dabei wird unterschieden in brennbaren Staub und in brennbare Gase, Dämpfe oder Nebel.</w:t>
      </w:r>
    </w:p>
    <w:p w14:paraId="7C27D7C6" w14:textId="28B2B0C8" w:rsidR="000A1352" w:rsidRPr="007C24B7" w:rsidRDefault="00B74027" w:rsidP="009069C3">
      <w:pPr>
        <w:shd w:val="clear" w:color="auto" w:fill="FFFFFF"/>
        <w:spacing w:after="120" w:line="240" w:lineRule="auto"/>
        <w:rPr>
          <w:rFonts w:ascii="Arial" w:eastAsia="Times New Roman" w:hAnsi="Arial" w:cs="Arial"/>
          <w:color w:val="474342"/>
          <w:sz w:val="24"/>
          <w:szCs w:val="24"/>
          <w:lang w:eastAsia="de-DE"/>
        </w:rPr>
      </w:pPr>
      <w:r w:rsidRPr="007C24B7">
        <w:rPr>
          <w:rFonts w:ascii="Arial" w:eastAsia="Times New Roman" w:hAnsi="Arial" w:cs="Arial"/>
          <w:color w:val="474342"/>
          <w:sz w:val="24"/>
          <w:szCs w:val="24"/>
          <w:lang w:eastAsia="de-DE"/>
        </w:rPr>
        <w:t>Als Zone 0 gelten Bereiche, in denen „ständig, über lange Zeiträume oder häufig eine e</w:t>
      </w:r>
      <w:r w:rsidR="009069C3" w:rsidRPr="007C24B7">
        <w:rPr>
          <w:rFonts w:ascii="Arial" w:eastAsia="Times New Roman" w:hAnsi="Arial" w:cs="Arial"/>
          <w:color w:val="474342"/>
          <w:sz w:val="24"/>
          <w:szCs w:val="24"/>
          <w:lang w:eastAsia="de-DE"/>
        </w:rPr>
        <w:t>xplosionsfähige Atmosphäre</w:t>
      </w:r>
      <w:r w:rsidRPr="007C24B7">
        <w:rPr>
          <w:rFonts w:ascii="Arial" w:eastAsia="Times New Roman" w:hAnsi="Arial" w:cs="Arial"/>
          <w:color w:val="474342"/>
          <w:sz w:val="24"/>
          <w:szCs w:val="24"/>
          <w:lang w:eastAsia="de-DE"/>
        </w:rPr>
        <w:t>“ herrscht. In Zone 1 ist die Explosionsgefahr „bei Normalbetrieb gelegentlich vorhanden“ und in Zone 2 „normalerweise nicht oder aber nur kurzzeitig“. Für explosionsfähige Atmosphären in Form einer „Wolke aus in der Luft enthaltenem brennbarem Staub“ werden die Bereiche analog in die Zonen 20, 21 und 22 eingeteilt.</w:t>
      </w:r>
      <w:r w:rsidR="000A1352" w:rsidRPr="007C24B7">
        <w:rPr>
          <w:rFonts w:ascii="Arial" w:eastAsia="Times New Roman" w:hAnsi="Arial" w:cs="Arial"/>
          <w:color w:val="474342"/>
          <w:sz w:val="24"/>
          <w:szCs w:val="24"/>
          <w:lang w:eastAsia="de-DE"/>
        </w:rPr>
        <w:t xml:space="preserve"> In Nordamerika und anderen internationalen Märkten gelten die </w:t>
      </w:r>
      <w:r w:rsidR="00945014" w:rsidRPr="007C24B7">
        <w:rPr>
          <w:rFonts w:ascii="Arial" w:eastAsia="Times New Roman" w:hAnsi="Arial" w:cs="Arial"/>
          <w:color w:val="474342"/>
          <w:sz w:val="24"/>
          <w:szCs w:val="24"/>
          <w:lang w:eastAsia="de-DE"/>
        </w:rPr>
        <w:t>Richtlinien NEC beziehungsweise IEC.</w:t>
      </w:r>
    </w:p>
    <w:p w14:paraId="4CFF7EE8" w14:textId="5CBC2B7B" w:rsidR="008D716C" w:rsidRPr="007C24B7" w:rsidRDefault="008D716C" w:rsidP="008D716C">
      <w:pPr>
        <w:shd w:val="clear" w:color="auto" w:fill="FFFFFF"/>
        <w:spacing w:after="120" w:line="240" w:lineRule="auto"/>
        <w:rPr>
          <w:rFonts w:ascii="Arial" w:eastAsia="Times New Roman" w:hAnsi="Arial" w:cs="Arial"/>
          <w:b/>
          <w:bCs/>
          <w:color w:val="474342"/>
          <w:sz w:val="24"/>
          <w:szCs w:val="24"/>
          <w:lang w:eastAsia="de-DE"/>
        </w:rPr>
      </w:pPr>
      <w:r w:rsidRPr="007C24B7">
        <w:rPr>
          <w:rFonts w:ascii="Arial" w:eastAsia="Times New Roman" w:hAnsi="Arial" w:cs="Arial"/>
          <w:b/>
          <w:bCs/>
          <w:color w:val="474342"/>
          <w:sz w:val="24"/>
          <w:szCs w:val="24"/>
          <w:lang w:eastAsia="de-DE"/>
        </w:rPr>
        <w:t>Marktvolumen steigt auf 7,6 Mrd. EUR</w:t>
      </w:r>
    </w:p>
    <w:p w14:paraId="6C5EFE19" w14:textId="24CE0846" w:rsidR="00874457" w:rsidRPr="007C24B7" w:rsidRDefault="000642E5" w:rsidP="00874457">
      <w:pPr>
        <w:shd w:val="clear" w:color="auto" w:fill="FFFFFF"/>
        <w:spacing w:after="120" w:line="240" w:lineRule="auto"/>
        <w:rPr>
          <w:rFonts w:ascii="Arial" w:eastAsia="Times New Roman" w:hAnsi="Arial" w:cs="Arial"/>
          <w:color w:val="474342"/>
          <w:sz w:val="24"/>
          <w:szCs w:val="24"/>
          <w:lang w:eastAsia="de-DE"/>
        </w:rPr>
      </w:pPr>
      <w:r w:rsidRPr="007C24B7">
        <w:rPr>
          <w:rFonts w:ascii="Arial" w:eastAsia="Times New Roman" w:hAnsi="Arial" w:cs="Arial"/>
          <w:color w:val="474342"/>
          <w:sz w:val="24"/>
          <w:szCs w:val="24"/>
          <w:lang w:eastAsia="de-DE"/>
        </w:rPr>
        <w:t xml:space="preserve">Bei den Maßnahmen für den Explosionsschutz </w:t>
      </w:r>
      <w:r w:rsidR="00F22E52" w:rsidRPr="007C24B7">
        <w:rPr>
          <w:rFonts w:ascii="Arial" w:eastAsia="Times New Roman" w:hAnsi="Arial" w:cs="Arial"/>
          <w:color w:val="474342"/>
          <w:sz w:val="24"/>
          <w:szCs w:val="24"/>
          <w:lang w:eastAsia="de-DE"/>
        </w:rPr>
        <w:t xml:space="preserve">geht es heute aber nicht mehr nur </w:t>
      </w:r>
      <w:r w:rsidR="00D77198" w:rsidRPr="007C24B7">
        <w:rPr>
          <w:rFonts w:ascii="Arial" w:eastAsia="Times New Roman" w:hAnsi="Arial" w:cs="Arial"/>
          <w:color w:val="474342"/>
          <w:sz w:val="24"/>
          <w:szCs w:val="24"/>
          <w:lang w:eastAsia="de-DE"/>
        </w:rPr>
        <w:t xml:space="preserve">um </w:t>
      </w:r>
      <w:r w:rsidRPr="007C24B7">
        <w:rPr>
          <w:rFonts w:ascii="Arial" w:eastAsia="Times New Roman" w:hAnsi="Arial" w:cs="Arial"/>
          <w:color w:val="474342"/>
          <w:sz w:val="24"/>
          <w:szCs w:val="24"/>
          <w:lang w:eastAsia="de-DE"/>
        </w:rPr>
        <w:t xml:space="preserve">die </w:t>
      </w:r>
      <w:r w:rsidR="00F22E52" w:rsidRPr="007C24B7">
        <w:rPr>
          <w:rFonts w:ascii="Arial" w:eastAsia="Times New Roman" w:hAnsi="Arial" w:cs="Arial"/>
          <w:color w:val="474342"/>
          <w:sz w:val="24"/>
          <w:szCs w:val="24"/>
          <w:lang w:eastAsia="de-DE"/>
        </w:rPr>
        <w:t xml:space="preserve">verwendeten </w:t>
      </w:r>
      <w:r w:rsidRPr="007C24B7">
        <w:rPr>
          <w:rFonts w:ascii="Arial" w:eastAsia="Times New Roman" w:hAnsi="Arial" w:cs="Arial"/>
          <w:color w:val="474342"/>
          <w:sz w:val="24"/>
          <w:szCs w:val="24"/>
          <w:lang w:eastAsia="de-DE"/>
        </w:rPr>
        <w:t>Motoren und Generatoren. Im Zuge der Digitalisierung steh</w:t>
      </w:r>
      <w:r w:rsidR="00940041" w:rsidRPr="007C24B7">
        <w:rPr>
          <w:rFonts w:ascii="Arial" w:eastAsia="Times New Roman" w:hAnsi="Arial" w:cs="Arial"/>
          <w:color w:val="474342"/>
          <w:sz w:val="24"/>
          <w:szCs w:val="24"/>
          <w:lang w:eastAsia="de-DE"/>
        </w:rPr>
        <w:t>t</w:t>
      </w:r>
      <w:r w:rsidRPr="007C24B7">
        <w:rPr>
          <w:rFonts w:ascii="Arial" w:eastAsia="Times New Roman" w:hAnsi="Arial" w:cs="Arial"/>
          <w:color w:val="474342"/>
          <w:sz w:val="24"/>
          <w:szCs w:val="24"/>
          <w:lang w:eastAsia="de-DE"/>
        </w:rPr>
        <w:t xml:space="preserve"> </w:t>
      </w:r>
      <w:r w:rsidR="00A843F1" w:rsidRPr="007C24B7">
        <w:rPr>
          <w:rFonts w:ascii="Arial" w:eastAsia="Times New Roman" w:hAnsi="Arial" w:cs="Arial"/>
          <w:color w:val="474342"/>
          <w:sz w:val="24"/>
          <w:szCs w:val="24"/>
          <w:lang w:eastAsia="de-DE"/>
        </w:rPr>
        <w:t xml:space="preserve">hier </w:t>
      </w:r>
      <w:r w:rsidRPr="007C24B7">
        <w:rPr>
          <w:rFonts w:ascii="Arial" w:eastAsia="Times New Roman" w:hAnsi="Arial" w:cs="Arial"/>
          <w:color w:val="474342"/>
          <w:sz w:val="24"/>
          <w:szCs w:val="24"/>
          <w:lang w:eastAsia="de-DE"/>
        </w:rPr>
        <w:t xml:space="preserve">zunehmend </w:t>
      </w:r>
      <w:r w:rsidR="00A843F1" w:rsidRPr="007C24B7">
        <w:rPr>
          <w:rFonts w:ascii="Arial" w:eastAsia="Times New Roman" w:hAnsi="Arial" w:cs="Arial"/>
          <w:color w:val="474342"/>
          <w:sz w:val="24"/>
          <w:szCs w:val="24"/>
          <w:lang w:eastAsia="de-DE"/>
        </w:rPr>
        <w:t>auch die I</w:t>
      </w:r>
      <w:r w:rsidR="00EB4ABD" w:rsidRPr="007C24B7">
        <w:rPr>
          <w:rFonts w:ascii="Arial" w:eastAsia="Times New Roman" w:hAnsi="Arial" w:cs="Arial"/>
          <w:color w:val="474342"/>
          <w:sz w:val="24"/>
          <w:szCs w:val="24"/>
          <w:lang w:eastAsia="de-DE"/>
        </w:rPr>
        <w:t>nformationstechnologie</w:t>
      </w:r>
      <w:r w:rsidR="00A843F1" w:rsidRPr="007C24B7">
        <w:rPr>
          <w:rFonts w:ascii="Arial" w:eastAsia="Times New Roman" w:hAnsi="Arial" w:cs="Arial"/>
          <w:color w:val="474342"/>
          <w:sz w:val="24"/>
          <w:szCs w:val="24"/>
          <w:lang w:eastAsia="de-DE"/>
        </w:rPr>
        <w:t xml:space="preserve"> im Fokus</w:t>
      </w:r>
      <w:r w:rsidR="00CC37DE" w:rsidRPr="007C24B7">
        <w:rPr>
          <w:rFonts w:ascii="Arial" w:eastAsia="Times New Roman" w:hAnsi="Arial" w:cs="Arial"/>
          <w:color w:val="474342"/>
          <w:sz w:val="24"/>
          <w:szCs w:val="24"/>
          <w:lang w:eastAsia="de-DE"/>
        </w:rPr>
        <w:t xml:space="preserve"> der Verantwortlichen</w:t>
      </w:r>
      <w:r w:rsidR="005651EA" w:rsidRPr="007C24B7">
        <w:rPr>
          <w:rFonts w:ascii="Arial" w:eastAsia="Times New Roman" w:hAnsi="Arial" w:cs="Arial"/>
          <w:color w:val="474342"/>
          <w:sz w:val="24"/>
          <w:szCs w:val="24"/>
          <w:lang w:eastAsia="de-DE"/>
        </w:rPr>
        <w:t>.</w:t>
      </w:r>
      <w:r w:rsidR="00874457" w:rsidRPr="007C24B7">
        <w:rPr>
          <w:rFonts w:ascii="Arial" w:eastAsia="Times New Roman" w:hAnsi="Arial" w:cs="Arial"/>
          <w:color w:val="474342"/>
          <w:sz w:val="24"/>
          <w:szCs w:val="24"/>
          <w:lang w:eastAsia="de-DE"/>
        </w:rPr>
        <w:t xml:space="preserve"> Dieser Bereich trägt laut einer Studie von Allied Market Research dazu bei, dass der Markt für explosionsgeschützte Geräte und Maschinen bis zum Jahr 2022 auf knapp 7,6 Mrd. EUR wachsen wird.</w:t>
      </w:r>
    </w:p>
    <w:p w14:paraId="5EF52F79" w14:textId="518A9E9D" w:rsidR="005651EA" w:rsidRPr="007C24B7" w:rsidRDefault="007E4EC3" w:rsidP="00BB6AF5">
      <w:pPr>
        <w:shd w:val="clear" w:color="auto" w:fill="FFFFFF"/>
        <w:spacing w:after="120" w:line="240" w:lineRule="auto"/>
        <w:rPr>
          <w:rFonts w:ascii="Arial" w:eastAsia="Times New Roman" w:hAnsi="Arial" w:cs="Arial"/>
          <w:color w:val="474342"/>
          <w:sz w:val="24"/>
          <w:szCs w:val="24"/>
          <w:lang w:eastAsia="de-DE"/>
        </w:rPr>
      </w:pPr>
      <w:r w:rsidRPr="007C24B7">
        <w:rPr>
          <w:rFonts w:ascii="Arial" w:eastAsia="Times New Roman" w:hAnsi="Arial" w:cs="Arial"/>
          <w:color w:val="474342"/>
          <w:sz w:val="24"/>
          <w:szCs w:val="24"/>
          <w:lang w:eastAsia="de-DE"/>
        </w:rPr>
        <w:t>Der Trend zu Industrie 4.0 erweist sich hier als Wachstumsmotor</w:t>
      </w:r>
      <w:r w:rsidR="0035265E" w:rsidRPr="007C24B7">
        <w:rPr>
          <w:rFonts w:ascii="Arial" w:eastAsia="Times New Roman" w:hAnsi="Arial" w:cs="Arial"/>
          <w:color w:val="474342"/>
          <w:sz w:val="24"/>
          <w:szCs w:val="24"/>
          <w:lang w:eastAsia="de-DE"/>
        </w:rPr>
        <w:t>, der zu weiteren Investitionen</w:t>
      </w:r>
      <w:r w:rsidR="004508F6" w:rsidRPr="007C24B7">
        <w:rPr>
          <w:rFonts w:ascii="Arial" w:eastAsia="Times New Roman" w:hAnsi="Arial" w:cs="Arial"/>
          <w:color w:val="474342"/>
          <w:sz w:val="24"/>
          <w:szCs w:val="24"/>
          <w:lang w:eastAsia="de-DE"/>
        </w:rPr>
        <w:t xml:space="preserve"> in das durchgängigen Supply-Chain-Management führt</w:t>
      </w:r>
      <w:r w:rsidRPr="007C24B7">
        <w:rPr>
          <w:rFonts w:ascii="Arial" w:eastAsia="Times New Roman" w:hAnsi="Arial" w:cs="Arial"/>
          <w:color w:val="474342"/>
          <w:sz w:val="24"/>
          <w:szCs w:val="24"/>
          <w:lang w:eastAsia="de-DE"/>
        </w:rPr>
        <w:t xml:space="preserve">: </w:t>
      </w:r>
      <w:r w:rsidR="00874457" w:rsidRPr="007C24B7">
        <w:rPr>
          <w:rFonts w:ascii="Arial" w:eastAsia="Times New Roman" w:hAnsi="Arial" w:cs="Arial"/>
          <w:color w:val="474342"/>
          <w:sz w:val="24"/>
          <w:szCs w:val="24"/>
          <w:lang w:eastAsia="de-DE"/>
        </w:rPr>
        <w:t>Besonders</w:t>
      </w:r>
      <w:r w:rsidR="005651EA" w:rsidRPr="007C24B7">
        <w:rPr>
          <w:rFonts w:ascii="Arial" w:eastAsia="Times New Roman" w:hAnsi="Arial" w:cs="Arial"/>
          <w:color w:val="474342"/>
          <w:sz w:val="24"/>
          <w:szCs w:val="24"/>
          <w:lang w:eastAsia="de-DE"/>
        </w:rPr>
        <w:t xml:space="preserve"> in explosionsgefährdeten Produktionsumgebungen kommt es auf </w:t>
      </w:r>
      <w:r w:rsidR="002F02EC" w:rsidRPr="007C24B7">
        <w:rPr>
          <w:rFonts w:ascii="Arial" w:eastAsia="Times New Roman" w:hAnsi="Arial" w:cs="Arial"/>
          <w:color w:val="474342"/>
          <w:sz w:val="24"/>
          <w:szCs w:val="24"/>
          <w:lang w:eastAsia="de-DE"/>
        </w:rPr>
        <w:t xml:space="preserve">hohe </w:t>
      </w:r>
      <w:r w:rsidR="005651EA" w:rsidRPr="007C24B7">
        <w:rPr>
          <w:rFonts w:ascii="Arial" w:eastAsia="Times New Roman" w:hAnsi="Arial" w:cs="Arial"/>
          <w:color w:val="474342"/>
          <w:sz w:val="24"/>
          <w:szCs w:val="24"/>
          <w:lang w:eastAsia="de-DE"/>
        </w:rPr>
        <w:t>Transparenz</w:t>
      </w:r>
      <w:r w:rsidRPr="007C24B7">
        <w:rPr>
          <w:rFonts w:ascii="Arial" w:eastAsia="Times New Roman" w:hAnsi="Arial" w:cs="Arial"/>
          <w:color w:val="474342"/>
          <w:sz w:val="24"/>
          <w:szCs w:val="24"/>
          <w:lang w:eastAsia="de-DE"/>
        </w:rPr>
        <w:t xml:space="preserve">, </w:t>
      </w:r>
      <w:r w:rsidR="002F02EC" w:rsidRPr="007C24B7">
        <w:rPr>
          <w:rFonts w:ascii="Arial" w:eastAsia="Times New Roman" w:hAnsi="Arial" w:cs="Arial"/>
          <w:color w:val="474342"/>
          <w:sz w:val="24"/>
          <w:szCs w:val="24"/>
          <w:lang w:eastAsia="de-DE"/>
        </w:rPr>
        <w:t xml:space="preserve">konsequente </w:t>
      </w:r>
      <w:r w:rsidRPr="007C24B7">
        <w:rPr>
          <w:rFonts w:ascii="Arial" w:eastAsia="Times New Roman" w:hAnsi="Arial" w:cs="Arial"/>
          <w:color w:val="474342"/>
          <w:sz w:val="24"/>
          <w:szCs w:val="24"/>
          <w:lang w:eastAsia="de-DE"/>
        </w:rPr>
        <w:t xml:space="preserve">Fehlervermeidung </w:t>
      </w:r>
      <w:r w:rsidR="005651EA" w:rsidRPr="007C24B7">
        <w:rPr>
          <w:rFonts w:ascii="Arial" w:eastAsia="Times New Roman" w:hAnsi="Arial" w:cs="Arial"/>
          <w:color w:val="474342"/>
          <w:sz w:val="24"/>
          <w:szCs w:val="24"/>
          <w:lang w:eastAsia="de-DE"/>
        </w:rPr>
        <w:t xml:space="preserve">sowie eine lückenlose Chargenrückverfolgbarkeit </w:t>
      </w:r>
      <w:r w:rsidR="00874457" w:rsidRPr="007C24B7">
        <w:rPr>
          <w:rFonts w:ascii="Arial" w:eastAsia="Times New Roman" w:hAnsi="Arial" w:cs="Arial"/>
          <w:color w:val="474342"/>
          <w:sz w:val="24"/>
          <w:szCs w:val="24"/>
          <w:lang w:eastAsia="de-DE"/>
        </w:rPr>
        <w:t xml:space="preserve">an. </w:t>
      </w:r>
      <w:r w:rsidR="005651EA" w:rsidRPr="007C24B7">
        <w:rPr>
          <w:rFonts w:ascii="Arial" w:eastAsia="Times New Roman" w:hAnsi="Arial" w:cs="Arial"/>
          <w:color w:val="474342"/>
          <w:sz w:val="24"/>
          <w:szCs w:val="24"/>
          <w:lang w:eastAsia="de-DE"/>
        </w:rPr>
        <w:t>Produktion</w:t>
      </w:r>
      <w:r w:rsidRPr="007C24B7">
        <w:rPr>
          <w:rFonts w:ascii="Arial" w:eastAsia="Times New Roman" w:hAnsi="Arial" w:cs="Arial"/>
          <w:color w:val="474342"/>
          <w:sz w:val="24"/>
          <w:szCs w:val="24"/>
          <w:lang w:eastAsia="de-DE"/>
        </w:rPr>
        <w:t>sanlagen</w:t>
      </w:r>
      <w:r w:rsidR="005651EA" w:rsidRPr="007C24B7">
        <w:rPr>
          <w:rFonts w:ascii="Arial" w:eastAsia="Times New Roman" w:hAnsi="Arial" w:cs="Arial"/>
          <w:color w:val="474342"/>
          <w:sz w:val="24"/>
          <w:szCs w:val="24"/>
          <w:lang w:eastAsia="de-DE"/>
        </w:rPr>
        <w:t xml:space="preserve"> und Lieferketten müssen </w:t>
      </w:r>
      <w:r w:rsidRPr="007C24B7">
        <w:rPr>
          <w:rFonts w:ascii="Arial" w:eastAsia="Times New Roman" w:hAnsi="Arial" w:cs="Arial"/>
          <w:color w:val="474342"/>
          <w:sz w:val="24"/>
          <w:szCs w:val="24"/>
          <w:lang w:eastAsia="de-DE"/>
        </w:rPr>
        <w:t xml:space="preserve">hierfür </w:t>
      </w:r>
      <w:r w:rsidR="005651EA" w:rsidRPr="007C24B7">
        <w:rPr>
          <w:rFonts w:ascii="Arial" w:eastAsia="Times New Roman" w:hAnsi="Arial" w:cs="Arial"/>
          <w:color w:val="474342"/>
          <w:sz w:val="24"/>
          <w:szCs w:val="24"/>
          <w:lang w:eastAsia="de-DE"/>
        </w:rPr>
        <w:t xml:space="preserve">in Echtzeit miteinander vernetzt </w:t>
      </w:r>
      <w:r w:rsidR="005651EA" w:rsidRPr="007C24B7">
        <w:rPr>
          <w:rFonts w:ascii="Arial" w:eastAsia="Times New Roman" w:hAnsi="Arial" w:cs="Arial"/>
          <w:color w:val="474342"/>
          <w:sz w:val="24"/>
          <w:szCs w:val="24"/>
          <w:lang w:eastAsia="de-DE"/>
        </w:rPr>
        <w:lastRenderedPageBreak/>
        <w:t>werden. Dieses Ziel – die sogenannte Smart Factory – kann nur mit integrierten Soft- und Hardware-Lösungen erreicht werden.</w:t>
      </w:r>
      <w:r w:rsidR="00ED00FF" w:rsidRPr="007C24B7">
        <w:rPr>
          <w:rFonts w:ascii="Arial" w:eastAsia="Times New Roman" w:hAnsi="Arial" w:cs="Arial"/>
          <w:color w:val="474342"/>
          <w:sz w:val="24"/>
          <w:szCs w:val="24"/>
          <w:lang w:eastAsia="de-DE"/>
        </w:rPr>
        <w:t xml:space="preserve"> Das effiziente Steuern und Überwachen der Prozesse benötigt die zuverlässige Datenerfassung an genau definierten Punkten entlang der Supply Chain durch mobile Computer mit integrierten Scannern</w:t>
      </w:r>
      <w:r w:rsidR="008A0B6E" w:rsidRPr="007C24B7">
        <w:rPr>
          <w:rFonts w:ascii="Arial" w:eastAsia="Times New Roman" w:hAnsi="Arial" w:cs="Arial"/>
          <w:color w:val="474342"/>
          <w:sz w:val="24"/>
          <w:szCs w:val="24"/>
          <w:lang w:eastAsia="de-DE"/>
        </w:rPr>
        <w:t>. Das beinhaltet das Dokumentieren von Zeiten, Ortsangaben und den beteiligten Mitarbeitenden</w:t>
      </w:r>
      <w:r w:rsidR="00ED00FF" w:rsidRPr="007C24B7">
        <w:rPr>
          <w:rFonts w:ascii="Arial" w:eastAsia="Times New Roman" w:hAnsi="Arial" w:cs="Arial"/>
          <w:color w:val="474342"/>
          <w:sz w:val="24"/>
          <w:szCs w:val="24"/>
          <w:lang w:eastAsia="de-DE"/>
        </w:rPr>
        <w:t>.</w:t>
      </w:r>
    </w:p>
    <w:p w14:paraId="7194AAA7" w14:textId="3A650E72" w:rsidR="008D716C" w:rsidRPr="007C24B7" w:rsidRDefault="00EA072A" w:rsidP="008D716C">
      <w:pPr>
        <w:shd w:val="clear" w:color="auto" w:fill="FFFFFF"/>
        <w:spacing w:after="120" w:line="240" w:lineRule="auto"/>
        <w:rPr>
          <w:rFonts w:ascii="Arial" w:eastAsia="Times New Roman" w:hAnsi="Arial" w:cs="Arial"/>
          <w:b/>
          <w:bCs/>
          <w:color w:val="474342"/>
          <w:sz w:val="24"/>
          <w:szCs w:val="24"/>
          <w:lang w:eastAsia="de-DE"/>
        </w:rPr>
      </w:pPr>
      <w:r w:rsidRPr="007C24B7">
        <w:rPr>
          <w:rFonts w:ascii="Arial" w:eastAsia="Times New Roman" w:hAnsi="Arial" w:cs="Arial"/>
          <w:b/>
          <w:bCs/>
          <w:color w:val="474342"/>
          <w:sz w:val="24"/>
          <w:szCs w:val="24"/>
          <w:lang w:eastAsia="de-DE"/>
        </w:rPr>
        <w:t xml:space="preserve">Maximale </w:t>
      </w:r>
      <w:r w:rsidR="00FB38E4" w:rsidRPr="007C24B7">
        <w:rPr>
          <w:rFonts w:ascii="Arial" w:eastAsia="Times New Roman" w:hAnsi="Arial" w:cs="Arial"/>
          <w:b/>
          <w:bCs/>
          <w:color w:val="474342"/>
          <w:sz w:val="24"/>
          <w:szCs w:val="24"/>
          <w:lang w:eastAsia="de-DE"/>
        </w:rPr>
        <w:t>Transparenz</w:t>
      </w:r>
      <w:r w:rsidRPr="007C24B7">
        <w:rPr>
          <w:rFonts w:ascii="Arial" w:eastAsia="Times New Roman" w:hAnsi="Arial" w:cs="Arial"/>
          <w:b/>
          <w:bCs/>
          <w:color w:val="474342"/>
          <w:sz w:val="24"/>
          <w:szCs w:val="24"/>
          <w:lang w:eastAsia="de-DE"/>
        </w:rPr>
        <w:t xml:space="preserve"> durch nachvollziehbare </w:t>
      </w:r>
      <w:r w:rsidR="00FB38E4" w:rsidRPr="007C24B7">
        <w:rPr>
          <w:rFonts w:ascii="Arial" w:eastAsia="Times New Roman" w:hAnsi="Arial" w:cs="Arial"/>
          <w:b/>
          <w:bCs/>
          <w:color w:val="474342"/>
          <w:sz w:val="24"/>
          <w:szCs w:val="24"/>
          <w:lang w:eastAsia="de-DE"/>
        </w:rPr>
        <w:t>Arbeitsschritte</w:t>
      </w:r>
    </w:p>
    <w:p w14:paraId="2B1FB28C" w14:textId="39F1DF0D" w:rsidR="0052721F" w:rsidRPr="007C24B7" w:rsidRDefault="00B11C02" w:rsidP="007C1D82">
      <w:pPr>
        <w:shd w:val="clear" w:color="auto" w:fill="FFFFFF"/>
        <w:spacing w:after="120" w:line="240" w:lineRule="auto"/>
        <w:rPr>
          <w:rFonts w:ascii="Arial" w:eastAsia="Times New Roman" w:hAnsi="Arial" w:cs="Arial"/>
          <w:color w:val="474342"/>
          <w:sz w:val="24"/>
          <w:szCs w:val="24"/>
          <w:lang w:eastAsia="de-DE"/>
        </w:rPr>
      </w:pPr>
      <w:r w:rsidRPr="007C24B7">
        <w:rPr>
          <w:rFonts w:ascii="Arial" w:eastAsia="Times New Roman" w:hAnsi="Arial" w:cs="Arial"/>
          <w:color w:val="474342"/>
          <w:sz w:val="24"/>
          <w:szCs w:val="24"/>
          <w:lang w:eastAsia="de-DE"/>
        </w:rPr>
        <w:t xml:space="preserve">Was die Software betrifft, </w:t>
      </w:r>
      <w:r w:rsidR="00A1396B" w:rsidRPr="007C24B7">
        <w:rPr>
          <w:rFonts w:ascii="Arial" w:eastAsia="Times New Roman" w:hAnsi="Arial" w:cs="Arial"/>
          <w:color w:val="474342"/>
          <w:sz w:val="24"/>
          <w:szCs w:val="24"/>
          <w:lang w:eastAsia="de-DE"/>
        </w:rPr>
        <w:t>gelten</w:t>
      </w:r>
      <w:r w:rsidRPr="007C24B7">
        <w:rPr>
          <w:rFonts w:ascii="Arial" w:eastAsia="Times New Roman" w:hAnsi="Arial" w:cs="Arial"/>
          <w:color w:val="474342"/>
          <w:sz w:val="24"/>
          <w:szCs w:val="24"/>
          <w:lang w:eastAsia="de-DE"/>
        </w:rPr>
        <w:t xml:space="preserve"> in </w:t>
      </w:r>
      <w:r w:rsidR="0052721F" w:rsidRPr="007C24B7">
        <w:rPr>
          <w:rFonts w:ascii="Arial" w:eastAsia="Times New Roman" w:hAnsi="Arial" w:cs="Arial"/>
          <w:color w:val="474342"/>
          <w:sz w:val="24"/>
          <w:szCs w:val="24"/>
          <w:lang w:eastAsia="de-DE"/>
        </w:rPr>
        <w:t xml:space="preserve">explosionsfähigen Atmosphären prinzipiell </w:t>
      </w:r>
      <w:r w:rsidRPr="007C24B7">
        <w:rPr>
          <w:rFonts w:ascii="Arial" w:eastAsia="Times New Roman" w:hAnsi="Arial" w:cs="Arial"/>
          <w:color w:val="474342"/>
          <w:sz w:val="24"/>
          <w:szCs w:val="24"/>
          <w:lang w:eastAsia="de-DE"/>
        </w:rPr>
        <w:t xml:space="preserve">die gleichen </w:t>
      </w:r>
      <w:r w:rsidR="00A1396B" w:rsidRPr="007C24B7">
        <w:rPr>
          <w:rFonts w:ascii="Arial" w:eastAsia="Times New Roman" w:hAnsi="Arial" w:cs="Arial"/>
          <w:color w:val="474342"/>
          <w:sz w:val="24"/>
          <w:szCs w:val="24"/>
          <w:lang w:eastAsia="de-DE"/>
        </w:rPr>
        <w:t>Herausforderungen</w:t>
      </w:r>
      <w:r w:rsidR="0052721F" w:rsidRPr="007C24B7">
        <w:rPr>
          <w:rFonts w:ascii="Arial" w:eastAsia="Times New Roman" w:hAnsi="Arial" w:cs="Arial"/>
          <w:color w:val="474342"/>
          <w:sz w:val="24"/>
          <w:szCs w:val="24"/>
          <w:lang w:eastAsia="de-DE"/>
        </w:rPr>
        <w:t xml:space="preserve"> wie in allen anderen industriellen Umgebungen: Der Materialfluss </w:t>
      </w:r>
      <w:r w:rsidR="00A1396B" w:rsidRPr="007C24B7">
        <w:rPr>
          <w:rFonts w:ascii="Arial" w:eastAsia="Times New Roman" w:hAnsi="Arial" w:cs="Arial"/>
          <w:color w:val="474342"/>
          <w:sz w:val="24"/>
          <w:szCs w:val="24"/>
          <w:lang w:eastAsia="de-DE"/>
        </w:rPr>
        <w:t xml:space="preserve">entlang der gesamten Lieferkette zwischen Wareneingang, Lager, Kommissionierung bis hin zum Versand muss </w:t>
      </w:r>
      <w:r w:rsidR="007C1D82" w:rsidRPr="007C24B7">
        <w:rPr>
          <w:rFonts w:ascii="Arial" w:eastAsia="Times New Roman" w:hAnsi="Arial" w:cs="Arial"/>
          <w:color w:val="474342"/>
          <w:sz w:val="24"/>
          <w:szCs w:val="24"/>
          <w:lang w:eastAsia="de-DE"/>
        </w:rPr>
        <w:t xml:space="preserve">in jeder Phase nachvollziehbar </w:t>
      </w:r>
      <w:r w:rsidR="00A1396B" w:rsidRPr="007C24B7">
        <w:rPr>
          <w:rFonts w:ascii="Arial" w:eastAsia="Times New Roman" w:hAnsi="Arial" w:cs="Arial"/>
          <w:color w:val="474342"/>
          <w:sz w:val="24"/>
          <w:szCs w:val="24"/>
          <w:lang w:eastAsia="de-DE"/>
        </w:rPr>
        <w:t>sein</w:t>
      </w:r>
      <w:r w:rsidR="00B03689" w:rsidRPr="007C24B7">
        <w:rPr>
          <w:rFonts w:ascii="Arial" w:eastAsia="Times New Roman" w:hAnsi="Arial" w:cs="Arial"/>
          <w:color w:val="474342"/>
          <w:sz w:val="24"/>
          <w:szCs w:val="24"/>
          <w:lang w:eastAsia="de-DE"/>
        </w:rPr>
        <w:t xml:space="preserve">, was sich nur durch eine durchgängige </w:t>
      </w:r>
      <w:r w:rsidR="00293045" w:rsidRPr="007C24B7">
        <w:rPr>
          <w:rFonts w:ascii="Arial" w:eastAsia="Times New Roman" w:hAnsi="Arial" w:cs="Arial"/>
          <w:color w:val="474342"/>
          <w:sz w:val="24"/>
          <w:szCs w:val="24"/>
          <w:lang w:eastAsia="de-DE"/>
        </w:rPr>
        <w:t xml:space="preserve">Digitalisierung </w:t>
      </w:r>
      <w:r w:rsidR="00B03689" w:rsidRPr="007C24B7">
        <w:rPr>
          <w:rFonts w:ascii="Arial" w:eastAsia="Times New Roman" w:hAnsi="Arial" w:cs="Arial"/>
          <w:color w:val="474342"/>
          <w:sz w:val="24"/>
          <w:szCs w:val="24"/>
          <w:lang w:eastAsia="de-DE"/>
        </w:rPr>
        <w:t>erreichen lässt</w:t>
      </w:r>
      <w:r w:rsidR="00A1396B" w:rsidRPr="007C24B7">
        <w:rPr>
          <w:rFonts w:ascii="Arial" w:eastAsia="Times New Roman" w:hAnsi="Arial" w:cs="Arial"/>
          <w:color w:val="474342"/>
          <w:sz w:val="24"/>
          <w:szCs w:val="24"/>
          <w:lang w:eastAsia="de-DE"/>
        </w:rPr>
        <w:t>.</w:t>
      </w:r>
      <w:r w:rsidR="007C1D82" w:rsidRPr="007C24B7">
        <w:rPr>
          <w:rFonts w:ascii="Arial" w:eastAsia="Times New Roman" w:hAnsi="Arial" w:cs="Arial"/>
          <w:color w:val="474342"/>
          <w:sz w:val="24"/>
          <w:szCs w:val="24"/>
          <w:lang w:eastAsia="de-DE"/>
        </w:rPr>
        <w:t xml:space="preserve"> </w:t>
      </w:r>
      <w:r w:rsidR="002954E0" w:rsidRPr="007C24B7">
        <w:rPr>
          <w:rFonts w:ascii="Arial" w:eastAsia="Times New Roman" w:hAnsi="Arial" w:cs="Arial"/>
          <w:color w:val="474342"/>
          <w:sz w:val="24"/>
          <w:szCs w:val="24"/>
          <w:lang w:eastAsia="de-DE"/>
        </w:rPr>
        <w:t>Erst mit einer</w:t>
      </w:r>
      <w:r w:rsidR="00293045" w:rsidRPr="007C24B7">
        <w:rPr>
          <w:rFonts w:ascii="Arial" w:eastAsia="Times New Roman" w:hAnsi="Arial" w:cs="Arial"/>
          <w:color w:val="474342"/>
          <w:sz w:val="24"/>
          <w:szCs w:val="24"/>
          <w:lang w:eastAsia="de-DE"/>
        </w:rPr>
        <w:t xml:space="preserve"> End-</w:t>
      </w:r>
      <w:proofErr w:type="spellStart"/>
      <w:r w:rsidR="00293045" w:rsidRPr="007C24B7">
        <w:rPr>
          <w:rFonts w:ascii="Arial" w:eastAsia="Times New Roman" w:hAnsi="Arial" w:cs="Arial"/>
          <w:color w:val="474342"/>
          <w:sz w:val="24"/>
          <w:szCs w:val="24"/>
          <w:lang w:eastAsia="de-DE"/>
        </w:rPr>
        <w:t>to</w:t>
      </w:r>
      <w:proofErr w:type="spellEnd"/>
      <w:r w:rsidR="00293045" w:rsidRPr="007C24B7">
        <w:rPr>
          <w:rFonts w:ascii="Arial" w:eastAsia="Times New Roman" w:hAnsi="Arial" w:cs="Arial"/>
          <w:color w:val="474342"/>
          <w:sz w:val="24"/>
          <w:szCs w:val="24"/>
          <w:lang w:eastAsia="de-DE"/>
        </w:rPr>
        <w:t>-End Prozesseffizienz entstehen</w:t>
      </w:r>
      <w:r w:rsidR="007C1D82" w:rsidRPr="007C24B7">
        <w:rPr>
          <w:rFonts w:ascii="Arial" w:eastAsia="Times New Roman" w:hAnsi="Arial" w:cs="Arial"/>
          <w:color w:val="474342"/>
          <w:sz w:val="24"/>
          <w:szCs w:val="24"/>
          <w:lang w:eastAsia="de-DE"/>
        </w:rPr>
        <w:t xml:space="preserve"> r</w:t>
      </w:r>
      <w:r w:rsidR="0052721F" w:rsidRPr="007C24B7">
        <w:rPr>
          <w:rFonts w:ascii="Arial" w:eastAsia="Times New Roman" w:hAnsi="Arial" w:cs="Arial"/>
          <w:color w:val="474342"/>
          <w:sz w:val="24"/>
          <w:szCs w:val="24"/>
          <w:lang w:eastAsia="de-DE"/>
        </w:rPr>
        <w:t xml:space="preserve">eibungslose Abläufe </w:t>
      </w:r>
      <w:r w:rsidR="00293045" w:rsidRPr="007C24B7">
        <w:rPr>
          <w:rFonts w:ascii="Arial" w:eastAsia="Times New Roman" w:hAnsi="Arial" w:cs="Arial"/>
          <w:color w:val="474342"/>
          <w:sz w:val="24"/>
          <w:szCs w:val="24"/>
          <w:lang w:eastAsia="de-DE"/>
        </w:rPr>
        <w:t>mit</w:t>
      </w:r>
      <w:r w:rsidR="0052721F" w:rsidRPr="007C24B7">
        <w:rPr>
          <w:rFonts w:ascii="Arial" w:eastAsia="Times New Roman" w:hAnsi="Arial" w:cs="Arial"/>
          <w:color w:val="474342"/>
          <w:sz w:val="24"/>
          <w:szCs w:val="24"/>
          <w:lang w:eastAsia="de-DE"/>
        </w:rPr>
        <w:t xml:space="preserve"> Echtzeitzugriff auf Daten</w:t>
      </w:r>
      <w:r w:rsidR="00293045" w:rsidRPr="007C24B7">
        <w:rPr>
          <w:rFonts w:ascii="Arial" w:eastAsia="Times New Roman" w:hAnsi="Arial" w:cs="Arial"/>
          <w:color w:val="474342"/>
          <w:sz w:val="24"/>
          <w:szCs w:val="24"/>
          <w:lang w:eastAsia="de-DE"/>
        </w:rPr>
        <w:t xml:space="preserve"> zu</w:t>
      </w:r>
      <w:r w:rsidR="0052721F" w:rsidRPr="007C24B7">
        <w:rPr>
          <w:rFonts w:ascii="Arial" w:eastAsia="Times New Roman" w:hAnsi="Arial" w:cs="Arial"/>
          <w:color w:val="474342"/>
          <w:sz w:val="24"/>
          <w:szCs w:val="24"/>
          <w:lang w:eastAsia="de-DE"/>
        </w:rPr>
        <w:t xml:space="preserve"> Produkten, Anlagen und Standorten.</w:t>
      </w:r>
    </w:p>
    <w:p w14:paraId="351B6CE0" w14:textId="63E5D4B9" w:rsidR="00FB38E4" w:rsidRPr="007C24B7" w:rsidRDefault="002954E0" w:rsidP="00A11F34">
      <w:pPr>
        <w:shd w:val="clear" w:color="auto" w:fill="FFFFFF"/>
        <w:spacing w:after="120" w:line="240" w:lineRule="auto"/>
        <w:rPr>
          <w:rFonts w:ascii="Arial" w:eastAsia="Times New Roman" w:hAnsi="Arial" w:cs="Arial"/>
          <w:color w:val="474342"/>
          <w:sz w:val="24"/>
          <w:szCs w:val="24"/>
          <w:lang w:eastAsia="de-DE"/>
        </w:rPr>
      </w:pPr>
      <w:r w:rsidRPr="007C24B7">
        <w:rPr>
          <w:rFonts w:ascii="Arial" w:eastAsia="Times New Roman" w:hAnsi="Arial" w:cs="Arial"/>
          <w:color w:val="474342"/>
          <w:sz w:val="24"/>
          <w:szCs w:val="24"/>
          <w:lang w:eastAsia="de-DE"/>
        </w:rPr>
        <w:t>Je größer das Gefahrenpotenzial durch fehlende Informationen ist, desto dringender ist der Handlungsbedarf.</w:t>
      </w:r>
      <w:r w:rsidR="00A40CAC" w:rsidRPr="007C24B7">
        <w:rPr>
          <w:rFonts w:ascii="Arial" w:eastAsia="Times New Roman" w:hAnsi="Arial" w:cs="Arial"/>
          <w:color w:val="474342"/>
          <w:sz w:val="24"/>
          <w:szCs w:val="24"/>
          <w:lang w:eastAsia="de-DE"/>
        </w:rPr>
        <w:t xml:space="preserve"> Schwachstellen im System </w:t>
      </w:r>
      <w:r w:rsidR="00F40F7E" w:rsidRPr="007C24B7">
        <w:rPr>
          <w:rFonts w:ascii="Arial" w:eastAsia="Times New Roman" w:hAnsi="Arial" w:cs="Arial"/>
          <w:color w:val="474342"/>
          <w:sz w:val="24"/>
          <w:szCs w:val="24"/>
          <w:lang w:eastAsia="de-DE"/>
        </w:rPr>
        <w:t xml:space="preserve">– wie zum Beispiel immer wiederkehrende Fehler beim Kommissionieren – </w:t>
      </w:r>
      <w:r w:rsidR="00A40CAC" w:rsidRPr="007C24B7">
        <w:rPr>
          <w:rFonts w:ascii="Arial" w:eastAsia="Times New Roman" w:hAnsi="Arial" w:cs="Arial"/>
          <w:color w:val="474342"/>
          <w:sz w:val="24"/>
          <w:szCs w:val="24"/>
          <w:lang w:eastAsia="de-DE"/>
        </w:rPr>
        <w:t xml:space="preserve">werden dank digitalisierter Abläufe schnell erkannt. </w:t>
      </w:r>
      <w:r w:rsidR="00FB38E4" w:rsidRPr="007C24B7">
        <w:rPr>
          <w:rFonts w:ascii="Arial" w:eastAsia="Times New Roman" w:hAnsi="Arial" w:cs="Arial"/>
          <w:color w:val="474342"/>
          <w:sz w:val="24"/>
          <w:szCs w:val="24"/>
          <w:lang w:eastAsia="de-DE"/>
        </w:rPr>
        <w:t xml:space="preserve">Gleiches gilt für </w:t>
      </w:r>
      <w:r w:rsidR="009E02EF" w:rsidRPr="007C24B7">
        <w:rPr>
          <w:rFonts w:ascii="Arial" w:eastAsia="Times New Roman" w:hAnsi="Arial" w:cs="Arial"/>
          <w:color w:val="474342"/>
          <w:sz w:val="24"/>
          <w:szCs w:val="24"/>
          <w:lang w:eastAsia="de-DE"/>
        </w:rPr>
        <w:t xml:space="preserve">die kritischen Arbeitsschritte im Produktionsprozess: Mit Hilfe mobiler Endgeräte </w:t>
      </w:r>
      <w:r w:rsidR="001E1B32" w:rsidRPr="007C24B7">
        <w:rPr>
          <w:rFonts w:ascii="Arial" w:eastAsia="Times New Roman" w:hAnsi="Arial" w:cs="Arial"/>
          <w:color w:val="474342"/>
          <w:sz w:val="24"/>
          <w:szCs w:val="24"/>
          <w:lang w:eastAsia="de-DE"/>
        </w:rPr>
        <w:t>können</w:t>
      </w:r>
      <w:r w:rsidR="009E02EF" w:rsidRPr="007C24B7">
        <w:rPr>
          <w:rFonts w:ascii="Arial" w:eastAsia="Times New Roman" w:hAnsi="Arial" w:cs="Arial"/>
          <w:color w:val="474342"/>
          <w:sz w:val="24"/>
          <w:szCs w:val="24"/>
          <w:lang w:eastAsia="de-DE"/>
        </w:rPr>
        <w:t xml:space="preserve"> Mitarbeitende über </w:t>
      </w:r>
      <w:r w:rsidR="001E1B32" w:rsidRPr="007C24B7">
        <w:rPr>
          <w:rFonts w:ascii="Arial" w:eastAsia="Times New Roman" w:hAnsi="Arial" w:cs="Arial"/>
          <w:color w:val="474342"/>
          <w:sz w:val="24"/>
          <w:szCs w:val="24"/>
          <w:lang w:eastAsia="de-DE"/>
        </w:rPr>
        <w:t>ihr</w:t>
      </w:r>
      <w:r w:rsidR="009E02EF" w:rsidRPr="007C24B7">
        <w:rPr>
          <w:rFonts w:ascii="Arial" w:eastAsia="Times New Roman" w:hAnsi="Arial" w:cs="Arial"/>
          <w:color w:val="474342"/>
          <w:sz w:val="24"/>
          <w:szCs w:val="24"/>
          <w:lang w:eastAsia="de-DE"/>
        </w:rPr>
        <w:t xml:space="preserve"> Display Schritt für Schritt durch den </w:t>
      </w:r>
      <w:r w:rsidR="003A76A4" w:rsidRPr="007C24B7">
        <w:rPr>
          <w:rFonts w:ascii="Arial" w:eastAsia="Times New Roman" w:hAnsi="Arial" w:cs="Arial"/>
          <w:color w:val="474342"/>
          <w:sz w:val="24"/>
          <w:szCs w:val="24"/>
          <w:lang w:eastAsia="de-DE"/>
        </w:rPr>
        <w:t xml:space="preserve">jeweiligen </w:t>
      </w:r>
      <w:r w:rsidR="009E02EF" w:rsidRPr="007C24B7">
        <w:rPr>
          <w:rFonts w:ascii="Arial" w:eastAsia="Times New Roman" w:hAnsi="Arial" w:cs="Arial"/>
          <w:color w:val="474342"/>
          <w:sz w:val="24"/>
          <w:szCs w:val="24"/>
          <w:lang w:eastAsia="de-DE"/>
        </w:rPr>
        <w:t>Vorgang geführt</w:t>
      </w:r>
      <w:r w:rsidR="001E1B32" w:rsidRPr="007C24B7">
        <w:rPr>
          <w:rFonts w:ascii="Arial" w:eastAsia="Times New Roman" w:hAnsi="Arial" w:cs="Arial"/>
          <w:color w:val="474342"/>
          <w:sz w:val="24"/>
          <w:szCs w:val="24"/>
          <w:lang w:eastAsia="de-DE"/>
        </w:rPr>
        <w:t xml:space="preserve"> werden</w:t>
      </w:r>
      <w:r w:rsidR="009E02EF" w:rsidRPr="007C24B7">
        <w:rPr>
          <w:rFonts w:ascii="Arial" w:eastAsia="Times New Roman" w:hAnsi="Arial" w:cs="Arial"/>
          <w:color w:val="474342"/>
          <w:sz w:val="24"/>
          <w:szCs w:val="24"/>
          <w:lang w:eastAsia="de-DE"/>
        </w:rPr>
        <w:t xml:space="preserve">. </w:t>
      </w:r>
      <w:r w:rsidR="001E1B32" w:rsidRPr="007C24B7">
        <w:rPr>
          <w:rFonts w:ascii="Arial" w:eastAsia="Times New Roman" w:hAnsi="Arial" w:cs="Arial"/>
          <w:color w:val="474342"/>
          <w:sz w:val="24"/>
          <w:szCs w:val="24"/>
          <w:lang w:eastAsia="de-DE"/>
        </w:rPr>
        <w:t xml:space="preserve">Jeder hinzugefügte Rohstoff wird per Scan verifiziert und freigegeben. Die </w:t>
      </w:r>
      <w:r w:rsidR="00EA072A" w:rsidRPr="007C24B7">
        <w:rPr>
          <w:rFonts w:ascii="Arial" w:eastAsia="Times New Roman" w:hAnsi="Arial" w:cs="Arial"/>
          <w:color w:val="474342"/>
          <w:sz w:val="24"/>
          <w:szCs w:val="24"/>
          <w:lang w:eastAsia="de-DE"/>
        </w:rPr>
        <w:t>auf diese Weise</w:t>
      </w:r>
      <w:r w:rsidR="001E1B32" w:rsidRPr="007C24B7">
        <w:rPr>
          <w:rFonts w:ascii="Arial" w:eastAsia="Times New Roman" w:hAnsi="Arial" w:cs="Arial"/>
          <w:color w:val="474342"/>
          <w:sz w:val="24"/>
          <w:szCs w:val="24"/>
          <w:lang w:eastAsia="de-DE"/>
        </w:rPr>
        <w:t xml:space="preserve"> </w:t>
      </w:r>
      <w:r w:rsidR="008764C1" w:rsidRPr="007C24B7">
        <w:rPr>
          <w:rFonts w:ascii="Arial" w:eastAsia="Times New Roman" w:hAnsi="Arial" w:cs="Arial"/>
          <w:color w:val="474342"/>
          <w:sz w:val="24"/>
          <w:szCs w:val="24"/>
          <w:lang w:eastAsia="de-DE"/>
        </w:rPr>
        <w:t>generierte</w:t>
      </w:r>
      <w:r w:rsidR="001E1B32" w:rsidRPr="007C24B7">
        <w:rPr>
          <w:rFonts w:ascii="Arial" w:eastAsia="Times New Roman" w:hAnsi="Arial" w:cs="Arial"/>
          <w:color w:val="474342"/>
          <w:sz w:val="24"/>
          <w:szCs w:val="24"/>
          <w:lang w:eastAsia="de-DE"/>
        </w:rPr>
        <w:t xml:space="preserve"> Prozess-Sicherheit </w:t>
      </w:r>
      <w:r w:rsidR="008764C1" w:rsidRPr="007C24B7">
        <w:rPr>
          <w:rFonts w:ascii="Arial" w:eastAsia="Times New Roman" w:hAnsi="Arial" w:cs="Arial"/>
          <w:color w:val="474342"/>
          <w:sz w:val="24"/>
          <w:szCs w:val="24"/>
          <w:lang w:eastAsia="de-DE"/>
        </w:rPr>
        <w:t xml:space="preserve">minimiert die Haftungsrisiken und vereinfacht etwaige Rückrufaktionen, da jede Charge </w:t>
      </w:r>
      <w:r w:rsidR="0042241C" w:rsidRPr="007C24B7">
        <w:rPr>
          <w:rFonts w:ascii="Arial" w:eastAsia="Times New Roman" w:hAnsi="Arial" w:cs="Arial"/>
          <w:color w:val="474342"/>
          <w:sz w:val="24"/>
          <w:szCs w:val="24"/>
          <w:lang w:eastAsia="de-DE"/>
        </w:rPr>
        <w:t>in Echtzeit</w:t>
      </w:r>
      <w:r w:rsidR="008764C1" w:rsidRPr="007C24B7">
        <w:rPr>
          <w:rFonts w:ascii="Arial" w:eastAsia="Times New Roman" w:hAnsi="Arial" w:cs="Arial"/>
          <w:color w:val="474342"/>
          <w:sz w:val="24"/>
          <w:szCs w:val="24"/>
          <w:lang w:eastAsia="de-DE"/>
        </w:rPr>
        <w:t xml:space="preserve"> transparent rückverfolgbar ist.</w:t>
      </w:r>
      <w:r w:rsidR="0042241C" w:rsidRPr="007C24B7">
        <w:rPr>
          <w:rFonts w:ascii="Arial" w:eastAsia="Times New Roman" w:hAnsi="Arial" w:cs="Arial"/>
          <w:color w:val="474342"/>
          <w:sz w:val="24"/>
          <w:szCs w:val="24"/>
          <w:lang w:eastAsia="de-DE"/>
        </w:rPr>
        <w:t xml:space="preserve"> Die Vorteile der Digitalisierung gegenüber den analogen, papiergebundenen Prozessen werden hier besonders deutlich.</w:t>
      </w:r>
    </w:p>
    <w:p w14:paraId="674B0EFC" w14:textId="62CD0240" w:rsidR="00906C8E" w:rsidRPr="007C24B7" w:rsidRDefault="00A40CAC" w:rsidP="00A11F34">
      <w:pPr>
        <w:shd w:val="clear" w:color="auto" w:fill="FFFFFF"/>
        <w:spacing w:after="120" w:line="240" w:lineRule="auto"/>
        <w:rPr>
          <w:rFonts w:ascii="Arial" w:eastAsia="Times New Roman" w:hAnsi="Arial" w:cs="Arial"/>
          <w:color w:val="474342"/>
          <w:sz w:val="24"/>
          <w:szCs w:val="24"/>
          <w:lang w:eastAsia="de-DE"/>
        </w:rPr>
      </w:pPr>
      <w:r w:rsidRPr="007C24B7">
        <w:rPr>
          <w:rFonts w:ascii="Arial" w:eastAsia="Times New Roman" w:hAnsi="Arial" w:cs="Arial"/>
          <w:color w:val="474342"/>
          <w:sz w:val="24"/>
          <w:szCs w:val="24"/>
          <w:lang w:eastAsia="de-DE"/>
        </w:rPr>
        <w:t xml:space="preserve">Datengesteuert können </w:t>
      </w:r>
      <w:r w:rsidR="008764C1" w:rsidRPr="007C24B7">
        <w:rPr>
          <w:rFonts w:ascii="Arial" w:eastAsia="Times New Roman" w:hAnsi="Arial" w:cs="Arial"/>
          <w:color w:val="474342"/>
          <w:sz w:val="24"/>
          <w:szCs w:val="24"/>
          <w:lang w:eastAsia="de-DE"/>
        </w:rPr>
        <w:t xml:space="preserve">aber auch </w:t>
      </w:r>
      <w:r w:rsidRPr="007C24B7">
        <w:rPr>
          <w:rFonts w:ascii="Arial" w:eastAsia="Times New Roman" w:hAnsi="Arial" w:cs="Arial"/>
          <w:color w:val="474342"/>
          <w:sz w:val="24"/>
          <w:szCs w:val="24"/>
          <w:lang w:eastAsia="de-DE"/>
        </w:rPr>
        <w:t xml:space="preserve">kontinuierliche Verbesserungen </w:t>
      </w:r>
      <w:r w:rsidR="008764C1" w:rsidRPr="007C24B7">
        <w:rPr>
          <w:rFonts w:ascii="Arial" w:eastAsia="Times New Roman" w:hAnsi="Arial" w:cs="Arial"/>
          <w:color w:val="474342"/>
          <w:sz w:val="24"/>
          <w:szCs w:val="24"/>
          <w:lang w:eastAsia="de-DE"/>
        </w:rPr>
        <w:t xml:space="preserve">in Produktion und Logistik </w:t>
      </w:r>
      <w:r w:rsidRPr="007C24B7">
        <w:rPr>
          <w:rFonts w:ascii="Arial" w:eastAsia="Times New Roman" w:hAnsi="Arial" w:cs="Arial"/>
          <w:color w:val="474342"/>
          <w:sz w:val="24"/>
          <w:szCs w:val="24"/>
          <w:lang w:eastAsia="de-DE"/>
        </w:rPr>
        <w:t>umgesetzt werden</w:t>
      </w:r>
      <w:r w:rsidR="008764C1" w:rsidRPr="007C24B7">
        <w:rPr>
          <w:rFonts w:ascii="Arial" w:eastAsia="Times New Roman" w:hAnsi="Arial" w:cs="Arial"/>
          <w:color w:val="474342"/>
          <w:sz w:val="24"/>
          <w:szCs w:val="24"/>
          <w:lang w:eastAsia="de-DE"/>
        </w:rPr>
        <w:t xml:space="preserve">, während </w:t>
      </w:r>
      <w:r w:rsidRPr="007C24B7">
        <w:rPr>
          <w:rFonts w:ascii="Arial" w:eastAsia="Times New Roman" w:hAnsi="Arial" w:cs="Arial"/>
          <w:color w:val="474342"/>
          <w:sz w:val="24"/>
          <w:szCs w:val="24"/>
          <w:lang w:eastAsia="de-DE"/>
        </w:rPr>
        <w:t>das Einhalten von Richtlinien</w:t>
      </w:r>
      <w:r w:rsidR="00767EE2" w:rsidRPr="007C24B7">
        <w:rPr>
          <w:rFonts w:ascii="Arial" w:eastAsia="Times New Roman" w:hAnsi="Arial" w:cs="Arial"/>
          <w:color w:val="474342"/>
          <w:sz w:val="24"/>
          <w:szCs w:val="24"/>
          <w:lang w:eastAsia="de-DE"/>
        </w:rPr>
        <w:t xml:space="preserve"> erleichtert</w:t>
      </w:r>
      <w:r w:rsidR="008764C1" w:rsidRPr="007C24B7">
        <w:rPr>
          <w:rFonts w:ascii="Arial" w:eastAsia="Times New Roman" w:hAnsi="Arial" w:cs="Arial"/>
          <w:color w:val="474342"/>
          <w:sz w:val="24"/>
          <w:szCs w:val="24"/>
          <w:lang w:eastAsia="de-DE"/>
        </w:rPr>
        <w:t xml:space="preserve"> wird</w:t>
      </w:r>
      <w:r w:rsidRPr="007C24B7">
        <w:rPr>
          <w:rFonts w:ascii="Arial" w:eastAsia="Times New Roman" w:hAnsi="Arial" w:cs="Arial"/>
          <w:color w:val="474342"/>
          <w:sz w:val="24"/>
          <w:szCs w:val="24"/>
          <w:lang w:eastAsia="de-DE"/>
        </w:rPr>
        <w:t>.</w:t>
      </w:r>
      <w:r w:rsidR="00A11F34" w:rsidRPr="007C24B7">
        <w:rPr>
          <w:rFonts w:ascii="Arial" w:eastAsia="Times New Roman" w:hAnsi="Arial" w:cs="Arial"/>
          <w:color w:val="474342"/>
          <w:sz w:val="24"/>
          <w:szCs w:val="24"/>
          <w:lang w:eastAsia="de-DE"/>
        </w:rPr>
        <w:t xml:space="preserve"> Hier </w:t>
      </w:r>
      <w:r w:rsidR="008620AE" w:rsidRPr="007C24B7">
        <w:rPr>
          <w:rFonts w:ascii="Arial" w:eastAsia="Times New Roman" w:hAnsi="Arial" w:cs="Arial"/>
          <w:color w:val="474342"/>
          <w:sz w:val="24"/>
          <w:szCs w:val="24"/>
          <w:lang w:eastAsia="de-DE"/>
        </w:rPr>
        <w:t xml:space="preserve">geht es </w:t>
      </w:r>
      <w:r w:rsidR="00CF0062" w:rsidRPr="007C24B7">
        <w:rPr>
          <w:rFonts w:ascii="Arial" w:eastAsia="Times New Roman" w:hAnsi="Arial" w:cs="Arial"/>
          <w:color w:val="474342"/>
          <w:sz w:val="24"/>
          <w:szCs w:val="24"/>
          <w:lang w:eastAsia="de-DE"/>
        </w:rPr>
        <w:t xml:space="preserve">nicht nur </w:t>
      </w:r>
      <w:r w:rsidR="008620AE" w:rsidRPr="007C24B7">
        <w:rPr>
          <w:rFonts w:ascii="Arial" w:eastAsia="Times New Roman" w:hAnsi="Arial" w:cs="Arial"/>
          <w:color w:val="474342"/>
          <w:sz w:val="24"/>
          <w:szCs w:val="24"/>
          <w:lang w:eastAsia="de-DE"/>
        </w:rPr>
        <w:t>um</w:t>
      </w:r>
      <w:r w:rsidR="00A11F34" w:rsidRPr="007C24B7">
        <w:rPr>
          <w:rFonts w:ascii="Arial" w:eastAsia="Times New Roman" w:hAnsi="Arial" w:cs="Arial"/>
          <w:color w:val="474342"/>
          <w:sz w:val="24"/>
          <w:szCs w:val="24"/>
          <w:lang w:eastAsia="de-DE"/>
        </w:rPr>
        <w:t xml:space="preserve"> die lückenlose Rückverfolgung, </w:t>
      </w:r>
      <w:r w:rsidR="00CF0062" w:rsidRPr="007C24B7">
        <w:rPr>
          <w:rFonts w:ascii="Arial" w:eastAsia="Times New Roman" w:hAnsi="Arial" w:cs="Arial"/>
          <w:color w:val="474342"/>
          <w:sz w:val="24"/>
          <w:szCs w:val="24"/>
          <w:lang w:eastAsia="de-DE"/>
        </w:rPr>
        <w:t xml:space="preserve">sondern auch um </w:t>
      </w:r>
      <w:r w:rsidR="00A11F34" w:rsidRPr="007C24B7">
        <w:rPr>
          <w:rFonts w:ascii="Arial" w:eastAsia="Times New Roman" w:hAnsi="Arial" w:cs="Arial"/>
          <w:color w:val="474342"/>
          <w:sz w:val="24"/>
          <w:szCs w:val="24"/>
          <w:lang w:eastAsia="de-DE"/>
        </w:rPr>
        <w:t>die Serialisierung oder das Überprüfen de</w:t>
      </w:r>
      <w:r w:rsidR="008765F9" w:rsidRPr="007C24B7">
        <w:rPr>
          <w:rFonts w:ascii="Arial" w:eastAsia="Times New Roman" w:hAnsi="Arial" w:cs="Arial"/>
          <w:color w:val="474342"/>
          <w:sz w:val="24"/>
          <w:szCs w:val="24"/>
          <w:lang w:eastAsia="de-DE"/>
        </w:rPr>
        <w:t xml:space="preserve">r </w:t>
      </w:r>
      <w:proofErr w:type="spellStart"/>
      <w:r w:rsidR="00A11F34" w:rsidRPr="007C24B7">
        <w:rPr>
          <w:rFonts w:ascii="Arial" w:eastAsia="Times New Roman" w:hAnsi="Arial" w:cs="Arial"/>
          <w:color w:val="474342"/>
          <w:sz w:val="24"/>
          <w:szCs w:val="24"/>
          <w:lang w:eastAsia="de-DE"/>
        </w:rPr>
        <w:t>Dekommissionierung</w:t>
      </w:r>
      <w:proofErr w:type="spellEnd"/>
      <w:r w:rsidR="00906C8E" w:rsidRPr="007C24B7">
        <w:rPr>
          <w:rFonts w:ascii="Arial" w:eastAsia="Times New Roman" w:hAnsi="Arial" w:cs="Arial"/>
          <w:color w:val="474342"/>
          <w:sz w:val="24"/>
          <w:szCs w:val="24"/>
          <w:lang w:eastAsia="de-DE"/>
        </w:rPr>
        <w:t>.</w:t>
      </w:r>
    </w:p>
    <w:p w14:paraId="7A116392" w14:textId="06939753" w:rsidR="0052721F" w:rsidRPr="007C24B7" w:rsidRDefault="002954E0" w:rsidP="002954E0">
      <w:pPr>
        <w:shd w:val="clear" w:color="auto" w:fill="FFFFFF"/>
        <w:spacing w:after="120" w:line="240" w:lineRule="auto"/>
        <w:rPr>
          <w:rFonts w:ascii="Arial" w:eastAsia="Times New Roman" w:hAnsi="Arial" w:cs="Arial"/>
          <w:color w:val="474342"/>
          <w:sz w:val="24"/>
          <w:szCs w:val="24"/>
          <w:lang w:eastAsia="de-DE"/>
        </w:rPr>
      </w:pPr>
      <w:r w:rsidRPr="007C24B7">
        <w:rPr>
          <w:rFonts w:ascii="Arial" w:eastAsia="Times New Roman" w:hAnsi="Arial" w:cs="Arial"/>
          <w:color w:val="474342"/>
          <w:sz w:val="24"/>
          <w:szCs w:val="24"/>
          <w:lang w:eastAsia="de-DE"/>
        </w:rPr>
        <w:t>Ein weiterer Treiber</w:t>
      </w:r>
      <w:r w:rsidR="00FC75BB" w:rsidRPr="007C24B7">
        <w:rPr>
          <w:rFonts w:ascii="Arial" w:eastAsia="Times New Roman" w:hAnsi="Arial" w:cs="Arial"/>
          <w:color w:val="474342"/>
          <w:sz w:val="24"/>
          <w:szCs w:val="24"/>
          <w:lang w:eastAsia="de-DE"/>
        </w:rPr>
        <w:t xml:space="preserve"> </w:t>
      </w:r>
      <w:r w:rsidRPr="007C24B7">
        <w:rPr>
          <w:rFonts w:ascii="Arial" w:eastAsia="Times New Roman" w:hAnsi="Arial" w:cs="Arial"/>
          <w:color w:val="474342"/>
          <w:sz w:val="24"/>
          <w:szCs w:val="24"/>
          <w:lang w:eastAsia="de-DE"/>
        </w:rPr>
        <w:t xml:space="preserve">ist der </w:t>
      </w:r>
      <w:r w:rsidR="00893F97" w:rsidRPr="007C24B7">
        <w:rPr>
          <w:rFonts w:ascii="Arial" w:eastAsia="Times New Roman" w:hAnsi="Arial" w:cs="Arial"/>
          <w:color w:val="474342"/>
          <w:sz w:val="24"/>
          <w:szCs w:val="24"/>
          <w:lang w:eastAsia="de-DE"/>
        </w:rPr>
        <w:t xml:space="preserve">monetäre </w:t>
      </w:r>
      <w:r w:rsidRPr="007C24B7">
        <w:rPr>
          <w:rFonts w:ascii="Arial" w:eastAsia="Times New Roman" w:hAnsi="Arial" w:cs="Arial"/>
          <w:color w:val="474342"/>
          <w:sz w:val="24"/>
          <w:szCs w:val="24"/>
          <w:lang w:eastAsia="de-DE"/>
        </w:rPr>
        <w:t>Wert der bewegten Rohstoffe und Produkte</w:t>
      </w:r>
      <w:r w:rsidR="00FC75BB" w:rsidRPr="007C24B7">
        <w:rPr>
          <w:rFonts w:ascii="Arial" w:eastAsia="Times New Roman" w:hAnsi="Arial" w:cs="Arial"/>
          <w:color w:val="474342"/>
          <w:sz w:val="24"/>
          <w:szCs w:val="24"/>
          <w:lang w:eastAsia="de-DE"/>
        </w:rPr>
        <w:t>, d</w:t>
      </w:r>
      <w:r w:rsidR="00BF12DA" w:rsidRPr="007C24B7">
        <w:rPr>
          <w:rFonts w:ascii="Arial" w:eastAsia="Times New Roman" w:hAnsi="Arial" w:cs="Arial"/>
          <w:color w:val="474342"/>
          <w:sz w:val="24"/>
          <w:szCs w:val="24"/>
          <w:lang w:eastAsia="de-DE"/>
        </w:rPr>
        <w:t xml:space="preserve">enn die Digitalisierung minimiert </w:t>
      </w:r>
      <w:r w:rsidR="008620AE" w:rsidRPr="007C24B7">
        <w:rPr>
          <w:rFonts w:ascii="Arial" w:eastAsia="Times New Roman" w:hAnsi="Arial" w:cs="Arial"/>
          <w:color w:val="474342"/>
          <w:sz w:val="24"/>
          <w:szCs w:val="24"/>
          <w:lang w:eastAsia="de-DE"/>
        </w:rPr>
        <w:t xml:space="preserve">unter anderem </w:t>
      </w:r>
      <w:r w:rsidR="00BF12DA" w:rsidRPr="007C24B7">
        <w:rPr>
          <w:rFonts w:ascii="Arial" w:eastAsia="Times New Roman" w:hAnsi="Arial" w:cs="Arial"/>
          <w:color w:val="474342"/>
          <w:sz w:val="24"/>
          <w:szCs w:val="24"/>
          <w:lang w:eastAsia="de-DE"/>
        </w:rPr>
        <w:t>den</w:t>
      </w:r>
      <w:r w:rsidR="00FC75BB" w:rsidRPr="007C24B7">
        <w:rPr>
          <w:rFonts w:ascii="Arial" w:eastAsia="Times New Roman" w:hAnsi="Arial" w:cs="Arial"/>
          <w:color w:val="474342"/>
          <w:sz w:val="24"/>
          <w:szCs w:val="24"/>
          <w:lang w:eastAsia="de-DE"/>
        </w:rPr>
        <w:t xml:space="preserve"> Aus- und</w:t>
      </w:r>
      <w:r w:rsidR="0052721F" w:rsidRPr="007C24B7">
        <w:rPr>
          <w:rFonts w:ascii="Arial" w:eastAsia="Times New Roman" w:hAnsi="Arial" w:cs="Arial"/>
          <w:color w:val="474342"/>
          <w:sz w:val="24"/>
          <w:szCs w:val="24"/>
          <w:lang w:eastAsia="de-DE"/>
        </w:rPr>
        <w:t xml:space="preserve"> Überschuss</w:t>
      </w:r>
      <w:r w:rsidR="008620AE" w:rsidRPr="007C24B7">
        <w:rPr>
          <w:rFonts w:ascii="Arial" w:eastAsia="Times New Roman" w:hAnsi="Arial" w:cs="Arial"/>
          <w:color w:val="474342"/>
          <w:sz w:val="24"/>
          <w:szCs w:val="24"/>
          <w:lang w:eastAsia="de-DE"/>
        </w:rPr>
        <w:t>. Die neuen Prozesse erhöhen die</w:t>
      </w:r>
      <w:r w:rsidR="0052721F" w:rsidRPr="007C24B7">
        <w:rPr>
          <w:rFonts w:ascii="Arial" w:eastAsia="Times New Roman" w:hAnsi="Arial" w:cs="Arial"/>
          <w:color w:val="474342"/>
          <w:sz w:val="24"/>
          <w:szCs w:val="24"/>
          <w:lang w:eastAsia="de-DE"/>
        </w:rPr>
        <w:t xml:space="preserve"> Transparenz im Supply Chain Netzwerk und </w:t>
      </w:r>
      <w:r w:rsidR="008620AE" w:rsidRPr="007C24B7">
        <w:rPr>
          <w:rFonts w:ascii="Arial" w:eastAsia="Times New Roman" w:hAnsi="Arial" w:cs="Arial"/>
          <w:color w:val="474342"/>
          <w:sz w:val="24"/>
          <w:szCs w:val="24"/>
          <w:lang w:eastAsia="de-DE"/>
        </w:rPr>
        <w:t xml:space="preserve">ermöglichen </w:t>
      </w:r>
      <w:r w:rsidR="00BF12DA" w:rsidRPr="007C24B7">
        <w:rPr>
          <w:rFonts w:ascii="Arial" w:eastAsia="Times New Roman" w:hAnsi="Arial" w:cs="Arial"/>
          <w:color w:val="474342"/>
          <w:sz w:val="24"/>
          <w:szCs w:val="24"/>
          <w:lang w:eastAsia="de-DE"/>
        </w:rPr>
        <w:t xml:space="preserve">ein </w:t>
      </w:r>
      <w:r w:rsidR="0052721F" w:rsidRPr="007C24B7">
        <w:rPr>
          <w:rFonts w:ascii="Arial" w:eastAsia="Times New Roman" w:hAnsi="Arial" w:cs="Arial"/>
          <w:color w:val="474342"/>
          <w:sz w:val="24"/>
          <w:szCs w:val="24"/>
          <w:lang w:eastAsia="de-DE"/>
        </w:rPr>
        <w:t>agile</w:t>
      </w:r>
      <w:r w:rsidR="00FC75BB" w:rsidRPr="007C24B7">
        <w:rPr>
          <w:rFonts w:ascii="Arial" w:eastAsia="Times New Roman" w:hAnsi="Arial" w:cs="Arial"/>
          <w:color w:val="474342"/>
          <w:sz w:val="24"/>
          <w:szCs w:val="24"/>
          <w:lang w:eastAsia="de-DE"/>
        </w:rPr>
        <w:t>s</w:t>
      </w:r>
      <w:r w:rsidR="0052721F" w:rsidRPr="007C24B7">
        <w:rPr>
          <w:rFonts w:ascii="Arial" w:eastAsia="Times New Roman" w:hAnsi="Arial" w:cs="Arial"/>
          <w:color w:val="474342"/>
          <w:sz w:val="24"/>
          <w:szCs w:val="24"/>
          <w:lang w:eastAsia="de-DE"/>
        </w:rPr>
        <w:t xml:space="preserve"> Anpass</w:t>
      </w:r>
      <w:r w:rsidR="00FC75BB" w:rsidRPr="007C24B7">
        <w:rPr>
          <w:rFonts w:ascii="Arial" w:eastAsia="Times New Roman" w:hAnsi="Arial" w:cs="Arial"/>
          <w:color w:val="474342"/>
          <w:sz w:val="24"/>
          <w:szCs w:val="24"/>
          <w:lang w:eastAsia="de-DE"/>
        </w:rPr>
        <w:t>en</w:t>
      </w:r>
      <w:r w:rsidR="0052721F" w:rsidRPr="007C24B7">
        <w:rPr>
          <w:rFonts w:ascii="Arial" w:eastAsia="Times New Roman" w:hAnsi="Arial" w:cs="Arial"/>
          <w:color w:val="474342"/>
          <w:sz w:val="24"/>
          <w:szCs w:val="24"/>
          <w:lang w:eastAsia="de-DE"/>
        </w:rPr>
        <w:t xml:space="preserve"> an Bedarfsschwankungen</w:t>
      </w:r>
      <w:r w:rsidR="00BF12DA" w:rsidRPr="007C24B7">
        <w:rPr>
          <w:rFonts w:ascii="Arial" w:eastAsia="Times New Roman" w:hAnsi="Arial" w:cs="Arial"/>
          <w:color w:val="474342"/>
          <w:sz w:val="24"/>
          <w:szCs w:val="24"/>
          <w:lang w:eastAsia="de-DE"/>
        </w:rPr>
        <w:t xml:space="preserve"> </w:t>
      </w:r>
      <w:r w:rsidR="008620AE" w:rsidRPr="007C24B7">
        <w:rPr>
          <w:rFonts w:ascii="Arial" w:eastAsia="Times New Roman" w:hAnsi="Arial" w:cs="Arial"/>
          <w:color w:val="474342"/>
          <w:sz w:val="24"/>
          <w:szCs w:val="24"/>
          <w:lang w:eastAsia="de-DE"/>
        </w:rPr>
        <w:t>und</w:t>
      </w:r>
      <w:r w:rsidR="00BF12DA" w:rsidRPr="007C24B7">
        <w:rPr>
          <w:rFonts w:ascii="Arial" w:eastAsia="Times New Roman" w:hAnsi="Arial" w:cs="Arial"/>
          <w:color w:val="474342"/>
          <w:sz w:val="24"/>
          <w:szCs w:val="24"/>
          <w:lang w:eastAsia="de-DE"/>
        </w:rPr>
        <w:t xml:space="preserve"> optimierte Bestände</w:t>
      </w:r>
      <w:r w:rsidR="0052721F" w:rsidRPr="007C24B7">
        <w:rPr>
          <w:rFonts w:ascii="Arial" w:eastAsia="Times New Roman" w:hAnsi="Arial" w:cs="Arial"/>
          <w:color w:val="474342"/>
          <w:sz w:val="24"/>
          <w:szCs w:val="24"/>
          <w:lang w:eastAsia="de-DE"/>
        </w:rPr>
        <w:t>.</w:t>
      </w:r>
    </w:p>
    <w:p w14:paraId="4F89B4E3" w14:textId="0866FA15" w:rsidR="008D716C" w:rsidRPr="007C24B7" w:rsidRDefault="008D716C" w:rsidP="008D716C">
      <w:pPr>
        <w:shd w:val="clear" w:color="auto" w:fill="FFFFFF"/>
        <w:spacing w:after="120" w:line="240" w:lineRule="auto"/>
        <w:rPr>
          <w:rFonts w:ascii="Arial" w:eastAsia="Times New Roman" w:hAnsi="Arial" w:cs="Arial"/>
          <w:b/>
          <w:bCs/>
          <w:color w:val="474342"/>
          <w:sz w:val="24"/>
          <w:szCs w:val="24"/>
          <w:lang w:eastAsia="de-DE"/>
        </w:rPr>
      </w:pPr>
      <w:r w:rsidRPr="007C24B7">
        <w:rPr>
          <w:rFonts w:ascii="Arial" w:eastAsia="Times New Roman" w:hAnsi="Arial" w:cs="Arial"/>
          <w:b/>
          <w:bCs/>
          <w:color w:val="474342"/>
          <w:sz w:val="24"/>
          <w:szCs w:val="24"/>
          <w:lang w:eastAsia="de-DE"/>
        </w:rPr>
        <w:t>Bedenken sind unbegründet</w:t>
      </w:r>
    </w:p>
    <w:p w14:paraId="21F4AFDA" w14:textId="7458D6AB" w:rsidR="005D0855" w:rsidRPr="007C24B7" w:rsidRDefault="004514DB" w:rsidP="0052721F">
      <w:pPr>
        <w:shd w:val="clear" w:color="auto" w:fill="FFFFFF"/>
        <w:spacing w:after="120" w:line="240" w:lineRule="auto"/>
        <w:rPr>
          <w:rFonts w:ascii="Arial" w:eastAsia="Times New Roman" w:hAnsi="Arial" w:cs="Arial"/>
          <w:color w:val="474342"/>
          <w:sz w:val="24"/>
          <w:szCs w:val="24"/>
          <w:lang w:eastAsia="de-DE"/>
        </w:rPr>
      </w:pPr>
      <w:r w:rsidRPr="007C24B7">
        <w:rPr>
          <w:rFonts w:ascii="Arial" w:eastAsia="Times New Roman" w:hAnsi="Arial" w:cs="Arial"/>
          <w:color w:val="474342"/>
          <w:sz w:val="24"/>
          <w:szCs w:val="24"/>
          <w:lang w:eastAsia="de-DE"/>
        </w:rPr>
        <w:t xml:space="preserve">Bei aller Einsicht in die Notwendigkeit der Digitalisierung stellt sich die Frage nach einer möglichst effizienten Umsetzung. Viele Unternehmen befürchten, dass sie im Zuge der Digitalisierung </w:t>
      </w:r>
      <w:r w:rsidR="008765F9" w:rsidRPr="007C24B7">
        <w:rPr>
          <w:rFonts w:ascii="Arial" w:eastAsia="Times New Roman" w:hAnsi="Arial" w:cs="Arial"/>
          <w:color w:val="474342"/>
          <w:sz w:val="24"/>
          <w:szCs w:val="24"/>
          <w:lang w:eastAsia="de-DE"/>
        </w:rPr>
        <w:t xml:space="preserve">ihre </w:t>
      </w:r>
      <w:r w:rsidRPr="007C24B7">
        <w:rPr>
          <w:rFonts w:ascii="Arial" w:eastAsia="Times New Roman" w:hAnsi="Arial" w:cs="Arial"/>
          <w:color w:val="474342"/>
          <w:sz w:val="24"/>
          <w:szCs w:val="24"/>
          <w:lang w:eastAsia="de-DE"/>
        </w:rPr>
        <w:t>bestehende ERP- und Lagerverwaltungs-S</w:t>
      </w:r>
      <w:r w:rsidR="008765F9" w:rsidRPr="007C24B7">
        <w:rPr>
          <w:rFonts w:ascii="Arial" w:eastAsia="Times New Roman" w:hAnsi="Arial" w:cs="Arial"/>
          <w:color w:val="474342"/>
          <w:sz w:val="24"/>
          <w:szCs w:val="24"/>
          <w:lang w:eastAsia="de-DE"/>
        </w:rPr>
        <w:t>oftware</w:t>
      </w:r>
      <w:r w:rsidRPr="007C24B7">
        <w:rPr>
          <w:rFonts w:ascii="Arial" w:eastAsia="Times New Roman" w:hAnsi="Arial" w:cs="Arial"/>
          <w:color w:val="474342"/>
          <w:sz w:val="24"/>
          <w:szCs w:val="24"/>
          <w:lang w:eastAsia="de-DE"/>
        </w:rPr>
        <w:t xml:space="preserve"> </w:t>
      </w:r>
      <w:r w:rsidR="00177DEB" w:rsidRPr="007C24B7">
        <w:rPr>
          <w:rFonts w:ascii="Arial" w:eastAsia="Times New Roman" w:hAnsi="Arial" w:cs="Arial"/>
          <w:color w:val="474342"/>
          <w:sz w:val="24"/>
          <w:szCs w:val="24"/>
          <w:lang w:eastAsia="de-DE"/>
        </w:rPr>
        <w:t xml:space="preserve">komplett </w:t>
      </w:r>
      <w:r w:rsidRPr="007C24B7">
        <w:rPr>
          <w:rFonts w:ascii="Arial" w:eastAsia="Times New Roman" w:hAnsi="Arial" w:cs="Arial"/>
          <w:color w:val="474342"/>
          <w:sz w:val="24"/>
          <w:szCs w:val="24"/>
          <w:lang w:eastAsia="de-DE"/>
        </w:rPr>
        <w:t xml:space="preserve">ersetzen oder </w:t>
      </w:r>
      <w:r w:rsidR="00177DEB" w:rsidRPr="007C24B7">
        <w:rPr>
          <w:rFonts w:ascii="Arial" w:eastAsia="Times New Roman" w:hAnsi="Arial" w:cs="Arial"/>
          <w:color w:val="474342"/>
          <w:sz w:val="24"/>
          <w:szCs w:val="24"/>
          <w:lang w:eastAsia="de-DE"/>
        </w:rPr>
        <w:t xml:space="preserve">aufwändig </w:t>
      </w:r>
      <w:r w:rsidRPr="007C24B7">
        <w:rPr>
          <w:rFonts w:ascii="Arial" w:eastAsia="Times New Roman" w:hAnsi="Arial" w:cs="Arial"/>
          <w:color w:val="474342"/>
          <w:sz w:val="24"/>
          <w:szCs w:val="24"/>
          <w:lang w:eastAsia="de-DE"/>
        </w:rPr>
        <w:t>individuell anpassen müssen.</w:t>
      </w:r>
    </w:p>
    <w:p w14:paraId="73C218F2" w14:textId="0874BB73" w:rsidR="001949B0" w:rsidRPr="007C24B7" w:rsidRDefault="005D0855" w:rsidP="001949B0">
      <w:pPr>
        <w:shd w:val="clear" w:color="auto" w:fill="FFFFFF"/>
        <w:spacing w:after="120" w:line="240" w:lineRule="auto"/>
        <w:rPr>
          <w:rFonts w:ascii="Arial" w:eastAsia="Times New Roman" w:hAnsi="Arial" w:cs="Arial"/>
          <w:color w:val="474342"/>
          <w:sz w:val="24"/>
          <w:szCs w:val="24"/>
          <w:lang w:eastAsia="de-DE"/>
        </w:rPr>
      </w:pPr>
      <w:r w:rsidRPr="007C24B7">
        <w:rPr>
          <w:rFonts w:ascii="Arial" w:eastAsia="Times New Roman" w:hAnsi="Arial" w:cs="Arial"/>
          <w:color w:val="474342"/>
          <w:sz w:val="24"/>
          <w:szCs w:val="24"/>
          <w:lang w:eastAsia="de-DE"/>
        </w:rPr>
        <w:t>Diese Bedenken sind unbegründet. So lassen sich die Funktionen bestehender Systeme mit dem End-</w:t>
      </w:r>
      <w:proofErr w:type="spellStart"/>
      <w:r w:rsidRPr="007C24B7">
        <w:rPr>
          <w:rFonts w:ascii="Arial" w:eastAsia="Times New Roman" w:hAnsi="Arial" w:cs="Arial"/>
          <w:color w:val="474342"/>
          <w:sz w:val="24"/>
          <w:szCs w:val="24"/>
          <w:lang w:eastAsia="de-DE"/>
        </w:rPr>
        <w:t>to</w:t>
      </w:r>
      <w:proofErr w:type="spellEnd"/>
      <w:r w:rsidRPr="007C24B7">
        <w:rPr>
          <w:rFonts w:ascii="Arial" w:eastAsia="Times New Roman" w:hAnsi="Arial" w:cs="Arial"/>
          <w:color w:val="474342"/>
          <w:sz w:val="24"/>
          <w:szCs w:val="24"/>
          <w:lang w:eastAsia="de-DE"/>
        </w:rPr>
        <w:t xml:space="preserve">-End-Lösungsportfolio von </w:t>
      </w:r>
      <w:proofErr w:type="spellStart"/>
      <w:r w:rsidRPr="007C24B7">
        <w:rPr>
          <w:rFonts w:ascii="Arial" w:eastAsia="Times New Roman" w:hAnsi="Arial" w:cs="Arial"/>
          <w:color w:val="474342"/>
          <w:sz w:val="24"/>
          <w:szCs w:val="24"/>
          <w:lang w:eastAsia="de-DE"/>
        </w:rPr>
        <w:t>Zetes</w:t>
      </w:r>
      <w:proofErr w:type="spellEnd"/>
      <w:r w:rsidRPr="007C24B7">
        <w:rPr>
          <w:rFonts w:ascii="Arial" w:eastAsia="Times New Roman" w:hAnsi="Arial" w:cs="Arial"/>
          <w:color w:val="474342"/>
          <w:sz w:val="24"/>
          <w:szCs w:val="24"/>
          <w:lang w:eastAsia="de-DE"/>
        </w:rPr>
        <w:t xml:space="preserve"> ohne großen Aufwand erweitern. </w:t>
      </w:r>
      <w:r w:rsidR="001949B0" w:rsidRPr="007C24B7">
        <w:rPr>
          <w:rFonts w:ascii="Arial" w:eastAsia="Times New Roman" w:hAnsi="Arial" w:cs="Arial"/>
          <w:color w:val="474342"/>
          <w:sz w:val="24"/>
          <w:szCs w:val="24"/>
          <w:lang w:eastAsia="de-DE"/>
        </w:rPr>
        <w:t>Die Prozesse zwischen Warenannahme und Versand werden dabei mit modernster Technologie ausgestattet, um Effizienz und Transparenz zu sichern. Die in der Cloud oder auf einer lokalen Infrastruktur laufenden Lösungen bieten einen agilen, modularen Ansatz für die Optimierung der Produktionsprozesse.</w:t>
      </w:r>
    </w:p>
    <w:p w14:paraId="4BC9ECC2" w14:textId="77777777" w:rsidR="001D5C0F" w:rsidRPr="007C24B7" w:rsidRDefault="001D5C0F" w:rsidP="001949B0">
      <w:pPr>
        <w:shd w:val="clear" w:color="auto" w:fill="FFFFFF"/>
        <w:spacing w:after="120" w:line="240" w:lineRule="auto"/>
        <w:rPr>
          <w:rFonts w:ascii="Arial" w:eastAsia="Times New Roman" w:hAnsi="Arial" w:cs="Arial"/>
          <w:color w:val="474342"/>
          <w:sz w:val="24"/>
          <w:szCs w:val="24"/>
          <w:lang w:eastAsia="de-DE"/>
        </w:rPr>
      </w:pPr>
    </w:p>
    <w:p w14:paraId="4254D8CB" w14:textId="0DFA430C" w:rsidR="001D5C0F" w:rsidRPr="007C24B7" w:rsidRDefault="001D5C0F" w:rsidP="001D5C0F">
      <w:pPr>
        <w:shd w:val="clear" w:color="auto" w:fill="FFFFFF"/>
        <w:spacing w:after="120" w:line="240" w:lineRule="auto"/>
        <w:ind w:left="1416"/>
        <w:rPr>
          <w:rFonts w:ascii="Arial" w:eastAsia="Times New Roman" w:hAnsi="Arial" w:cs="Arial"/>
          <w:color w:val="474342"/>
          <w:sz w:val="24"/>
          <w:szCs w:val="24"/>
          <w:lang w:eastAsia="de-DE"/>
        </w:rPr>
      </w:pPr>
      <w:r w:rsidRPr="007C24B7">
        <w:rPr>
          <w:rFonts w:ascii="Arial" w:eastAsia="Times New Roman" w:hAnsi="Arial" w:cs="Arial"/>
          <w:color w:val="474342"/>
          <w:sz w:val="24"/>
          <w:szCs w:val="24"/>
          <w:lang w:eastAsia="de-DE"/>
        </w:rPr>
        <w:t>((Kasten mit Infos zur Software))</w:t>
      </w:r>
    </w:p>
    <w:p w14:paraId="538DBC0E" w14:textId="10C48F59" w:rsidR="001D5C0F" w:rsidRPr="007C24B7" w:rsidRDefault="001D5C0F" w:rsidP="001D5C0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20" w:line="240" w:lineRule="auto"/>
        <w:ind w:left="1416"/>
        <w:rPr>
          <w:rFonts w:ascii="Arial" w:eastAsia="Times New Roman" w:hAnsi="Arial" w:cs="Arial"/>
          <w:b/>
          <w:bCs/>
          <w:color w:val="474342"/>
          <w:sz w:val="24"/>
          <w:szCs w:val="24"/>
          <w:lang w:eastAsia="de-DE"/>
        </w:rPr>
      </w:pPr>
      <w:r w:rsidRPr="007C24B7">
        <w:rPr>
          <w:rFonts w:ascii="Arial" w:eastAsia="Times New Roman" w:hAnsi="Arial" w:cs="Arial"/>
          <w:b/>
          <w:bCs/>
          <w:color w:val="474342"/>
          <w:sz w:val="24"/>
          <w:szCs w:val="24"/>
          <w:lang w:eastAsia="de-DE"/>
        </w:rPr>
        <w:lastRenderedPageBreak/>
        <w:t>Das End-</w:t>
      </w:r>
      <w:proofErr w:type="spellStart"/>
      <w:r w:rsidRPr="007C24B7">
        <w:rPr>
          <w:rFonts w:ascii="Arial" w:eastAsia="Times New Roman" w:hAnsi="Arial" w:cs="Arial"/>
          <w:b/>
          <w:bCs/>
          <w:color w:val="474342"/>
          <w:sz w:val="24"/>
          <w:szCs w:val="24"/>
          <w:lang w:eastAsia="de-DE"/>
        </w:rPr>
        <w:t>to</w:t>
      </w:r>
      <w:proofErr w:type="spellEnd"/>
      <w:r w:rsidRPr="007C24B7">
        <w:rPr>
          <w:rFonts w:ascii="Arial" w:eastAsia="Times New Roman" w:hAnsi="Arial" w:cs="Arial"/>
          <w:b/>
          <w:bCs/>
          <w:color w:val="474342"/>
          <w:sz w:val="24"/>
          <w:szCs w:val="24"/>
          <w:lang w:eastAsia="de-DE"/>
        </w:rPr>
        <w:t xml:space="preserve">-End-Lösungsportfolio von </w:t>
      </w:r>
      <w:proofErr w:type="spellStart"/>
      <w:r w:rsidRPr="007C24B7">
        <w:rPr>
          <w:rFonts w:ascii="Arial" w:eastAsia="Times New Roman" w:hAnsi="Arial" w:cs="Arial"/>
          <w:b/>
          <w:bCs/>
          <w:color w:val="474342"/>
          <w:sz w:val="24"/>
          <w:szCs w:val="24"/>
          <w:lang w:eastAsia="de-DE"/>
        </w:rPr>
        <w:t>Zetes</w:t>
      </w:r>
      <w:proofErr w:type="spellEnd"/>
      <w:r w:rsidRPr="007C24B7">
        <w:rPr>
          <w:rFonts w:ascii="Arial" w:eastAsia="Times New Roman" w:hAnsi="Arial" w:cs="Arial"/>
          <w:b/>
          <w:bCs/>
          <w:color w:val="474342"/>
          <w:sz w:val="24"/>
          <w:szCs w:val="24"/>
          <w:lang w:eastAsia="de-DE"/>
        </w:rPr>
        <w:t xml:space="preserve"> für die Digitalisierung:</w:t>
      </w:r>
    </w:p>
    <w:p w14:paraId="75663686" w14:textId="479A48DB" w:rsidR="006C1D0D" w:rsidRPr="007C24B7" w:rsidRDefault="00DF7C28" w:rsidP="001D5C0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20" w:line="240" w:lineRule="auto"/>
        <w:ind w:left="1416"/>
        <w:rPr>
          <w:rFonts w:ascii="Arial" w:eastAsia="Times New Roman" w:hAnsi="Arial" w:cs="Arial"/>
          <w:color w:val="474342"/>
          <w:sz w:val="24"/>
          <w:szCs w:val="24"/>
          <w:lang w:eastAsia="de-DE"/>
        </w:rPr>
      </w:pPr>
      <w:proofErr w:type="spellStart"/>
      <w:r w:rsidRPr="007C24B7">
        <w:rPr>
          <w:rFonts w:ascii="Arial" w:eastAsia="Times New Roman" w:hAnsi="Arial" w:cs="Arial"/>
          <w:color w:val="474342"/>
          <w:sz w:val="24"/>
          <w:szCs w:val="24"/>
          <w:lang w:eastAsia="de-DE"/>
        </w:rPr>
        <w:t>ZetesAtlas</w:t>
      </w:r>
      <w:proofErr w:type="spellEnd"/>
      <w:r w:rsidRPr="007C24B7">
        <w:rPr>
          <w:rFonts w:ascii="Arial" w:eastAsia="Times New Roman" w:hAnsi="Arial" w:cs="Arial"/>
          <w:color w:val="474342"/>
          <w:sz w:val="24"/>
          <w:szCs w:val="24"/>
          <w:lang w:eastAsia="de-DE"/>
        </w:rPr>
        <w:t xml:space="preserve"> verwaltet und steuert alle </w:t>
      </w:r>
      <w:r w:rsidR="002A62BB" w:rsidRPr="007C24B7">
        <w:rPr>
          <w:rFonts w:ascii="Arial" w:eastAsia="Times New Roman" w:hAnsi="Arial" w:cs="Arial"/>
          <w:color w:val="474342"/>
          <w:sz w:val="24"/>
          <w:szCs w:val="24"/>
          <w:lang w:eastAsia="de-DE"/>
        </w:rPr>
        <w:t xml:space="preserve">Prozesse der </w:t>
      </w:r>
      <w:r w:rsidRPr="007C24B7">
        <w:rPr>
          <w:rFonts w:ascii="Arial" w:eastAsia="Times New Roman" w:hAnsi="Arial" w:cs="Arial"/>
          <w:color w:val="474342"/>
          <w:sz w:val="24"/>
          <w:szCs w:val="24"/>
          <w:lang w:eastAsia="de-DE"/>
        </w:rPr>
        <w:t>Produktserialisierung und Aggregation</w:t>
      </w:r>
      <w:r w:rsidR="002A62BB" w:rsidRPr="007C24B7">
        <w:rPr>
          <w:rFonts w:ascii="Arial" w:eastAsia="Times New Roman" w:hAnsi="Arial" w:cs="Arial"/>
          <w:color w:val="474342"/>
          <w:sz w:val="24"/>
          <w:szCs w:val="24"/>
          <w:lang w:eastAsia="de-DE"/>
        </w:rPr>
        <w:t xml:space="preserve">. Damit sichert die Lösung </w:t>
      </w:r>
      <w:r w:rsidRPr="007C24B7">
        <w:rPr>
          <w:rFonts w:ascii="Arial" w:eastAsia="Times New Roman" w:hAnsi="Arial" w:cs="Arial"/>
          <w:color w:val="474342"/>
          <w:sz w:val="24"/>
          <w:szCs w:val="24"/>
          <w:lang w:eastAsia="de-DE"/>
        </w:rPr>
        <w:t xml:space="preserve">die Gesamteffizienz </w:t>
      </w:r>
      <w:r w:rsidR="002A62BB" w:rsidRPr="007C24B7">
        <w:rPr>
          <w:rFonts w:ascii="Arial" w:eastAsia="Times New Roman" w:hAnsi="Arial" w:cs="Arial"/>
          <w:color w:val="474342"/>
          <w:sz w:val="24"/>
          <w:szCs w:val="24"/>
          <w:lang w:eastAsia="de-DE"/>
        </w:rPr>
        <w:t>der</w:t>
      </w:r>
      <w:r w:rsidRPr="007C24B7">
        <w:rPr>
          <w:rFonts w:ascii="Arial" w:eastAsia="Times New Roman" w:hAnsi="Arial" w:cs="Arial"/>
          <w:color w:val="474342"/>
          <w:sz w:val="24"/>
          <w:szCs w:val="24"/>
          <w:lang w:eastAsia="de-DE"/>
        </w:rPr>
        <w:t xml:space="preserve"> Anlagen und die zuverlässige Produktivität </w:t>
      </w:r>
      <w:r w:rsidR="002A62BB" w:rsidRPr="007C24B7">
        <w:rPr>
          <w:rFonts w:ascii="Arial" w:eastAsia="Times New Roman" w:hAnsi="Arial" w:cs="Arial"/>
          <w:color w:val="474342"/>
          <w:sz w:val="24"/>
          <w:szCs w:val="24"/>
          <w:lang w:eastAsia="de-DE"/>
        </w:rPr>
        <w:t>von</w:t>
      </w:r>
      <w:r w:rsidRPr="007C24B7">
        <w:rPr>
          <w:rFonts w:ascii="Arial" w:eastAsia="Times New Roman" w:hAnsi="Arial" w:cs="Arial"/>
          <w:color w:val="474342"/>
          <w:sz w:val="24"/>
          <w:szCs w:val="24"/>
          <w:lang w:eastAsia="de-DE"/>
        </w:rPr>
        <w:t xml:space="preserve"> Verpackungsstraßen. Das System integriert sich in ERP, MES, PES und </w:t>
      </w:r>
      <w:proofErr w:type="spellStart"/>
      <w:r w:rsidRPr="007C24B7">
        <w:rPr>
          <w:rFonts w:ascii="Arial" w:eastAsia="Times New Roman" w:hAnsi="Arial" w:cs="Arial"/>
          <w:color w:val="474342"/>
          <w:sz w:val="24"/>
          <w:szCs w:val="24"/>
          <w:lang w:eastAsia="de-DE"/>
        </w:rPr>
        <w:t>Track&amp;Track-Repository</w:t>
      </w:r>
      <w:proofErr w:type="spellEnd"/>
      <w:r w:rsidRPr="007C24B7">
        <w:rPr>
          <w:rFonts w:ascii="Arial" w:eastAsia="Times New Roman" w:hAnsi="Arial" w:cs="Arial"/>
          <w:color w:val="474342"/>
          <w:sz w:val="24"/>
          <w:szCs w:val="24"/>
          <w:lang w:eastAsia="de-DE"/>
        </w:rPr>
        <w:t xml:space="preserve"> und kann eindeutige Seriennummern verlässlich generieren oder aus einer externen Quelle abrufen.</w:t>
      </w:r>
    </w:p>
    <w:p w14:paraId="0ED59054" w14:textId="604C03B3" w:rsidR="00E11074" w:rsidRPr="007C24B7" w:rsidRDefault="00DF7C28" w:rsidP="001D5C0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20" w:line="240" w:lineRule="auto"/>
        <w:ind w:left="1416"/>
        <w:rPr>
          <w:rFonts w:ascii="Arial" w:eastAsia="Times New Roman" w:hAnsi="Arial" w:cs="Arial"/>
          <w:color w:val="474342"/>
          <w:sz w:val="24"/>
          <w:szCs w:val="24"/>
          <w:lang w:eastAsia="de-DE"/>
        </w:rPr>
      </w:pPr>
      <w:proofErr w:type="spellStart"/>
      <w:r w:rsidRPr="007C24B7">
        <w:rPr>
          <w:rFonts w:ascii="Arial" w:eastAsia="Times New Roman" w:hAnsi="Arial" w:cs="Arial"/>
          <w:color w:val="474342"/>
          <w:sz w:val="24"/>
          <w:szCs w:val="24"/>
          <w:lang w:eastAsia="de-DE"/>
        </w:rPr>
        <w:t>ZetesZeus</w:t>
      </w:r>
      <w:proofErr w:type="spellEnd"/>
      <w:r w:rsidRPr="007C24B7">
        <w:rPr>
          <w:rFonts w:ascii="Arial" w:eastAsia="Times New Roman" w:hAnsi="Arial" w:cs="Arial"/>
          <w:color w:val="474342"/>
          <w:sz w:val="24"/>
          <w:szCs w:val="24"/>
          <w:lang w:eastAsia="de-DE"/>
        </w:rPr>
        <w:t xml:space="preserve"> ist </w:t>
      </w:r>
      <w:r w:rsidR="00E11074" w:rsidRPr="007C24B7">
        <w:rPr>
          <w:rFonts w:ascii="Arial" w:eastAsia="Times New Roman" w:hAnsi="Arial" w:cs="Arial"/>
          <w:color w:val="474342"/>
          <w:sz w:val="24"/>
          <w:szCs w:val="24"/>
          <w:lang w:eastAsia="de-DE"/>
        </w:rPr>
        <w:t>e</w:t>
      </w:r>
      <w:r w:rsidR="002A62BB" w:rsidRPr="007C24B7">
        <w:rPr>
          <w:rFonts w:ascii="Arial" w:eastAsia="Times New Roman" w:hAnsi="Arial" w:cs="Arial"/>
          <w:color w:val="474342"/>
          <w:sz w:val="24"/>
          <w:szCs w:val="24"/>
          <w:lang w:eastAsia="de-DE"/>
        </w:rPr>
        <w:t>ine</w:t>
      </w:r>
      <w:r w:rsidRPr="007C24B7">
        <w:rPr>
          <w:rFonts w:ascii="Arial" w:eastAsia="Times New Roman" w:hAnsi="Arial" w:cs="Arial"/>
          <w:color w:val="474342"/>
          <w:sz w:val="24"/>
          <w:szCs w:val="24"/>
          <w:lang w:eastAsia="de-DE"/>
        </w:rPr>
        <w:t xml:space="preserve"> cloudbasierte Plattform für die gemeinschaftliche Nutzung</w:t>
      </w:r>
      <w:r w:rsidR="00E11074" w:rsidRPr="007C24B7">
        <w:rPr>
          <w:rFonts w:ascii="Arial" w:eastAsia="Times New Roman" w:hAnsi="Arial" w:cs="Arial"/>
          <w:color w:val="474342"/>
          <w:sz w:val="24"/>
          <w:szCs w:val="24"/>
          <w:lang w:eastAsia="de-DE"/>
        </w:rPr>
        <w:t xml:space="preserve"> und die Supply Chain </w:t>
      </w:r>
      <w:proofErr w:type="spellStart"/>
      <w:r w:rsidR="00E11074" w:rsidRPr="007C24B7">
        <w:rPr>
          <w:rFonts w:ascii="Arial" w:eastAsia="Times New Roman" w:hAnsi="Arial" w:cs="Arial"/>
          <w:color w:val="474342"/>
          <w:sz w:val="24"/>
          <w:szCs w:val="24"/>
          <w:lang w:eastAsia="de-DE"/>
        </w:rPr>
        <w:t>Visibility</w:t>
      </w:r>
      <w:proofErr w:type="spellEnd"/>
      <w:r w:rsidRPr="007C24B7">
        <w:rPr>
          <w:rFonts w:ascii="Arial" w:eastAsia="Times New Roman" w:hAnsi="Arial" w:cs="Arial"/>
          <w:color w:val="474342"/>
          <w:sz w:val="24"/>
          <w:szCs w:val="24"/>
          <w:lang w:eastAsia="de-DE"/>
        </w:rPr>
        <w:t xml:space="preserve">. </w:t>
      </w:r>
      <w:r w:rsidR="00E11074" w:rsidRPr="007C24B7">
        <w:rPr>
          <w:rFonts w:ascii="Arial" w:eastAsia="Times New Roman" w:hAnsi="Arial" w:cs="Arial"/>
          <w:color w:val="474342"/>
          <w:sz w:val="24"/>
          <w:szCs w:val="24"/>
          <w:lang w:eastAsia="de-DE"/>
        </w:rPr>
        <w:t xml:space="preserve">Mit der Lösung können isolierte Datenspeicher zusammengeführt und ein vollständiges Bild erstellt werden, dass alle kritischen Partner innerhalb der Lieferkette verbindet. </w:t>
      </w:r>
      <w:proofErr w:type="spellStart"/>
      <w:r w:rsidR="00E11074" w:rsidRPr="007C24B7">
        <w:rPr>
          <w:rFonts w:ascii="Arial" w:eastAsia="Times New Roman" w:hAnsi="Arial" w:cs="Arial"/>
          <w:color w:val="474342"/>
          <w:sz w:val="24"/>
          <w:szCs w:val="24"/>
          <w:lang w:eastAsia="de-DE"/>
        </w:rPr>
        <w:t>ZetesZeus</w:t>
      </w:r>
      <w:proofErr w:type="spellEnd"/>
      <w:r w:rsidR="00E11074" w:rsidRPr="007C24B7">
        <w:rPr>
          <w:rFonts w:ascii="Arial" w:eastAsia="Times New Roman" w:hAnsi="Arial" w:cs="Arial"/>
          <w:color w:val="474342"/>
          <w:sz w:val="24"/>
          <w:szCs w:val="24"/>
          <w:lang w:eastAsia="de-DE"/>
        </w:rPr>
        <w:t xml:space="preserve"> </w:t>
      </w:r>
      <w:r w:rsidRPr="007C24B7">
        <w:rPr>
          <w:rFonts w:ascii="Arial" w:eastAsia="Times New Roman" w:hAnsi="Arial" w:cs="Arial"/>
          <w:color w:val="474342"/>
          <w:sz w:val="24"/>
          <w:szCs w:val="24"/>
          <w:lang w:eastAsia="de-DE"/>
        </w:rPr>
        <w:t xml:space="preserve">wurde entwickelt, um die Produktrückverfolgung quer durch </w:t>
      </w:r>
      <w:r w:rsidR="002A62BB" w:rsidRPr="007C24B7">
        <w:rPr>
          <w:rFonts w:ascii="Arial" w:eastAsia="Times New Roman" w:hAnsi="Arial" w:cs="Arial"/>
          <w:color w:val="474342"/>
          <w:sz w:val="24"/>
          <w:szCs w:val="24"/>
          <w:lang w:eastAsia="de-DE"/>
        </w:rPr>
        <w:t>das</w:t>
      </w:r>
      <w:r w:rsidRPr="007C24B7">
        <w:rPr>
          <w:rFonts w:ascii="Arial" w:eastAsia="Times New Roman" w:hAnsi="Arial" w:cs="Arial"/>
          <w:color w:val="474342"/>
          <w:sz w:val="24"/>
          <w:szCs w:val="24"/>
          <w:lang w:eastAsia="de-DE"/>
        </w:rPr>
        <w:t xml:space="preserve"> gesamte Lieferkettennetz zu ermöglichen. Sie </w:t>
      </w:r>
      <w:r w:rsidR="002A62BB" w:rsidRPr="007C24B7">
        <w:rPr>
          <w:rFonts w:ascii="Arial" w:eastAsia="Times New Roman" w:hAnsi="Arial" w:cs="Arial"/>
          <w:color w:val="474342"/>
          <w:sz w:val="24"/>
          <w:szCs w:val="24"/>
          <w:lang w:eastAsia="de-DE"/>
        </w:rPr>
        <w:t xml:space="preserve">kann mit anderen </w:t>
      </w:r>
      <w:proofErr w:type="spellStart"/>
      <w:r w:rsidR="002A62BB" w:rsidRPr="007C24B7">
        <w:rPr>
          <w:rFonts w:ascii="Arial" w:eastAsia="Times New Roman" w:hAnsi="Arial" w:cs="Arial"/>
          <w:color w:val="474342"/>
          <w:sz w:val="24"/>
          <w:szCs w:val="24"/>
          <w:lang w:eastAsia="de-DE"/>
        </w:rPr>
        <w:t>Zetes</w:t>
      </w:r>
      <w:proofErr w:type="spellEnd"/>
      <w:r w:rsidR="002A62BB" w:rsidRPr="007C24B7">
        <w:rPr>
          <w:rFonts w:ascii="Arial" w:eastAsia="Times New Roman" w:hAnsi="Arial" w:cs="Arial"/>
          <w:color w:val="474342"/>
          <w:sz w:val="24"/>
          <w:szCs w:val="24"/>
          <w:lang w:eastAsia="de-DE"/>
        </w:rPr>
        <w:t>-Lösungen für die Datenerfassung kombiniert werden.</w:t>
      </w:r>
      <w:r w:rsidR="00E11074" w:rsidRPr="007C24B7">
        <w:rPr>
          <w:rFonts w:ascii="Arial" w:eastAsia="Times New Roman" w:hAnsi="Arial" w:cs="Arial"/>
          <w:color w:val="474342"/>
          <w:sz w:val="24"/>
          <w:szCs w:val="24"/>
          <w:lang w:eastAsia="de-DE"/>
        </w:rPr>
        <w:t xml:space="preserve"> </w:t>
      </w:r>
    </w:p>
    <w:p w14:paraId="4A8B873B" w14:textId="3B7D4A1D" w:rsidR="006C1D0D" w:rsidRPr="007C24B7" w:rsidRDefault="000C6E2F" w:rsidP="001D5C0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20" w:line="240" w:lineRule="auto"/>
        <w:ind w:left="1416"/>
        <w:rPr>
          <w:rFonts w:ascii="Arial" w:eastAsia="Times New Roman" w:hAnsi="Arial" w:cs="Arial"/>
          <w:color w:val="474342"/>
          <w:sz w:val="24"/>
          <w:szCs w:val="24"/>
          <w:lang w:eastAsia="de-DE"/>
        </w:rPr>
      </w:pPr>
      <w:proofErr w:type="spellStart"/>
      <w:r w:rsidRPr="007C24B7">
        <w:rPr>
          <w:rFonts w:ascii="Arial" w:eastAsia="Times New Roman" w:hAnsi="Arial" w:cs="Arial"/>
          <w:color w:val="474342"/>
          <w:sz w:val="24"/>
          <w:szCs w:val="24"/>
          <w:lang w:eastAsia="de-DE"/>
        </w:rPr>
        <w:t>ZetesChronos</w:t>
      </w:r>
      <w:proofErr w:type="spellEnd"/>
      <w:r w:rsidRPr="007C24B7">
        <w:rPr>
          <w:rFonts w:ascii="Arial" w:eastAsia="Times New Roman" w:hAnsi="Arial" w:cs="Arial"/>
          <w:color w:val="474342"/>
          <w:sz w:val="24"/>
          <w:szCs w:val="24"/>
          <w:lang w:eastAsia="de-DE"/>
        </w:rPr>
        <w:t xml:space="preserve"> ist eine Proof-</w:t>
      </w:r>
      <w:proofErr w:type="spellStart"/>
      <w:r w:rsidRPr="007C24B7">
        <w:rPr>
          <w:rFonts w:ascii="Arial" w:eastAsia="Times New Roman" w:hAnsi="Arial" w:cs="Arial"/>
          <w:color w:val="474342"/>
          <w:sz w:val="24"/>
          <w:szCs w:val="24"/>
          <w:lang w:eastAsia="de-DE"/>
        </w:rPr>
        <w:t>of</w:t>
      </w:r>
      <w:proofErr w:type="spellEnd"/>
      <w:r w:rsidRPr="007C24B7">
        <w:rPr>
          <w:rFonts w:ascii="Arial" w:eastAsia="Times New Roman" w:hAnsi="Arial" w:cs="Arial"/>
          <w:color w:val="474342"/>
          <w:sz w:val="24"/>
          <w:szCs w:val="24"/>
          <w:lang w:eastAsia="de-DE"/>
        </w:rPr>
        <w:t>-</w:t>
      </w:r>
      <w:proofErr w:type="spellStart"/>
      <w:r w:rsidRPr="007C24B7">
        <w:rPr>
          <w:rFonts w:ascii="Arial" w:eastAsia="Times New Roman" w:hAnsi="Arial" w:cs="Arial"/>
          <w:color w:val="474342"/>
          <w:sz w:val="24"/>
          <w:szCs w:val="24"/>
          <w:lang w:eastAsia="de-DE"/>
        </w:rPr>
        <w:t>Delivery</w:t>
      </w:r>
      <w:proofErr w:type="spellEnd"/>
      <w:r w:rsidRPr="007C24B7">
        <w:rPr>
          <w:rFonts w:ascii="Arial" w:eastAsia="Times New Roman" w:hAnsi="Arial" w:cs="Arial"/>
          <w:color w:val="474342"/>
          <w:sz w:val="24"/>
          <w:szCs w:val="24"/>
          <w:lang w:eastAsia="de-DE"/>
        </w:rPr>
        <w:t xml:space="preserve">-Software zum Kontrollieren und Optimieren von Abhol-, Zustell- und Verwaltungsprozessen. </w:t>
      </w:r>
      <w:proofErr w:type="spellStart"/>
      <w:r w:rsidRPr="007C24B7">
        <w:rPr>
          <w:rFonts w:ascii="Arial" w:eastAsia="Times New Roman" w:hAnsi="Arial" w:cs="Arial"/>
          <w:color w:val="474342"/>
          <w:sz w:val="24"/>
          <w:szCs w:val="24"/>
          <w:lang w:eastAsia="de-DE"/>
        </w:rPr>
        <w:t>ZetesChronos</w:t>
      </w:r>
      <w:proofErr w:type="spellEnd"/>
      <w:r w:rsidRPr="007C24B7">
        <w:rPr>
          <w:rFonts w:ascii="Arial" w:eastAsia="Times New Roman" w:hAnsi="Arial" w:cs="Arial"/>
          <w:color w:val="474342"/>
          <w:sz w:val="24"/>
          <w:szCs w:val="24"/>
          <w:lang w:eastAsia="de-DE"/>
        </w:rPr>
        <w:t xml:space="preserve"> verbindet Fahrer, Back-Office-Mitarbeiter sowie das Logistikmanagement und bietet Echtzeittransparenz für Güter, Fahrzeuge und Mehrwegtransportbehälter.</w:t>
      </w:r>
    </w:p>
    <w:p w14:paraId="3E193B1C" w14:textId="08EF2F70" w:rsidR="006C1D0D" w:rsidRPr="007C24B7" w:rsidRDefault="00E65979" w:rsidP="001D5C0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20" w:line="240" w:lineRule="auto"/>
        <w:ind w:left="1416"/>
        <w:rPr>
          <w:rFonts w:ascii="Arial" w:eastAsia="Times New Roman" w:hAnsi="Arial" w:cs="Arial"/>
          <w:color w:val="474342"/>
          <w:sz w:val="24"/>
          <w:szCs w:val="24"/>
          <w:lang w:eastAsia="de-DE"/>
        </w:rPr>
      </w:pPr>
      <w:proofErr w:type="spellStart"/>
      <w:r w:rsidRPr="007C24B7">
        <w:rPr>
          <w:rFonts w:ascii="Arial" w:hAnsi="Arial" w:cs="Arial"/>
          <w:sz w:val="24"/>
          <w:szCs w:val="24"/>
        </w:rPr>
        <w:t>ZetesMedea</w:t>
      </w:r>
      <w:proofErr w:type="spellEnd"/>
      <w:r w:rsidRPr="007C24B7">
        <w:rPr>
          <w:rFonts w:ascii="Arial" w:hAnsi="Arial" w:cs="Arial"/>
          <w:sz w:val="24"/>
          <w:szCs w:val="24"/>
        </w:rPr>
        <w:t xml:space="preserve"> ist ein</w:t>
      </w:r>
      <w:r w:rsidR="002A62BB" w:rsidRPr="007C24B7">
        <w:rPr>
          <w:rFonts w:ascii="Arial" w:hAnsi="Arial" w:cs="Arial"/>
          <w:sz w:val="24"/>
          <w:szCs w:val="24"/>
        </w:rPr>
        <w:t xml:space="preserve"> Warehouse </w:t>
      </w:r>
      <w:proofErr w:type="spellStart"/>
      <w:r w:rsidR="002A62BB" w:rsidRPr="007C24B7">
        <w:rPr>
          <w:rFonts w:ascii="Arial" w:hAnsi="Arial" w:cs="Arial"/>
          <w:sz w:val="24"/>
          <w:szCs w:val="24"/>
        </w:rPr>
        <w:t>Execution</w:t>
      </w:r>
      <w:proofErr w:type="spellEnd"/>
      <w:r w:rsidR="002A62BB" w:rsidRPr="007C24B7">
        <w:rPr>
          <w:rFonts w:ascii="Arial" w:hAnsi="Arial" w:cs="Arial"/>
          <w:sz w:val="24"/>
          <w:szCs w:val="24"/>
        </w:rPr>
        <w:t xml:space="preserve"> System</w:t>
      </w:r>
      <w:r w:rsidRPr="007C24B7">
        <w:rPr>
          <w:rFonts w:ascii="Arial" w:hAnsi="Arial" w:cs="Arial"/>
          <w:sz w:val="24"/>
          <w:szCs w:val="24"/>
        </w:rPr>
        <w:t>, dass</w:t>
      </w:r>
      <w:r w:rsidR="002A62BB" w:rsidRPr="007C24B7">
        <w:rPr>
          <w:rFonts w:ascii="Arial" w:hAnsi="Arial" w:cs="Arial"/>
          <w:sz w:val="24"/>
          <w:szCs w:val="24"/>
        </w:rPr>
        <w:t xml:space="preserve"> sämtliche Prozesse zwischen Wareneingang und Versand steuern und digitalisieren</w:t>
      </w:r>
      <w:r w:rsidRPr="007C24B7">
        <w:rPr>
          <w:rFonts w:ascii="Arial" w:hAnsi="Arial" w:cs="Arial"/>
          <w:sz w:val="24"/>
          <w:szCs w:val="24"/>
        </w:rPr>
        <w:t xml:space="preserve"> kann</w:t>
      </w:r>
      <w:r w:rsidR="002A62BB" w:rsidRPr="007C24B7">
        <w:rPr>
          <w:rFonts w:ascii="Arial" w:hAnsi="Arial" w:cs="Arial"/>
          <w:sz w:val="24"/>
          <w:szCs w:val="24"/>
        </w:rPr>
        <w:t xml:space="preserve">. </w:t>
      </w:r>
      <w:r w:rsidR="0052154E" w:rsidRPr="007C24B7">
        <w:rPr>
          <w:rFonts w:ascii="Arial" w:hAnsi="Arial" w:cs="Arial"/>
          <w:sz w:val="24"/>
          <w:szCs w:val="24"/>
        </w:rPr>
        <w:t>Die sehr bedienerfreundliche Lösung für Lagerprozesse führt das Personal sicher durch ihre jeweiligen Arbeitsschritte. Dadurch erledigen sie ihre Arbeit schneller und machen weniger Fehler.</w:t>
      </w:r>
    </w:p>
    <w:p w14:paraId="2573A1DD" w14:textId="6BE6F061" w:rsidR="001949B0" w:rsidRPr="007C24B7" w:rsidRDefault="001949B0" w:rsidP="001D5C0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20" w:line="240" w:lineRule="auto"/>
        <w:ind w:left="1416"/>
        <w:rPr>
          <w:rFonts w:ascii="Arial" w:eastAsia="Times New Roman" w:hAnsi="Arial" w:cs="Arial"/>
          <w:color w:val="474342"/>
          <w:sz w:val="24"/>
          <w:szCs w:val="24"/>
          <w:lang w:eastAsia="de-DE"/>
        </w:rPr>
      </w:pPr>
      <w:proofErr w:type="spellStart"/>
      <w:r w:rsidRPr="007C24B7">
        <w:rPr>
          <w:rFonts w:ascii="Arial" w:eastAsia="Times New Roman" w:hAnsi="Arial" w:cs="Arial"/>
          <w:color w:val="474342"/>
          <w:sz w:val="24"/>
          <w:szCs w:val="24"/>
          <w:lang w:eastAsia="de-DE"/>
        </w:rPr>
        <w:t>ZetesAres</w:t>
      </w:r>
      <w:proofErr w:type="spellEnd"/>
      <w:r w:rsidRPr="007C24B7">
        <w:rPr>
          <w:rFonts w:ascii="Arial" w:eastAsia="Times New Roman" w:hAnsi="Arial" w:cs="Arial"/>
          <w:color w:val="474342"/>
          <w:sz w:val="24"/>
          <w:szCs w:val="24"/>
          <w:lang w:eastAsia="de-DE"/>
        </w:rPr>
        <w:t xml:space="preserve"> versorgt Fachkräfte im Back-Office und im Außendienst sowie Kunden mit präzisen Informationen. Dabei geht es zum Beispiel um die noch anstehenden und bereits erledigten Aufgaben im Logistikprozess. Außerdem können mit </w:t>
      </w:r>
      <w:proofErr w:type="spellStart"/>
      <w:r w:rsidRPr="007C24B7">
        <w:rPr>
          <w:rFonts w:ascii="Arial" w:eastAsia="Times New Roman" w:hAnsi="Arial" w:cs="Arial"/>
          <w:color w:val="474342"/>
          <w:sz w:val="24"/>
          <w:szCs w:val="24"/>
          <w:lang w:eastAsia="de-DE"/>
        </w:rPr>
        <w:t>ZetesAres</w:t>
      </w:r>
      <w:proofErr w:type="spellEnd"/>
      <w:r w:rsidRPr="007C24B7">
        <w:rPr>
          <w:rFonts w:ascii="Arial" w:eastAsia="Times New Roman" w:hAnsi="Arial" w:cs="Arial"/>
          <w:color w:val="474342"/>
          <w:sz w:val="24"/>
          <w:szCs w:val="24"/>
          <w:lang w:eastAsia="de-DE"/>
        </w:rPr>
        <w:t xml:space="preserve"> Fahrzeuge, Güter, Transportbehälter und das Außendienstpersonal verfolgt werden.</w:t>
      </w:r>
    </w:p>
    <w:p w14:paraId="5002CC4D" w14:textId="49ED72CA" w:rsidR="001949B0" w:rsidRPr="007C24B7" w:rsidRDefault="0075459C" w:rsidP="001D5C0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20" w:line="240" w:lineRule="auto"/>
        <w:ind w:left="1416"/>
        <w:rPr>
          <w:rFonts w:ascii="Arial" w:eastAsia="Times New Roman" w:hAnsi="Arial" w:cs="Arial"/>
          <w:color w:val="474342"/>
          <w:sz w:val="24"/>
          <w:szCs w:val="24"/>
          <w:lang w:eastAsia="de-DE"/>
        </w:rPr>
      </w:pPr>
      <w:proofErr w:type="spellStart"/>
      <w:r w:rsidRPr="007C24B7">
        <w:rPr>
          <w:rFonts w:ascii="Arial" w:eastAsia="Times New Roman" w:hAnsi="Arial" w:cs="Arial"/>
          <w:color w:val="474342"/>
          <w:sz w:val="24"/>
          <w:szCs w:val="24"/>
          <w:lang w:eastAsia="de-DE"/>
        </w:rPr>
        <w:t>Zetes</w:t>
      </w:r>
      <w:r w:rsidR="008A4F0C" w:rsidRPr="007C24B7">
        <w:rPr>
          <w:rFonts w:ascii="Arial" w:eastAsia="Times New Roman" w:hAnsi="Arial" w:cs="Arial"/>
          <w:color w:val="474342"/>
          <w:sz w:val="24"/>
          <w:szCs w:val="24"/>
          <w:lang w:eastAsia="de-DE"/>
        </w:rPr>
        <w:t>Olympus</w:t>
      </w:r>
      <w:proofErr w:type="spellEnd"/>
      <w:r w:rsidR="005B5113" w:rsidRPr="007C24B7">
        <w:rPr>
          <w:rFonts w:ascii="Arial" w:eastAsia="Times New Roman" w:hAnsi="Arial" w:cs="Arial"/>
          <w:color w:val="474342"/>
          <w:sz w:val="24"/>
          <w:szCs w:val="24"/>
          <w:lang w:eastAsia="de-DE"/>
        </w:rPr>
        <w:t xml:space="preserve"> ermöglicht die lückenlose Rückverfolgbarkeit von Artikeln zwischen Produktion und Verbraucher. Als zentraler Datenspeicher bezieht die Lösung Informationen aus unterschiedlichen Quellen und speichert Artikel-IDs, logische Verknüpfungen sowie Ereignisse, die innerhalb des Unternehmens mit einem Artikel passiert sind, aber auch über die Unternehmensgrenzen hinaus.</w:t>
      </w:r>
    </w:p>
    <w:p w14:paraId="54EA55C6" w14:textId="155DFE02" w:rsidR="008A4F0C" w:rsidRPr="007C24B7" w:rsidRDefault="00BA6BC3" w:rsidP="001D5C0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20" w:line="240" w:lineRule="auto"/>
        <w:ind w:left="1416"/>
        <w:rPr>
          <w:rFonts w:ascii="Arial" w:eastAsia="Times New Roman" w:hAnsi="Arial" w:cs="Arial"/>
          <w:color w:val="474342"/>
          <w:sz w:val="24"/>
          <w:szCs w:val="24"/>
          <w:lang w:eastAsia="de-DE"/>
        </w:rPr>
      </w:pPr>
      <w:proofErr w:type="spellStart"/>
      <w:r w:rsidRPr="007C24B7">
        <w:rPr>
          <w:rFonts w:ascii="Arial" w:eastAsia="Times New Roman" w:hAnsi="Arial" w:cs="Arial"/>
          <w:color w:val="474342"/>
          <w:sz w:val="24"/>
          <w:szCs w:val="24"/>
          <w:lang w:eastAsia="de-DE"/>
        </w:rPr>
        <w:t>Zetes</w:t>
      </w:r>
      <w:r w:rsidR="008A4F0C" w:rsidRPr="007C24B7">
        <w:rPr>
          <w:rFonts w:ascii="Arial" w:eastAsia="Times New Roman" w:hAnsi="Arial" w:cs="Arial"/>
          <w:color w:val="474342"/>
          <w:sz w:val="24"/>
          <w:szCs w:val="24"/>
          <w:lang w:eastAsia="de-DE"/>
        </w:rPr>
        <w:t>Athena</w:t>
      </w:r>
      <w:proofErr w:type="spellEnd"/>
      <w:r w:rsidRPr="007C24B7">
        <w:rPr>
          <w:rFonts w:ascii="Arial" w:eastAsia="Times New Roman" w:hAnsi="Arial" w:cs="Arial"/>
          <w:color w:val="474342"/>
          <w:sz w:val="24"/>
          <w:szCs w:val="24"/>
          <w:lang w:eastAsia="de-DE"/>
        </w:rPr>
        <w:t xml:space="preserve"> liefert Mitarbeitern in Handelsfilialen über ein Mobilgerät Echtzeitinformationen und -warnungen. Damit lässt sich zum Beispiel der aktuelle Lagerbestand bestimmter Artikel ermitteln, um Kundenanfragen ohne Wartezeiten beantworten zu können. Die In-Store-Lösung unterstützt das Personal bei diversen weiteren Aufgaben: Das Spektrum reicht von der Warenannahme und Bestandsverwaltung bis hin zur Ausführung von Omni-Channel-Aufträgen.</w:t>
      </w:r>
    </w:p>
    <w:p w14:paraId="3FC1369D" w14:textId="77777777" w:rsidR="00EF4CD8" w:rsidRPr="007C24B7" w:rsidRDefault="00EF4CD8" w:rsidP="00EC6460">
      <w:pPr>
        <w:shd w:val="clear" w:color="auto" w:fill="FFFFFF"/>
        <w:spacing w:after="120" w:line="240" w:lineRule="auto"/>
        <w:rPr>
          <w:rFonts w:ascii="Arial" w:eastAsia="Times New Roman" w:hAnsi="Arial" w:cs="Arial"/>
          <w:color w:val="474342"/>
          <w:sz w:val="24"/>
          <w:szCs w:val="24"/>
          <w:lang w:eastAsia="de-DE"/>
        </w:rPr>
      </w:pPr>
    </w:p>
    <w:p w14:paraId="3D610103" w14:textId="3A734E2C" w:rsidR="00945014" w:rsidRPr="007C24B7" w:rsidRDefault="004E335C" w:rsidP="00945014">
      <w:pPr>
        <w:shd w:val="clear" w:color="auto" w:fill="FFFFFF"/>
        <w:spacing w:after="120" w:line="240" w:lineRule="auto"/>
        <w:rPr>
          <w:rFonts w:ascii="Arial" w:eastAsia="Times New Roman" w:hAnsi="Arial" w:cs="Arial"/>
          <w:color w:val="474342"/>
          <w:sz w:val="24"/>
          <w:szCs w:val="24"/>
          <w:lang w:eastAsia="de-DE"/>
        </w:rPr>
      </w:pPr>
      <w:r w:rsidRPr="007C24B7">
        <w:rPr>
          <w:rFonts w:ascii="Arial" w:eastAsia="Times New Roman" w:hAnsi="Arial" w:cs="Arial"/>
          <w:color w:val="474342"/>
          <w:sz w:val="24"/>
          <w:szCs w:val="24"/>
          <w:lang w:eastAsia="de-DE"/>
        </w:rPr>
        <w:t xml:space="preserve">Eine weitere Hemmschwelle </w:t>
      </w:r>
      <w:r w:rsidR="003B189A" w:rsidRPr="007C24B7">
        <w:rPr>
          <w:rFonts w:ascii="Arial" w:eastAsia="Times New Roman" w:hAnsi="Arial" w:cs="Arial"/>
          <w:color w:val="474342"/>
          <w:sz w:val="24"/>
          <w:szCs w:val="24"/>
          <w:lang w:eastAsia="de-DE"/>
        </w:rPr>
        <w:t>sind die notwendigen Investitionen in</w:t>
      </w:r>
      <w:r w:rsidRPr="007C24B7">
        <w:rPr>
          <w:rFonts w:ascii="Arial" w:eastAsia="Times New Roman" w:hAnsi="Arial" w:cs="Arial"/>
          <w:color w:val="474342"/>
          <w:sz w:val="24"/>
          <w:szCs w:val="24"/>
          <w:lang w:eastAsia="de-DE"/>
        </w:rPr>
        <w:t xml:space="preserve"> </w:t>
      </w:r>
      <w:r w:rsidR="003B189A" w:rsidRPr="007C24B7">
        <w:rPr>
          <w:rFonts w:ascii="Arial" w:eastAsia="Times New Roman" w:hAnsi="Arial" w:cs="Arial"/>
          <w:color w:val="474342"/>
          <w:sz w:val="24"/>
          <w:szCs w:val="24"/>
          <w:lang w:eastAsia="de-DE"/>
        </w:rPr>
        <w:t>die gemäß ATEX zertifizierte</w:t>
      </w:r>
      <w:r w:rsidRPr="007C24B7">
        <w:rPr>
          <w:rFonts w:ascii="Arial" w:eastAsia="Times New Roman" w:hAnsi="Arial" w:cs="Arial"/>
          <w:color w:val="474342"/>
          <w:sz w:val="24"/>
          <w:szCs w:val="24"/>
          <w:lang w:eastAsia="de-DE"/>
        </w:rPr>
        <w:t xml:space="preserve"> Hardware</w:t>
      </w:r>
      <w:r w:rsidR="003B189A" w:rsidRPr="007C24B7">
        <w:rPr>
          <w:rFonts w:ascii="Arial" w:eastAsia="Times New Roman" w:hAnsi="Arial" w:cs="Arial"/>
          <w:color w:val="474342"/>
          <w:sz w:val="24"/>
          <w:szCs w:val="24"/>
          <w:lang w:eastAsia="de-DE"/>
        </w:rPr>
        <w:t xml:space="preserve">. Die entsprechenden Handhelds </w:t>
      </w:r>
      <w:r w:rsidR="00847E59" w:rsidRPr="007C24B7">
        <w:rPr>
          <w:rFonts w:ascii="Arial" w:eastAsia="Times New Roman" w:hAnsi="Arial" w:cs="Arial"/>
          <w:color w:val="474342"/>
          <w:sz w:val="24"/>
          <w:szCs w:val="24"/>
          <w:lang w:eastAsia="de-DE"/>
        </w:rPr>
        <w:t>gelten</w:t>
      </w:r>
      <w:r w:rsidR="003B189A" w:rsidRPr="007C24B7">
        <w:rPr>
          <w:rFonts w:ascii="Arial" w:eastAsia="Times New Roman" w:hAnsi="Arial" w:cs="Arial"/>
          <w:color w:val="474342"/>
          <w:sz w:val="24"/>
          <w:szCs w:val="24"/>
          <w:lang w:eastAsia="de-DE"/>
        </w:rPr>
        <w:t xml:space="preserve"> als sehr kostspielig, </w:t>
      </w:r>
      <w:r w:rsidR="00847E59" w:rsidRPr="007C24B7">
        <w:rPr>
          <w:rFonts w:ascii="Arial" w:eastAsia="Times New Roman" w:hAnsi="Arial" w:cs="Arial"/>
          <w:color w:val="474342"/>
          <w:sz w:val="24"/>
          <w:szCs w:val="24"/>
          <w:lang w:eastAsia="de-DE"/>
        </w:rPr>
        <w:lastRenderedPageBreak/>
        <w:t>zumal sie bislang fast ausschließlich durch hochspezialisierte Hersteller in Kleinserien produziert werden.</w:t>
      </w:r>
      <w:r w:rsidR="005D0855" w:rsidRPr="007C24B7">
        <w:rPr>
          <w:rFonts w:ascii="Arial" w:eastAsia="Times New Roman" w:hAnsi="Arial" w:cs="Arial"/>
          <w:color w:val="474342"/>
          <w:sz w:val="24"/>
          <w:szCs w:val="24"/>
          <w:lang w:eastAsia="de-DE"/>
        </w:rPr>
        <w:t xml:space="preserve"> Mit de</w:t>
      </w:r>
      <w:r w:rsidR="006C11B4" w:rsidRPr="007C24B7">
        <w:rPr>
          <w:rFonts w:ascii="Arial" w:eastAsia="Times New Roman" w:hAnsi="Arial" w:cs="Arial"/>
          <w:color w:val="474342"/>
          <w:sz w:val="24"/>
          <w:szCs w:val="24"/>
          <w:lang w:eastAsia="de-DE"/>
        </w:rPr>
        <w:t>n</w:t>
      </w:r>
      <w:r w:rsidR="005D0855" w:rsidRPr="007C24B7">
        <w:rPr>
          <w:rFonts w:ascii="Arial" w:eastAsia="Times New Roman" w:hAnsi="Arial" w:cs="Arial"/>
          <w:color w:val="474342"/>
          <w:sz w:val="24"/>
          <w:szCs w:val="24"/>
          <w:lang w:eastAsia="de-DE"/>
        </w:rPr>
        <w:t xml:space="preserve"> </w:t>
      </w:r>
      <w:r w:rsidR="00EC6460" w:rsidRPr="007C24B7">
        <w:rPr>
          <w:rFonts w:ascii="Arial" w:eastAsia="Times New Roman" w:hAnsi="Arial" w:cs="Arial"/>
          <w:color w:val="474342"/>
          <w:sz w:val="24"/>
          <w:szCs w:val="24"/>
          <w:lang w:eastAsia="de-DE"/>
        </w:rPr>
        <w:t>Mobilcomputer</w:t>
      </w:r>
      <w:r w:rsidR="006C11B4" w:rsidRPr="007C24B7">
        <w:rPr>
          <w:rFonts w:ascii="Arial" w:eastAsia="Times New Roman" w:hAnsi="Arial" w:cs="Arial"/>
          <w:color w:val="474342"/>
          <w:sz w:val="24"/>
          <w:szCs w:val="24"/>
          <w:lang w:eastAsia="de-DE"/>
        </w:rPr>
        <w:t xml:space="preserve">n CT60 XP und </w:t>
      </w:r>
      <w:r w:rsidR="00EC6460" w:rsidRPr="007C24B7">
        <w:rPr>
          <w:rFonts w:ascii="Arial" w:eastAsia="Times New Roman" w:hAnsi="Arial" w:cs="Arial"/>
          <w:color w:val="474342"/>
          <w:sz w:val="24"/>
          <w:szCs w:val="24"/>
          <w:lang w:eastAsia="de-DE"/>
        </w:rPr>
        <w:t xml:space="preserve">CK65 bietet Honeywell erstmals </w:t>
      </w:r>
      <w:r w:rsidR="00BF6C6A" w:rsidRPr="007C24B7">
        <w:rPr>
          <w:rFonts w:ascii="Arial" w:eastAsia="Times New Roman" w:hAnsi="Arial" w:cs="Arial"/>
          <w:color w:val="474342"/>
          <w:sz w:val="24"/>
          <w:szCs w:val="24"/>
          <w:lang w:eastAsia="de-DE"/>
        </w:rPr>
        <w:t xml:space="preserve">preisgünstige </w:t>
      </w:r>
      <w:r w:rsidR="00EC6460" w:rsidRPr="007C24B7">
        <w:rPr>
          <w:rFonts w:ascii="Arial" w:eastAsia="Times New Roman" w:hAnsi="Arial" w:cs="Arial"/>
          <w:color w:val="474342"/>
          <w:sz w:val="24"/>
          <w:szCs w:val="24"/>
          <w:lang w:eastAsia="de-DE"/>
        </w:rPr>
        <w:t>Großseriengerät</w:t>
      </w:r>
      <w:r w:rsidR="006C11B4" w:rsidRPr="007C24B7">
        <w:rPr>
          <w:rFonts w:ascii="Arial" w:eastAsia="Times New Roman" w:hAnsi="Arial" w:cs="Arial"/>
          <w:color w:val="474342"/>
          <w:sz w:val="24"/>
          <w:szCs w:val="24"/>
          <w:lang w:eastAsia="de-DE"/>
        </w:rPr>
        <w:t>e</w:t>
      </w:r>
      <w:r w:rsidR="00EC6460" w:rsidRPr="007C24B7">
        <w:rPr>
          <w:rFonts w:ascii="Arial" w:eastAsia="Times New Roman" w:hAnsi="Arial" w:cs="Arial"/>
          <w:color w:val="474342"/>
          <w:sz w:val="24"/>
          <w:szCs w:val="24"/>
          <w:lang w:eastAsia="de-DE"/>
        </w:rPr>
        <w:t>, d</w:t>
      </w:r>
      <w:r w:rsidR="006C11B4" w:rsidRPr="007C24B7">
        <w:rPr>
          <w:rFonts w:ascii="Arial" w:eastAsia="Times New Roman" w:hAnsi="Arial" w:cs="Arial"/>
          <w:color w:val="474342"/>
          <w:sz w:val="24"/>
          <w:szCs w:val="24"/>
          <w:lang w:eastAsia="de-DE"/>
        </w:rPr>
        <w:t>ie</w:t>
      </w:r>
      <w:r w:rsidR="00EC6460" w:rsidRPr="007C24B7">
        <w:rPr>
          <w:rFonts w:ascii="Arial" w:eastAsia="Times New Roman" w:hAnsi="Arial" w:cs="Arial"/>
          <w:color w:val="474342"/>
          <w:sz w:val="24"/>
          <w:szCs w:val="24"/>
          <w:lang w:eastAsia="de-DE"/>
        </w:rPr>
        <w:t xml:space="preserve"> </w:t>
      </w:r>
      <w:r w:rsidR="006C11B4" w:rsidRPr="007C24B7">
        <w:rPr>
          <w:rFonts w:ascii="Arial" w:eastAsia="Times New Roman" w:hAnsi="Arial" w:cs="Arial"/>
          <w:color w:val="474342"/>
          <w:sz w:val="24"/>
          <w:szCs w:val="24"/>
          <w:lang w:eastAsia="de-DE"/>
        </w:rPr>
        <w:t xml:space="preserve">gemäß ATEX </w:t>
      </w:r>
      <w:r w:rsidR="00EC6460" w:rsidRPr="007C24B7">
        <w:rPr>
          <w:rFonts w:ascii="Arial" w:eastAsia="Times New Roman" w:hAnsi="Arial" w:cs="Arial"/>
          <w:color w:val="474342"/>
          <w:sz w:val="24"/>
          <w:szCs w:val="24"/>
          <w:lang w:eastAsia="de-DE"/>
        </w:rPr>
        <w:t xml:space="preserve">in Zone 2 </w:t>
      </w:r>
      <w:r w:rsidR="006C11B4" w:rsidRPr="007C24B7">
        <w:rPr>
          <w:rFonts w:ascii="Arial" w:eastAsia="Times New Roman" w:hAnsi="Arial" w:cs="Arial"/>
          <w:color w:val="474342"/>
          <w:sz w:val="24"/>
          <w:szCs w:val="24"/>
          <w:lang w:eastAsia="de-DE"/>
        </w:rPr>
        <w:t>eingesetzt werden können.</w:t>
      </w:r>
      <w:r w:rsidR="00BF6C6A" w:rsidRPr="007C24B7">
        <w:rPr>
          <w:rFonts w:ascii="Arial" w:eastAsia="Times New Roman" w:hAnsi="Arial" w:cs="Arial"/>
          <w:color w:val="474342"/>
          <w:sz w:val="24"/>
          <w:szCs w:val="24"/>
          <w:lang w:eastAsia="de-DE"/>
        </w:rPr>
        <w:t xml:space="preserve"> In diesem Zusammenhang empfiehlt sich die genaue Analyse, in welchen Zone die Handhelds tatsächlich </w:t>
      </w:r>
      <w:r w:rsidR="006C1D0D" w:rsidRPr="007C24B7">
        <w:rPr>
          <w:rFonts w:ascii="Arial" w:eastAsia="Times New Roman" w:hAnsi="Arial" w:cs="Arial"/>
          <w:color w:val="474342"/>
          <w:sz w:val="24"/>
          <w:szCs w:val="24"/>
          <w:lang w:eastAsia="de-DE"/>
        </w:rPr>
        <w:t>benötigt</w:t>
      </w:r>
      <w:r w:rsidR="00BF6C6A" w:rsidRPr="007C24B7">
        <w:rPr>
          <w:rFonts w:ascii="Arial" w:eastAsia="Times New Roman" w:hAnsi="Arial" w:cs="Arial"/>
          <w:color w:val="474342"/>
          <w:sz w:val="24"/>
          <w:szCs w:val="24"/>
          <w:lang w:eastAsia="de-DE"/>
        </w:rPr>
        <w:t xml:space="preserve"> werden.</w:t>
      </w:r>
      <w:r w:rsidR="00945014" w:rsidRPr="007C24B7">
        <w:rPr>
          <w:rFonts w:ascii="Arial" w:eastAsia="Times New Roman" w:hAnsi="Arial" w:cs="Arial"/>
          <w:color w:val="474342"/>
          <w:sz w:val="24"/>
          <w:szCs w:val="24"/>
          <w:lang w:eastAsia="de-DE"/>
        </w:rPr>
        <w:t xml:space="preserve"> Für den Einsatz in Nordamerika (USA und Kanada) und anderen internationalen Märkten wurden die mobilen Computer CT60 XP und CK65 gemäß der dort gültigen Richtlinien NEC und IEC zertifiziert. Dadurch lassen sich die Geräte auch in global agierenden Unternehmen problemlos und einheitlich ausrollen.</w:t>
      </w:r>
    </w:p>
    <w:p w14:paraId="774A4F89" w14:textId="23A6C2BE" w:rsidR="008D716C" w:rsidRPr="007C24B7" w:rsidRDefault="008D716C" w:rsidP="008D716C">
      <w:pPr>
        <w:shd w:val="clear" w:color="auto" w:fill="FFFFFF"/>
        <w:spacing w:after="120" w:line="240" w:lineRule="auto"/>
        <w:rPr>
          <w:rFonts w:ascii="Arial" w:eastAsia="Times New Roman" w:hAnsi="Arial" w:cs="Arial"/>
          <w:b/>
          <w:bCs/>
          <w:color w:val="474342"/>
          <w:sz w:val="24"/>
          <w:szCs w:val="24"/>
          <w:lang w:eastAsia="de-DE"/>
        </w:rPr>
      </w:pPr>
      <w:r w:rsidRPr="007C24B7">
        <w:rPr>
          <w:rFonts w:ascii="Arial" w:eastAsia="Times New Roman" w:hAnsi="Arial" w:cs="Arial"/>
          <w:b/>
          <w:bCs/>
          <w:color w:val="474342"/>
          <w:sz w:val="24"/>
          <w:szCs w:val="24"/>
          <w:lang w:eastAsia="de-DE"/>
        </w:rPr>
        <w:t>Einheitlicher Gerätetyp</w:t>
      </w:r>
    </w:p>
    <w:p w14:paraId="5A6A96AD" w14:textId="1248D2B2" w:rsidR="00EC6460" w:rsidRPr="007C24B7" w:rsidRDefault="00BF6C6A" w:rsidP="00EC6460">
      <w:pPr>
        <w:shd w:val="clear" w:color="auto" w:fill="FFFFFF"/>
        <w:spacing w:after="120" w:line="240" w:lineRule="auto"/>
        <w:rPr>
          <w:rFonts w:ascii="Arial" w:eastAsia="Times New Roman" w:hAnsi="Arial" w:cs="Arial"/>
          <w:color w:val="474342"/>
          <w:sz w:val="24"/>
          <w:szCs w:val="24"/>
          <w:lang w:eastAsia="de-DE"/>
        </w:rPr>
      </w:pPr>
      <w:r w:rsidRPr="007C24B7">
        <w:rPr>
          <w:rFonts w:ascii="Arial" w:eastAsia="Times New Roman" w:hAnsi="Arial" w:cs="Arial"/>
          <w:color w:val="474342"/>
          <w:sz w:val="24"/>
          <w:szCs w:val="24"/>
          <w:lang w:eastAsia="de-DE"/>
        </w:rPr>
        <w:t xml:space="preserve">Viele typische Anwendungen entlang der Produktions- und Logistikkette spielen sich in Zone 2 ab, was die Auswahl der Hardware wesentlich vereinfacht. </w:t>
      </w:r>
      <w:r w:rsidR="00F6500C" w:rsidRPr="007C24B7">
        <w:rPr>
          <w:rFonts w:ascii="Arial" w:eastAsia="Times New Roman" w:hAnsi="Arial" w:cs="Arial"/>
          <w:color w:val="474342"/>
          <w:sz w:val="24"/>
          <w:szCs w:val="24"/>
          <w:lang w:eastAsia="de-DE"/>
        </w:rPr>
        <w:t>Der Preisu</w:t>
      </w:r>
      <w:r w:rsidRPr="007C24B7">
        <w:rPr>
          <w:rFonts w:ascii="Arial" w:eastAsia="Times New Roman" w:hAnsi="Arial" w:cs="Arial"/>
          <w:color w:val="474342"/>
          <w:sz w:val="24"/>
          <w:szCs w:val="24"/>
          <w:lang w:eastAsia="de-DE"/>
        </w:rPr>
        <w:t xml:space="preserve">nterschied zwischen einem </w:t>
      </w:r>
      <w:r w:rsidR="001E363B" w:rsidRPr="007C24B7">
        <w:rPr>
          <w:rFonts w:ascii="Arial" w:eastAsia="Times New Roman" w:hAnsi="Arial" w:cs="Arial"/>
          <w:color w:val="474342"/>
          <w:sz w:val="24"/>
          <w:szCs w:val="24"/>
          <w:lang w:eastAsia="de-DE"/>
        </w:rPr>
        <w:t xml:space="preserve">herkömmlichen mobilen </w:t>
      </w:r>
      <w:r w:rsidR="00E55B6F" w:rsidRPr="007C24B7">
        <w:rPr>
          <w:rFonts w:ascii="Arial" w:eastAsia="Times New Roman" w:hAnsi="Arial" w:cs="Arial"/>
          <w:color w:val="474342"/>
          <w:sz w:val="24"/>
          <w:szCs w:val="24"/>
          <w:lang w:eastAsia="de-DE"/>
        </w:rPr>
        <w:t>Computer</w:t>
      </w:r>
      <w:r w:rsidR="001E363B" w:rsidRPr="007C24B7">
        <w:rPr>
          <w:rFonts w:ascii="Arial" w:eastAsia="Times New Roman" w:hAnsi="Arial" w:cs="Arial"/>
          <w:color w:val="474342"/>
          <w:sz w:val="24"/>
          <w:szCs w:val="24"/>
          <w:lang w:eastAsia="de-DE"/>
        </w:rPr>
        <w:t xml:space="preserve"> und einem CT60 XP beziehungsweise CK65 von Honeywell fällt </w:t>
      </w:r>
      <w:r w:rsidR="00F6500C" w:rsidRPr="007C24B7">
        <w:rPr>
          <w:rFonts w:ascii="Arial" w:eastAsia="Times New Roman" w:hAnsi="Arial" w:cs="Arial"/>
          <w:color w:val="474342"/>
          <w:sz w:val="24"/>
          <w:szCs w:val="24"/>
          <w:lang w:eastAsia="de-DE"/>
        </w:rPr>
        <w:t>dank Großserienfertigung deutlich geringer aus als erwartet</w:t>
      </w:r>
      <w:r w:rsidR="001E363B" w:rsidRPr="007C24B7">
        <w:rPr>
          <w:rFonts w:ascii="Arial" w:eastAsia="Times New Roman" w:hAnsi="Arial" w:cs="Arial"/>
          <w:color w:val="474342"/>
          <w:sz w:val="24"/>
          <w:szCs w:val="24"/>
          <w:lang w:eastAsia="de-DE"/>
        </w:rPr>
        <w:t>.</w:t>
      </w:r>
      <w:r w:rsidR="005364A0" w:rsidRPr="007C24B7">
        <w:rPr>
          <w:rFonts w:ascii="Arial" w:eastAsia="Times New Roman" w:hAnsi="Arial" w:cs="Arial"/>
          <w:color w:val="474342"/>
          <w:sz w:val="24"/>
          <w:szCs w:val="24"/>
          <w:lang w:eastAsia="de-DE"/>
        </w:rPr>
        <w:t xml:space="preserve"> </w:t>
      </w:r>
      <w:r w:rsidR="00F6500C" w:rsidRPr="007C24B7">
        <w:rPr>
          <w:rFonts w:ascii="Arial" w:eastAsia="Times New Roman" w:hAnsi="Arial" w:cs="Arial"/>
          <w:color w:val="474342"/>
          <w:sz w:val="24"/>
          <w:szCs w:val="24"/>
          <w:lang w:eastAsia="de-DE"/>
        </w:rPr>
        <w:t xml:space="preserve">Bislang standen für Zone 2 nur die kostspieligen Geräte aus hochspezialisierten Manufakturen zur Verfügung. </w:t>
      </w:r>
      <w:r w:rsidR="005364A0" w:rsidRPr="007C24B7">
        <w:rPr>
          <w:rFonts w:ascii="Arial" w:eastAsia="Times New Roman" w:hAnsi="Arial" w:cs="Arial"/>
          <w:color w:val="474342"/>
          <w:sz w:val="24"/>
          <w:szCs w:val="24"/>
          <w:lang w:eastAsia="de-DE"/>
        </w:rPr>
        <w:t>Vor diesem Hintergrund fällt die Entscheidung leicht, einen einheitlichen Gerätetyp für das gesamte Unternehmen zu verwenden – und zwar innerhalb und außerhalb der explosionsfähige</w:t>
      </w:r>
      <w:r w:rsidR="00F379C7" w:rsidRPr="007C24B7">
        <w:rPr>
          <w:rFonts w:ascii="Arial" w:eastAsia="Times New Roman" w:hAnsi="Arial" w:cs="Arial"/>
          <w:color w:val="474342"/>
          <w:sz w:val="24"/>
          <w:szCs w:val="24"/>
          <w:lang w:eastAsia="de-DE"/>
        </w:rPr>
        <w:t>n</w:t>
      </w:r>
      <w:r w:rsidR="005364A0" w:rsidRPr="007C24B7">
        <w:rPr>
          <w:rFonts w:ascii="Arial" w:eastAsia="Times New Roman" w:hAnsi="Arial" w:cs="Arial"/>
          <w:color w:val="474342"/>
          <w:sz w:val="24"/>
          <w:szCs w:val="24"/>
          <w:lang w:eastAsia="de-DE"/>
        </w:rPr>
        <w:t xml:space="preserve"> Atmosphäre</w:t>
      </w:r>
      <w:r w:rsidR="00F379C7" w:rsidRPr="007C24B7">
        <w:rPr>
          <w:rFonts w:ascii="Arial" w:eastAsia="Times New Roman" w:hAnsi="Arial" w:cs="Arial"/>
          <w:color w:val="474342"/>
          <w:sz w:val="24"/>
          <w:szCs w:val="24"/>
          <w:lang w:eastAsia="de-DE"/>
        </w:rPr>
        <w:t>n.</w:t>
      </w:r>
    </w:p>
    <w:p w14:paraId="431369B6" w14:textId="5ACB3572" w:rsidR="001D5C0F" w:rsidRPr="007C24B7" w:rsidRDefault="001D5C0F" w:rsidP="00EC6460">
      <w:pPr>
        <w:shd w:val="clear" w:color="auto" w:fill="FFFFFF"/>
        <w:spacing w:after="120" w:line="240" w:lineRule="auto"/>
        <w:rPr>
          <w:rFonts w:ascii="Arial" w:eastAsia="Times New Roman" w:hAnsi="Arial" w:cs="Arial"/>
          <w:color w:val="474342"/>
          <w:sz w:val="24"/>
          <w:szCs w:val="24"/>
          <w:lang w:eastAsia="de-DE"/>
        </w:rPr>
      </w:pPr>
    </w:p>
    <w:p w14:paraId="40CE3772" w14:textId="6F825292" w:rsidR="001D5C0F" w:rsidRPr="007C24B7" w:rsidRDefault="001D5C0F" w:rsidP="001D5C0F">
      <w:pPr>
        <w:shd w:val="clear" w:color="auto" w:fill="FFFFFF"/>
        <w:spacing w:after="120" w:line="240" w:lineRule="auto"/>
        <w:ind w:left="1416"/>
        <w:rPr>
          <w:rFonts w:ascii="Arial" w:eastAsia="Times New Roman" w:hAnsi="Arial" w:cs="Arial"/>
          <w:color w:val="474342"/>
          <w:sz w:val="24"/>
          <w:szCs w:val="24"/>
          <w:lang w:eastAsia="de-DE"/>
        </w:rPr>
      </w:pPr>
      <w:r w:rsidRPr="007C24B7">
        <w:rPr>
          <w:rFonts w:ascii="Arial" w:eastAsia="Times New Roman" w:hAnsi="Arial" w:cs="Arial"/>
          <w:color w:val="474342"/>
          <w:sz w:val="24"/>
          <w:szCs w:val="24"/>
          <w:lang w:eastAsia="de-DE"/>
        </w:rPr>
        <w:t>((Kasten mit Infos zur Hardware))</w:t>
      </w:r>
    </w:p>
    <w:p w14:paraId="75A6A9D1" w14:textId="250E407E" w:rsidR="001D5C0F" w:rsidRPr="007C24B7" w:rsidRDefault="001D5C0F" w:rsidP="001D5C0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20" w:line="240" w:lineRule="auto"/>
        <w:ind w:left="1416"/>
        <w:rPr>
          <w:rFonts w:ascii="Arial" w:eastAsia="Times New Roman" w:hAnsi="Arial" w:cs="Arial"/>
          <w:b/>
          <w:bCs/>
          <w:color w:val="474342"/>
          <w:sz w:val="24"/>
          <w:szCs w:val="24"/>
          <w:lang w:eastAsia="de-DE"/>
        </w:rPr>
      </w:pPr>
      <w:r w:rsidRPr="007C24B7">
        <w:rPr>
          <w:rFonts w:ascii="Arial" w:eastAsia="Times New Roman" w:hAnsi="Arial" w:cs="Arial"/>
          <w:b/>
          <w:bCs/>
          <w:color w:val="474342"/>
          <w:sz w:val="24"/>
          <w:szCs w:val="24"/>
          <w:lang w:eastAsia="de-DE"/>
        </w:rPr>
        <w:t xml:space="preserve">Honeywell bietet zwei mobile Computer, die gemäß ATEX für Zone 2 </w:t>
      </w:r>
      <w:r w:rsidR="00945014" w:rsidRPr="007C24B7">
        <w:rPr>
          <w:rFonts w:ascii="Arial" w:eastAsia="Times New Roman" w:hAnsi="Arial" w:cs="Arial"/>
          <w:b/>
          <w:bCs/>
          <w:color w:val="474342"/>
          <w:sz w:val="24"/>
          <w:szCs w:val="24"/>
          <w:lang w:eastAsia="de-DE"/>
        </w:rPr>
        <w:t xml:space="preserve">(und gemäß NEC/IEC) </w:t>
      </w:r>
      <w:r w:rsidRPr="007C24B7">
        <w:rPr>
          <w:rFonts w:ascii="Arial" w:eastAsia="Times New Roman" w:hAnsi="Arial" w:cs="Arial"/>
          <w:b/>
          <w:bCs/>
          <w:color w:val="474342"/>
          <w:sz w:val="24"/>
          <w:szCs w:val="24"/>
          <w:lang w:eastAsia="de-DE"/>
        </w:rPr>
        <w:t>zertifiziert wurden:</w:t>
      </w:r>
    </w:p>
    <w:p w14:paraId="5C4913E8" w14:textId="15607856" w:rsidR="00576844" w:rsidRPr="007C24B7" w:rsidRDefault="00960CCB" w:rsidP="001D5C0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20" w:line="240" w:lineRule="auto"/>
        <w:ind w:left="1416"/>
        <w:rPr>
          <w:rFonts w:ascii="Arial" w:eastAsia="Times New Roman" w:hAnsi="Arial" w:cs="Arial"/>
          <w:color w:val="C00000"/>
          <w:sz w:val="24"/>
          <w:szCs w:val="24"/>
          <w:lang w:eastAsia="de-DE"/>
        </w:rPr>
      </w:pPr>
      <w:r w:rsidRPr="007C24B7">
        <w:rPr>
          <w:rFonts w:ascii="Arial" w:eastAsia="Times New Roman" w:hAnsi="Arial" w:cs="Arial"/>
          <w:color w:val="474342"/>
          <w:sz w:val="24"/>
          <w:szCs w:val="24"/>
          <w:lang w:eastAsia="de-DE"/>
        </w:rPr>
        <w:t>Der CT60 XP bietet mobilen Mitarbeitern in scanintensiven Workflows eine sichere mobile Datenerfassung und -verarbeitung. Als Teil der CT60-Produktfamilie gehört der CT60 XP zu den robusten mobilen Computern mit ausschließlicher Bedienung per Touchscreen. Er beruht auf der Mobility Edge-Plattform. Dabei handelt es sich um eine einheitliche, dynamische Hardware- und Softwareplattform, mit der auf das Unternehmen zugeschnittene Mobile-Lösungen bereitgestellt werden können.</w:t>
      </w:r>
      <w:r w:rsidR="00576844" w:rsidRPr="007C24B7">
        <w:rPr>
          <w:rFonts w:ascii="Arial" w:eastAsia="Times New Roman" w:hAnsi="Arial" w:cs="Arial"/>
          <w:color w:val="474342"/>
          <w:sz w:val="24"/>
          <w:szCs w:val="24"/>
          <w:lang w:eastAsia="de-DE"/>
        </w:rPr>
        <w:t xml:space="preserve"> Der CT60 XP ist mit dem innovativen </w:t>
      </w:r>
      <w:proofErr w:type="spellStart"/>
      <w:r w:rsidR="00576844" w:rsidRPr="007C24B7">
        <w:rPr>
          <w:rFonts w:ascii="Arial" w:eastAsia="Times New Roman" w:hAnsi="Arial" w:cs="Arial"/>
          <w:color w:val="474342"/>
          <w:sz w:val="24"/>
          <w:szCs w:val="24"/>
          <w:lang w:eastAsia="de-DE"/>
        </w:rPr>
        <w:t>FlexRange-Imager</w:t>
      </w:r>
      <w:proofErr w:type="spellEnd"/>
      <w:r w:rsidR="00576844" w:rsidRPr="007C24B7">
        <w:rPr>
          <w:rFonts w:ascii="Arial" w:eastAsia="Times New Roman" w:hAnsi="Arial" w:cs="Arial"/>
          <w:color w:val="474342"/>
          <w:sz w:val="24"/>
          <w:szCs w:val="24"/>
          <w:lang w:eastAsia="de-DE"/>
        </w:rPr>
        <w:t xml:space="preserve"> für den Nah- und Fernbereich ausgestattet, der höchste Scan-Leistung in einem extrem kompakten Format bietet</w:t>
      </w:r>
      <w:r w:rsidR="00B13BCB" w:rsidRPr="007C24B7">
        <w:rPr>
          <w:rFonts w:ascii="Arial" w:eastAsia="Times New Roman" w:hAnsi="Arial" w:cs="Arial"/>
          <w:color w:val="474342"/>
          <w:sz w:val="24"/>
          <w:szCs w:val="24"/>
          <w:lang w:eastAsia="de-DE"/>
        </w:rPr>
        <w:t xml:space="preserve"> und Barcodes zwischen 10</w:t>
      </w:r>
      <w:r w:rsidR="00325392" w:rsidRPr="007C24B7">
        <w:rPr>
          <w:rFonts w:ascii="Arial" w:eastAsia="Times New Roman" w:hAnsi="Arial" w:cs="Arial"/>
          <w:color w:val="474342"/>
          <w:sz w:val="24"/>
          <w:szCs w:val="24"/>
          <w:lang w:eastAsia="de-DE"/>
        </w:rPr>
        <w:t xml:space="preserve"> </w:t>
      </w:r>
      <w:r w:rsidR="00B13BCB" w:rsidRPr="007C24B7">
        <w:rPr>
          <w:rFonts w:ascii="Arial" w:eastAsia="Times New Roman" w:hAnsi="Arial" w:cs="Arial"/>
          <w:color w:val="474342"/>
          <w:sz w:val="24"/>
          <w:szCs w:val="24"/>
          <w:lang w:eastAsia="de-DE"/>
        </w:rPr>
        <w:t>cm und 10 Metern problemlos erfasst.</w:t>
      </w:r>
    </w:p>
    <w:p w14:paraId="2F8754F1" w14:textId="0ED13F45" w:rsidR="00960CCB" w:rsidRPr="007C24B7" w:rsidRDefault="004E3A0B" w:rsidP="001D5C0F">
      <w:pPr>
        <w:pBdr>
          <w:top w:val="single" w:sz="4" w:space="1" w:color="auto"/>
          <w:left w:val="single" w:sz="4" w:space="4" w:color="auto"/>
          <w:bottom w:val="single" w:sz="4" w:space="1" w:color="auto"/>
          <w:right w:val="single" w:sz="4" w:space="4" w:color="auto"/>
          <w:between w:val="single" w:sz="4" w:space="1" w:color="auto"/>
          <w:bar w:val="single" w:sz="4" w:color="auto"/>
        </w:pBdr>
        <w:ind w:left="1416"/>
        <w:rPr>
          <w:rFonts w:ascii="Arial" w:eastAsia="Times New Roman" w:hAnsi="Arial" w:cs="Arial"/>
          <w:color w:val="474342"/>
          <w:sz w:val="24"/>
          <w:szCs w:val="24"/>
          <w:lang w:eastAsia="de-DE"/>
        </w:rPr>
      </w:pPr>
      <w:r w:rsidRPr="007C24B7">
        <w:rPr>
          <w:rFonts w:ascii="Arial" w:eastAsia="Times New Roman" w:hAnsi="Arial" w:cs="Arial"/>
          <w:color w:val="474342"/>
          <w:sz w:val="24"/>
          <w:szCs w:val="24"/>
          <w:lang w:eastAsia="de-DE"/>
        </w:rPr>
        <w:t>Auch d</w:t>
      </w:r>
      <w:r w:rsidR="00960CCB" w:rsidRPr="007C24B7">
        <w:rPr>
          <w:rFonts w:ascii="Arial" w:eastAsia="Times New Roman" w:hAnsi="Arial" w:cs="Arial"/>
          <w:color w:val="474342"/>
          <w:sz w:val="24"/>
          <w:szCs w:val="24"/>
          <w:lang w:eastAsia="de-DE"/>
        </w:rPr>
        <w:t xml:space="preserve">er mobile Computer CK65 </w:t>
      </w:r>
      <w:r w:rsidR="00576844" w:rsidRPr="007C24B7">
        <w:rPr>
          <w:rFonts w:ascii="Arial" w:eastAsia="Times New Roman" w:hAnsi="Arial" w:cs="Arial"/>
          <w:color w:val="474342"/>
          <w:sz w:val="24"/>
          <w:szCs w:val="24"/>
          <w:lang w:eastAsia="de-DE"/>
        </w:rPr>
        <w:t xml:space="preserve">basiert auf der Mobility Edge-Plattform. </w:t>
      </w:r>
      <w:r w:rsidR="00960CCB" w:rsidRPr="007C24B7">
        <w:rPr>
          <w:rFonts w:ascii="Arial" w:eastAsia="Times New Roman" w:hAnsi="Arial" w:cs="Arial"/>
          <w:color w:val="474342"/>
          <w:sz w:val="24"/>
          <w:szCs w:val="24"/>
          <w:lang w:eastAsia="de-DE"/>
        </w:rPr>
        <w:t>Dank des branchenweit längsten unterstützten Lebenszyklus</w:t>
      </w:r>
      <w:r w:rsidR="008A0B6E" w:rsidRPr="007C24B7">
        <w:rPr>
          <w:rFonts w:ascii="Arial" w:eastAsia="Times New Roman" w:hAnsi="Arial" w:cs="Arial"/>
          <w:color w:val="474342"/>
          <w:sz w:val="24"/>
          <w:szCs w:val="24"/>
          <w:lang w:eastAsia="de-DE"/>
        </w:rPr>
        <w:t xml:space="preserve"> </w:t>
      </w:r>
      <w:r w:rsidR="008A0B6E" w:rsidRPr="007C24B7">
        <w:rPr>
          <w:rFonts w:ascii="Arial" w:eastAsia="Times New Roman" w:hAnsi="Arial" w:cs="Arial"/>
          <w:color w:val="000000" w:themeColor="text1"/>
          <w:sz w:val="24"/>
          <w:szCs w:val="24"/>
          <w:lang w:eastAsia="de-DE"/>
        </w:rPr>
        <w:t>(mindestens bis Android 12)</w:t>
      </w:r>
      <w:r w:rsidR="00960CCB" w:rsidRPr="007C24B7">
        <w:rPr>
          <w:rFonts w:ascii="Arial" w:eastAsia="Times New Roman" w:hAnsi="Arial" w:cs="Arial"/>
          <w:color w:val="000000" w:themeColor="text1"/>
          <w:sz w:val="24"/>
          <w:szCs w:val="24"/>
          <w:lang w:eastAsia="de-DE"/>
        </w:rPr>
        <w:t xml:space="preserve">, einer </w:t>
      </w:r>
      <w:r w:rsidR="00960CCB" w:rsidRPr="007C24B7">
        <w:rPr>
          <w:rFonts w:ascii="Arial" w:eastAsia="Times New Roman" w:hAnsi="Arial" w:cs="Arial"/>
          <w:color w:val="474342"/>
          <w:sz w:val="24"/>
          <w:szCs w:val="24"/>
          <w:lang w:eastAsia="de-DE"/>
        </w:rPr>
        <w:t xml:space="preserve">Akkulaufzeit von bis zu 28 Stunden </w:t>
      </w:r>
      <w:r w:rsidRPr="007C24B7">
        <w:rPr>
          <w:rFonts w:ascii="Arial" w:eastAsia="Times New Roman" w:hAnsi="Arial" w:cs="Arial"/>
          <w:color w:val="474342"/>
          <w:sz w:val="24"/>
          <w:szCs w:val="24"/>
          <w:lang w:eastAsia="de-DE"/>
        </w:rPr>
        <w:t xml:space="preserve">ist </w:t>
      </w:r>
      <w:r w:rsidR="00576844" w:rsidRPr="007C24B7">
        <w:rPr>
          <w:rFonts w:ascii="Arial" w:eastAsia="Times New Roman" w:hAnsi="Arial" w:cs="Arial"/>
          <w:color w:val="474342"/>
          <w:sz w:val="24"/>
          <w:szCs w:val="24"/>
          <w:lang w:eastAsia="de-DE"/>
        </w:rPr>
        <w:t>das Gerät</w:t>
      </w:r>
      <w:r w:rsidR="00960CCB" w:rsidRPr="007C24B7">
        <w:rPr>
          <w:rFonts w:ascii="Arial" w:eastAsia="Times New Roman" w:hAnsi="Arial" w:cs="Arial"/>
          <w:color w:val="474342"/>
          <w:sz w:val="24"/>
          <w:szCs w:val="24"/>
          <w:lang w:eastAsia="de-DE"/>
        </w:rPr>
        <w:t xml:space="preserve"> </w:t>
      </w:r>
      <w:r w:rsidRPr="007C24B7">
        <w:rPr>
          <w:rFonts w:ascii="Arial" w:eastAsia="Times New Roman" w:hAnsi="Arial" w:cs="Arial"/>
          <w:color w:val="474342"/>
          <w:sz w:val="24"/>
          <w:szCs w:val="24"/>
          <w:lang w:eastAsia="de-DE"/>
        </w:rPr>
        <w:t>eine besonders nachhaltige Investition</w:t>
      </w:r>
      <w:r w:rsidR="00960CCB" w:rsidRPr="007C24B7">
        <w:rPr>
          <w:rFonts w:ascii="Arial" w:eastAsia="Times New Roman" w:hAnsi="Arial" w:cs="Arial"/>
          <w:color w:val="474342"/>
          <w:sz w:val="24"/>
          <w:szCs w:val="24"/>
          <w:lang w:eastAsia="de-DE"/>
        </w:rPr>
        <w:t xml:space="preserve">. </w:t>
      </w:r>
      <w:r w:rsidR="00576844" w:rsidRPr="007C24B7">
        <w:rPr>
          <w:rFonts w:ascii="Arial" w:eastAsia="Times New Roman" w:hAnsi="Arial" w:cs="Arial"/>
          <w:color w:val="474342"/>
          <w:sz w:val="24"/>
          <w:szCs w:val="24"/>
          <w:lang w:eastAsia="de-DE"/>
        </w:rPr>
        <w:t>Das extrem robuste Gerät verträgt mehrmaliges Fallenlassen aus 3 m Höhe auf Beton und ist gegen das Eindringen von Staub und Regen geschützt (Schutzart IP65 und IP68). Der CK65 eignet sich nicht nur für den Einsatz mit gefährlichen (ATEX) Stoffen, sondern auch für Warenlager, Produktionsstätten, Kühlhäuser bis -30°C sowie Umgebungen mit leicht entzündlichen (NI) Stoffen.</w:t>
      </w:r>
    </w:p>
    <w:p w14:paraId="49EAF210" w14:textId="77777777" w:rsidR="00EF4CD8" w:rsidRPr="007C24B7" w:rsidRDefault="00EF4CD8" w:rsidP="0052721F">
      <w:pPr>
        <w:shd w:val="clear" w:color="auto" w:fill="FFFFFF"/>
        <w:spacing w:after="120" w:line="240" w:lineRule="auto"/>
        <w:rPr>
          <w:rFonts w:ascii="Arial" w:eastAsia="Times New Roman" w:hAnsi="Arial" w:cs="Arial"/>
          <w:color w:val="474342"/>
          <w:sz w:val="24"/>
          <w:szCs w:val="24"/>
          <w:lang w:eastAsia="de-DE"/>
        </w:rPr>
      </w:pPr>
    </w:p>
    <w:p w14:paraId="54E00B76" w14:textId="4CEB994D" w:rsidR="0052721F" w:rsidRPr="007C24B7" w:rsidRDefault="00E05430" w:rsidP="0052721F">
      <w:pPr>
        <w:shd w:val="clear" w:color="auto" w:fill="FFFFFF"/>
        <w:spacing w:after="120" w:line="240" w:lineRule="auto"/>
        <w:rPr>
          <w:rFonts w:ascii="Arial" w:eastAsia="Times New Roman" w:hAnsi="Arial" w:cs="Arial"/>
          <w:color w:val="474342"/>
          <w:sz w:val="24"/>
          <w:szCs w:val="24"/>
          <w:lang w:eastAsia="de-DE"/>
        </w:rPr>
      </w:pPr>
      <w:r w:rsidRPr="007C24B7">
        <w:rPr>
          <w:rFonts w:ascii="Arial" w:eastAsia="Times New Roman" w:hAnsi="Arial" w:cs="Arial"/>
          <w:color w:val="474342"/>
          <w:sz w:val="24"/>
          <w:szCs w:val="24"/>
          <w:lang w:eastAsia="de-DE"/>
        </w:rPr>
        <w:lastRenderedPageBreak/>
        <w:t xml:space="preserve">Gemeinsam eingesetzt, lassen sich mit den Softwarelösungen von </w:t>
      </w:r>
      <w:proofErr w:type="spellStart"/>
      <w:r w:rsidRPr="007C24B7">
        <w:rPr>
          <w:rFonts w:ascii="Arial" w:eastAsia="Times New Roman" w:hAnsi="Arial" w:cs="Arial"/>
          <w:color w:val="474342"/>
          <w:sz w:val="24"/>
          <w:szCs w:val="24"/>
          <w:lang w:eastAsia="de-DE"/>
        </w:rPr>
        <w:t>Zetes</w:t>
      </w:r>
      <w:proofErr w:type="spellEnd"/>
      <w:r w:rsidRPr="007C24B7">
        <w:rPr>
          <w:rFonts w:ascii="Arial" w:eastAsia="Times New Roman" w:hAnsi="Arial" w:cs="Arial"/>
          <w:color w:val="474342"/>
          <w:sz w:val="24"/>
          <w:szCs w:val="24"/>
          <w:lang w:eastAsia="de-DE"/>
        </w:rPr>
        <w:t xml:space="preserve"> und der zertifizierten Hardware von Honeywell die Prozesse entlang der </w:t>
      </w:r>
      <w:r w:rsidR="00B95564" w:rsidRPr="007C24B7">
        <w:rPr>
          <w:rFonts w:ascii="Arial" w:eastAsia="Times New Roman" w:hAnsi="Arial" w:cs="Arial"/>
          <w:color w:val="474342"/>
          <w:sz w:val="24"/>
          <w:szCs w:val="24"/>
          <w:lang w:eastAsia="de-DE"/>
        </w:rPr>
        <w:t xml:space="preserve">Produktions- und </w:t>
      </w:r>
      <w:r w:rsidRPr="007C24B7">
        <w:rPr>
          <w:rFonts w:ascii="Arial" w:eastAsia="Times New Roman" w:hAnsi="Arial" w:cs="Arial"/>
          <w:color w:val="474342"/>
          <w:sz w:val="24"/>
          <w:szCs w:val="24"/>
          <w:lang w:eastAsia="de-DE"/>
        </w:rPr>
        <w:t xml:space="preserve">Lieferkette in explosionsgefährdeten Umgebungen </w:t>
      </w:r>
      <w:r w:rsidR="006C1D0D" w:rsidRPr="007C24B7">
        <w:rPr>
          <w:rFonts w:ascii="Arial" w:eastAsia="Times New Roman" w:hAnsi="Arial" w:cs="Arial"/>
          <w:color w:val="474342"/>
          <w:sz w:val="24"/>
          <w:szCs w:val="24"/>
          <w:lang w:eastAsia="de-DE"/>
        </w:rPr>
        <w:t>Stufe für Stufe</w:t>
      </w:r>
      <w:r w:rsidRPr="007C24B7">
        <w:rPr>
          <w:rFonts w:ascii="Arial" w:eastAsia="Times New Roman" w:hAnsi="Arial" w:cs="Arial"/>
          <w:color w:val="474342"/>
          <w:sz w:val="24"/>
          <w:szCs w:val="24"/>
          <w:lang w:eastAsia="de-DE"/>
        </w:rPr>
        <w:t xml:space="preserve"> digitalisieren: </w:t>
      </w:r>
      <w:r w:rsidR="000A2A2A" w:rsidRPr="007C24B7">
        <w:rPr>
          <w:rFonts w:ascii="Arial" w:eastAsia="Times New Roman" w:hAnsi="Arial" w:cs="Arial"/>
          <w:color w:val="474342"/>
          <w:sz w:val="24"/>
          <w:szCs w:val="24"/>
          <w:lang w:eastAsia="de-DE"/>
        </w:rPr>
        <w:t>Innerhalb der Produktion lassen sich zum Beispiel die tatsächlich verwendeten Rohstoffe und die einzelnen Herstellungsschritte verfolgen und</w:t>
      </w:r>
      <w:r w:rsidR="0042241C" w:rsidRPr="007C24B7">
        <w:rPr>
          <w:rFonts w:ascii="Arial" w:eastAsia="Times New Roman" w:hAnsi="Arial" w:cs="Arial"/>
          <w:color w:val="474342"/>
          <w:sz w:val="24"/>
          <w:szCs w:val="24"/>
          <w:lang w:eastAsia="de-DE"/>
        </w:rPr>
        <w:t xml:space="preserve"> in Echtzeit</w:t>
      </w:r>
      <w:r w:rsidR="000A2A2A" w:rsidRPr="007C24B7">
        <w:rPr>
          <w:rFonts w:ascii="Arial" w:eastAsia="Times New Roman" w:hAnsi="Arial" w:cs="Arial"/>
          <w:color w:val="474342"/>
          <w:sz w:val="24"/>
          <w:szCs w:val="24"/>
          <w:lang w:eastAsia="de-DE"/>
        </w:rPr>
        <w:t xml:space="preserve"> kontrollieren. Bei Abweichungen kann sofort gehandelt werden, wodurch die Forderung nach dem „Agieren statt Reagieren“ erfüllt wird. </w:t>
      </w:r>
      <w:r w:rsidR="00930B91" w:rsidRPr="007C24B7">
        <w:rPr>
          <w:rFonts w:ascii="Arial" w:eastAsia="Times New Roman" w:hAnsi="Arial" w:cs="Arial"/>
          <w:color w:val="474342"/>
          <w:sz w:val="24"/>
          <w:szCs w:val="24"/>
          <w:lang w:eastAsia="de-DE"/>
        </w:rPr>
        <w:t xml:space="preserve">Im </w:t>
      </w:r>
      <w:r w:rsidR="0052721F" w:rsidRPr="007C24B7">
        <w:rPr>
          <w:rFonts w:ascii="Arial" w:eastAsia="Times New Roman" w:hAnsi="Arial" w:cs="Arial"/>
          <w:color w:val="474342"/>
          <w:sz w:val="24"/>
          <w:szCs w:val="24"/>
          <w:lang w:eastAsia="de-DE"/>
        </w:rPr>
        <w:t>Wareneingang</w:t>
      </w:r>
      <w:r w:rsidR="00930B91" w:rsidRPr="007C24B7">
        <w:rPr>
          <w:rFonts w:ascii="Arial" w:eastAsia="Times New Roman" w:hAnsi="Arial" w:cs="Arial"/>
          <w:color w:val="474342"/>
          <w:sz w:val="24"/>
          <w:szCs w:val="24"/>
          <w:lang w:eastAsia="de-DE"/>
        </w:rPr>
        <w:t xml:space="preserve"> kommt es </w:t>
      </w:r>
      <w:r w:rsidR="000A2A2A" w:rsidRPr="007C24B7">
        <w:rPr>
          <w:rFonts w:ascii="Arial" w:eastAsia="Times New Roman" w:hAnsi="Arial" w:cs="Arial"/>
          <w:color w:val="474342"/>
          <w:sz w:val="24"/>
          <w:szCs w:val="24"/>
          <w:lang w:eastAsia="de-DE"/>
        </w:rPr>
        <w:t xml:space="preserve">hingegen </w:t>
      </w:r>
      <w:r w:rsidR="005665F6" w:rsidRPr="007C24B7">
        <w:rPr>
          <w:rFonts w:ascii="Arial" w:eastAsia="Times New Roman" w:hAnsi="Arial" w:cs="Arial"/>
          <w:color w:val="474342"/>
          <w:sz w:val="24"/>
          <w:szCs w:val="24"/>
          <w:lang w:eastAsia="de-DE"/>
        </w:rPr>
        <w:t>häufig</w:t>
      </w:r>
      <w:r w:rsidR="008765F9" w:rsidRPr="007C24B7">
        <w:rPr>
          <w:rFonts w:ascii="Arial" w:eastAsia="Times New Roman" w:hAnsi="Arial" w:cs="Arial"/>
          <w:color w:val="474342"/>
          <w:sz w:val="24"/>
          <w:szCs w:val="24"/>
          <w:lang w:eastAsia="de-DE"/>
        </w:rPr>
        <w:t xml:space="preserve"> </w:t>
      </w:r>
      <w:r w:rsidR="00930B91" w:rsidRPr="007C24B7">
        <w:rPr>
          <w:rFonts w:ascii="Arial" w:eastAsia="Times New Roman" w:hAnsi="Arial" w:cs="Arial"/>
          <w:color w:val="474342"/>
          <w:sz w:val="24"/>
          <w:szCs w:val="24"/>
          <w:lang w:eastAsia="de-DE"/>
        </w:rPr>
        <w:t xml:space="preserve">darauf an, </w:t>
      </w:r>
      <w:r w:rsidR="008765F9" w:rsidRPr="007C24B7">
        <w:rPr>
          <w:rFonts w:ascii="Arial" w:eastAsia="Times New Roman" w:hAnsi="Arial" w:cs="Arial"/>
          <w:color w:val="474342"/>
          <w:sz w:val="24"/>
          <w:szCs w:val="24"/>
          <w:lang w:eastAsia="de-DE"/>
        </w:rPr>
        <w:t xml:space="preserve">in Echtzeit </w:t>
      </w:r>
      <w:r w:rsidR="00930B91" w:rsidRPr="007C24B7">
        <w:rPr>
          <w:rFonts w:ascii="Arial" w:eastAsia="Times New Roman" w:hAnsi="Arial" w:cs="Arial"/>
          <w:color w:val="474342"/>
          <w:sz w:val="24"/>
          <w:szCs w:val="24"/>
          <w:lang w:eastAsia="de-DE"/>
        </w:rPr>
        <w:t xml:space="preserve">den </w:t>
      </w:r>
      <w:r w:rsidR="0052721F" w:rsidRPr="007C24B7">
        <w:rPr>
          <w:rFonts w:ascii="Arial" w:eastAsia="Times New Roman" w:hAnsi="Arial" w:cs="Arial"/>
          <w:color w:val="474342"/>
          <w:sz w:val="24"/>
          <w:szCs w:val="24"/>
          <w:lang w:eastAsia="de-DE"/>
        </w:rPr>
        <w:t>Versand- und Ankunfts</w:t>
      </w:r>
      <w:r w:rsidR="008765F9" w:rsidRPr="007C24B7">
        <w:rPr>
          <w:rFonts w:ascii="Arial" w:eastAsia="Times New Roman" w:hAnsi="Arial" w:cs="Arial"/>
          <w:color w:val="474342"/>
          <w:sz w:val="24"/>
          <w:szCs w:val="24"/>
          <w:lang w:eastAsia="de-DE"/>
        </w:rPr>
        <w:t>s</w:t>
      </w:r>
      <w:r w:rsidR="0052721F" w:rsidRPr="007C24B7">
        <w:rPr>
          <w:rFonts w:ascii="Arial" w:eastAsia="Times New Roman" w:hAnsi="Arial" w:cs="Arial"/>
          <w:color w:val="474342"/>
          <w:sz w:val="24"/>
          <w:szCs w:val="24"/>
          <w:lang w:eastAsia="de-DE"/>
        </w:rPr>
        <w:t xml:space="preserve">tatus von Rohmaterialien und Komponenten </w:t>
      </w:r>
      <w:r w:rsidR="00930B91" w:rsidRPr="007C24B7">
        <w:rPr>
          <w:rFonts w:ascii="Arial" w:eastAsia="Times New Roman" w:hAnsi="Arial" w:cs="Arial"/>
          <w:color w:val="474342"/>
          <w:sz w:val="24"/>
          <w:szCs w:val="24"/>
          <w:lang w:eastAsia="de-DE"/>
        </w:rPr>
        <w:t xml:space="preserve">zu </w:t>
      </w:r>
      <w:r w:rsidR="0052721F" w:rsidRPr="007C24B7">
        <w:rPr>
          <w:rFonts w:ascii="Arial" w:eastAsia="Times New Roman" w:hAnsi="Arial" w:cs="Arial"/>
          <w:color w:val="474342"/>
          <w:sz w:val="24"/>
          <w:szCs w:val="24"/>
          <w:lang w:eastAsia="de-DE"/>
        </w:rPr>
        <w:t xml:space="preserve">überblicken. </w:t>
      </w:r>
      <w:r w:rsidR="00EF4CD8" w:rsidRPr="007C24B7">
        <w:rPr>
          <w:rFonts w:ascii="Arial" w:eastAsia="Times New Roman" w:hAnsi="Arial" w:cs="Arial"/>
          <w:color w:val="474342"/>
          <w:sz w:val="24"/>
          <w:szCs w:val="24"/>
          <w:lang w:eastAsia="de-DE"/>
        </w:rPr>
        <w:t xml:space="preserve">Mit </w:t>
      </w:r>
      <w:proofErr w:type="spellStart"/>
      <w:r w:rsidR="00EF4CD8" w:rsidRPr="007C24B7">
        <w:rPr>
          <w:rFonts w:ascii="Arial" w:eastAsia="Times New Roman" w:hAnsi="Arial" w:cs="Arial"/>
          <w:color w:val="474342"/>
          <w:sz w:val="24"/>
          <w:szCs w:val="24"/>
          <w:lang w:eastAsia="de-DE"/>
        </w:rPr>
        <w:t>Zetes</w:t>
      </w:r>
      <w:r w:rsidR="009C7026" w:rsidRPr="007C24B7">
        <w:rPr>
          <w:rFonts w:ascii="Arial" w:eastAsia="Times New Roman" w:hAnsi="Arial" w:cs="Arial"/>
          <w:color w:val="474342"/>
          <w:sz w:val="24"/>
          <w:szCs w:val="24"/>
          <w:lang w:eastAsia="de-DE"/>
        </w:rPr>
        <w:t>Zeus</w:t>
      </w:r>
      <w:proofErr w:type="spellEnd"/>
      <w:r w:rsidR="00EF4CD8" w:rsidRPr="007C24B7">
        <w:rPr>
          <w:rFonts w:ascii="Arial" w:eastAsia="Times New Roman" w:hAnsi="Arial" w:cs="Arial"/>
          <w:color w:val="474342"/>
          <w:sz w:val="24"/>
          <w:szCs w:val="24"/>
          <w:lang w:eastAsia="de-DE"/>
        </w:rPr>
        <w:t xml:space="preserve"> kann</w:t>
      </w:r>
      <w:r w:rsidR="00930B91" w:rsidRPr="007C24B7">
        <w:rPr>
          <w:rFonts w:ascii="Arial" w:eastAsia="Times New Roman" w:hAnsi="Arial" w:cs="Arial"/>
          <w:color w:val="474342"/>
          <w:sz w:val="24"/>
          <w:szCs w:val="24"/>
          <w:lang w:eastAsia="de-DE"/>
        </w:rPr>
        <w:t xml:space="preserve"> frühzeitig</w:t>
      </w:r>
      <w:r w:rsidR="00EF4CD8" w:rsidRPr="007C24B7">
        <w:rPr>
          <w:rFonts w:ascii="Arial" w:eastAsia="Times New Roman" w:hAnsi="Arial" w:cs="Arial"/>
          <w:color w:val="474342"/>
          <w:sz w:val="24"/>
          <w:szCs w:val="24"/>
          <w:lang w:eastAsia="de-DE"/>
        </w:rPr>
        <w:t xml:space="preserve"> auf Engpässe und Verspätungen</w:t>
      </w:r>
      <w:r w:rsidR="00930B91" w:rsidRPr="007C24B7">
        <w:rPr>
          <w:rFonts w:ascii="Arial" w:eastAsia="Times New Roman" w:hAnsi="Arial" w:cs="Arial"/>
          <w:color w:val="474342"/>
          <w:sz w:val="24"/>
          <w:szCs w:val="24"/>
          <w:lang w:eastAsia="de-DE"/>
        </w:rPr>
        <w:t xml:space="preserve"> </w:t>
      </w:r>
      <w:r w:rsidR="0052721F" w:rsidRPr="007C24B7">
        <w:rPr>
          <w:rFonts w:ascii="Arial" w:eastAsia="Times New Roman" w:hAnsi="Arial" w:cs="Arial"/>
          <w:color w:val="474342"/>
          <w:sz w:val="24"/>
          <w:szCs w:val="24"/>
          <w:lang w:eastAsia="de-DE"/>
        </w:rPr>
        <w:t>reagier</w:t>
      </w:r>
      <w:r w:rsidR="00930B91" w:rsidRPr="007C24B7">
        <w:rPr>
          <w:rFonts w:ascii="Arial" w:eastAsia="Times New Roman" w:hAnsi="Arial" w:cs="Arial"/>
          <w:color w:val="474342"/>
          <w:sz w:val="24"/>
          <w:szCs w:val="24"/>
          <w:lang w:eastAsia="de-DE"/>
        </w:rPr>
        <w:t>t werd</w:t>
      </w:r>
      <w:r w:rsidR="0052721F" w:rsidRPr="007C24B7">
        <w:rPr>
          <w:rFonts w:ascii="Arial" w:eastAsia="Times New Roman" w:hAnsi="Arial" w:cs="Arial"/>
          <w:color w:val="474342"/>
          <w:sz w:val="24"/>
          <w:szCs w:val="24"/>
          <w:lang w:eastAsia="de-DE"/>
        </w:rPr>
        <w:t>en, um Produktionsausfälle zu verhindern</w:t>
      </w:r>
      <w:r w:rsidR="000A2A2A" w:rsidRPr="007C24B7">
        <w:rPr>
          <w:rFonts w:ascii="Arial" w:eastAsia="Times New Roman" w:hAnsi="Arial" w:cs="Arial"/>
          <w:color w:val="474342"/>
          <w:sz w:val="24"/>
          <w:szCs w:val="24"/>
          <w:lang w:eastAsia="de-DE"/>
        </w:rPr>
        <w:t>.</w:t>
      </w:r>
    </w:p>
    <w:p w14:paraId="3D7CE7AD" w14:textId="4CF03080" w:rsidR="0052721F" w:rsidRPr="007C24B7" w:rsidRDefault="00FC75BB" w:rsidP="0052721F">
      <w:pPr>
        <w:shd w:val="clear" w:color="auto" w:fill="FFFFFF"/>
        <w:spacing w:after="120" w:line="240" w:lineRule="auto"/>
        <w:rPr>
          <w:rFonts w:ascii="Arial" w:eastAsia="Times New Roman" w:hAnsi="Arial" w:cs="Arial"/>
          <w:color w:val="474342"/>
          <w:sz w:val="24"/>
          <w:szCs w:val="24"/>
          <w:lang w:eastAsia="de-DE"/>
        </w:rPr>
      </w:pPr>
      <w:r w:rsidRPr="007C24B7">
        <w:rPr>
          <w:rFonts w:ascii="Arial" w:eastAsia="Times New Roman" w:hAnsi="Arial" w:cs="Arial"/>
          <w:color w:val="474342"/>
          <w:sz w:val="24"/>
          <w:szCs w:val="24"/>
          <w:lang w:eastAsia="de-DE"/>
        </w:rPr>
        <w:t xml:space="preserve">Bei der </w:t>
      </w:r>
      <w:r w:rsidR="0052721F" w:rsidRPr="007C24B7">
        <w:rPr>
          <w:rFonts w:ascii="Arial" w:eastAsia="Times New Roman" w:hAnsi="Arial" w:cs="Arial"/>
          <w:color w:val="474342"/>
          <w:sz w:val="24"/>
          <w:szCs w:val="24"/>
          <w:lang w:eastAsia="de-DE"/>
        </w:rPr>
        <w:t>Bestandsverwaltung</w:t>
      </w:r>
      <w:r w:rsidRPr="007C24B7">
        <w:rPr>
          <w:rFonts w:ascii="Arial" w:eastAsia="Times New Roman" w:hAnsi="Arial" w:cs="Arial"/>
          <w:color w:val="474342"/>
          <w:sz w:val="24"/>
          <w:szCs w:val="24"/>
          <w:lang w:eastAsia="de-DE"/>
        </w:rPr>
        <w:t xml:space="preserve"> </w:t>
      </w:r>
      <w:r w:rsidR="00177DEB" w:rsidRPr="007C24B7">
        <w:rPr>
          <w:rFonts w:ascii="Arial" w:eastAsia="Times New Roman" w:hAnsi="Arial" w:cs="Arial"/>
          <w:color w:val="474342"/>
          <w:sz w:val="24"/>
          <w:szCs w:val="24"/>
          <w:lang w:eastAsia="de-DE"/>
        </w:rPr>
        <w:t>(</w:t>
      </w:r>
      <w:r w:rsidR="00EF4CD8" w:rsidRPr="007C24B7">
        <w:rPr>
          <w:rFonts w:ascii="Arial" w:eastAsia="Times New Roman" w:hAnsi="Arial" w:cs="Arial"/>
          <w:color w:val="474342"/>
          <w:sz w:val="24"/>
          <w:szCs w:val="24"/>
          <w:lang w:eastAsia="de-DE"/>
        </w:rPr>
        <w:t xml:space="preserve">mit </w:t>
      </w:r>
      <w:proofErr w:type="spellStart"/>
      <w:r w:rsidR="00EF4CD8" w:rsidRPr="007C24B7">
        <w:rPr>
          <w:rFonts w:ascii="Arial" w:eastAsia="Times New Roman" w:hAnsi="Arial" w:cs="Arial"/>
          <w:color w:val="474342"/>
          <w:sz w:val="24"/>
          <w:szCs w:val="24"/>
          <w:lang w:eastAsia="de-DE"/>
        </w:rPr>
        <w:t>ZetesMedea</w:t>
      </w:r>
      <w:proofErr w:type="spellEnd"/>
      <w:r w:rsidR="00177DEB" w:rsidRPr="007C24B7">
        <w:rPr>
          <w:rFonts w:ascii="Arial" w:eastAsia="Times New Roman" w:hAnsi="Arial" w:cs="Arial"/>
          <w:color w:val="474342"/>
          <w:sz w:val="24"/>
          <w:szCs w:val="24"/>
          <w:lang w:eastAsia="de-DE"/>
        </w:rPr>
        <w:t>)</w:t>
      </w:r>
      <w:r w:rsidR="00EF4CD8" w:rsidRPr="007C24B7">
        <w:rPr>
          <w:rFonts w:ascii="Arial" w:eastAsia="Times New Roman" w:hAnsi="Arial" w:cs="Arial"/>
          <w:color w:val="474342"/>
          <w:sz w:val="24"/>
          <w:szCs w:val="24"/>
          <w:lang w:eastAsia="de-DE"/>
        </w:rPr>
        <w:t xml:space="preserve"> </w:t>
      </w:r>
      <w:r w:rsidRPr="007C24B7">
        <w:rPr>
          <w:rFonts w:ascii="Arial" w:eastAsia="Times New Roman" w:hAnsi="Arial" w:cs="Arial"/>
          <w:color w:val="474342"/>
          <w:sz w:val="24"/>
          <w:szCs w:val="24"/>
          <w:lang w:eastAsia="de-DE"/>
        </w:rPr>
        <w:t xml:space="preserve">steht das effiziente und fehlerfreie Ausführen der </w:t>
      </w:r>
      <w:r w:rsidR="0052721F" w:rsidRPr="007C24B7">
        <w:rPr>
          <w:rFonts w:ascii="Arial" w:eastAsia="Times New Roman" w:hAnsi="Arial" w:cs="Arial"/>
          <w:color w:val="474342"/>
          <w:sz w:val="24"/>
          <w:szCs w:val="24"/>
          <w:lang w:eastAsia="de-DE"/>
        </w:rPr>
        <w:t>Lagerprozesse</w:t>
      </w:r>
      <w:r w:rsidRPr="007C24B7">
        <w:rPr>
          <w:rFonts w:ascii="Arial" w:eastAsia="Times New Roman" w:hAnsi="Arial" w:cs="Arial"/>
          <w:color w:val="474342"/>
          <w:sz w:val="24"/>
          <w:szCs w:val="24"/>
          <w:lang w:eastAsia="de-DE"/>
        </w:rPr>
        <w:t xml:space="preserve"> im Vordergrund</w:t>
      </w:r>
      <w:r w:rsidR="0052721F" w:rsidRPr="007C24B7">
        <w:rPr>
          <w:rFonts w:ascii="Arial" w:eastAsia="Times New Roman" w:hAnsi="Arial" w:cs="Arial"/>
          <w:color w:val="474342"/>
          <w:sz w:val="24"/>
          <w:szCs w:val="24"/>
          <w:lang w:eastAsia="de-DE"/>
        </w:rPr>
        <w:t xml:space="preserve">. </w:t>
      </w:r>
      <w:r w:rsidR="00410629" w:rsidRPr="007C24B7">
        <w:rPr>
          <w:rFonts w:ascii="Arial" w:eastAsia="Times New Roman" w:hAnsi="Arial" w:cs="Arial"/>
          <w:color w:val="474342"/>
          <w:sz w:val="24"/>
          <w:szCs w:val="24"/>
          <w:lang w:eastAsia="de-DE"/>
        </w:rPr>
        <w:t xml:space="preserve">Mitarbeiter werden </w:t>
      </w:r>
      <w:r w:rsidR="00F40F7E" w:rsidRPr="007C24B7">
        <w:rPr>
          <w:rFonts w:ascii="Arial" w:eastAsia="Times New Roman" w:hAnsi="Arial" w:cs="Arial"/>
          <w:color w:val="474342"/>
          <w:sz w:val="24"/>
          <w:szCs w:val="24"/>
          <w:lang w:eastAsia="de-DE"/>
        </w:rPr>
        <w:t>mit</w:t>
      </w:r>
      <w:r w:rsidR="00410629" w:rsidRPr="007C24B7">
        <w:rPr>
          <w:rFonts w:ascii="Arial" w:eastAsia="Times New Roman" w:hAnsi="Arial" w:cs="Arial"/>
          <w:color w:val="474342"/>
          <w:sz w:val="24"/>
          <w:szCs w:val="24"/>
          <w:lang w:eastAsia="de-DE"/>
        </w:rPr>
        <w:t xml:space="preserve"> eindeutige</w:t>
      </w:r>
      <w:r w:rsidR="00F40F7E" w:rsidRPr="007C24B7">
        <w:rPr>
          <w:rFonts w:ascii="Arial" w:eastAsia="Times New Roman" w:hAnsi="Arial" w:cs="Arial"/>
          <w:color w:val="474342"/>
          <w:sz w:val="24"/>
          <w:szCs w:val="24"/>
          <w:lang w:eastAsia="de-DE"/>
        </w:rPr>
        <w:t>n</w:t>
      </w:r>
      <w:r w:rsidR="00410629" w:rsidRPr="007C24B7">
        <w:rPr>
          <w:rFonts w:ascii="Arial" w:eastAsia="Times New Roman" w:hAnsi="Arial" w:cs="Arial"/>
          <w:color w:val="474342"/>
          <w:sz w:val="24"/>
          <w:szCs w:val="24"/>
          <w:lang w:eastAsia="de-DE"/>
        </w:rPr>
        <w:t xml:space="preserve"> Dialoge</w:t>
      </w:r>
      <w:r w:rsidR="00F40F7E" w:rsidRPr="007C24B7">
        <w:rPr>
          <w:rFonts w:ascii="Arial" w:eastAsia="Times New Roman" w:hAnsi="Arial" w:cs="Arial"/>
          <w:color w:val="474342"/>
          <w:sz w:val="24"/>
          <w:szCs w:val="24"/>
          <w:lang w:eastAsia="de-DE"/>
        </w:rPr>
        <w:t>n</w:t>
      </w:r>
      <w:r w:rsidR="00410629" w:rsidRPr="007C24B7">
        <w:rPr>
          <w:rFonts w:ascii="Arial" w:eastAsia="Times New Roman" w:hAnsi="Arial" w:cs="Arial"/>
          <w:color w:val="474342"/>
          <w:sz w:val="24"/>
          <w:szCs w:val="24"/>
          <w:lang w:eastAsia="de-DE"/>
        </w:rPr>
        <w:t xml:space="preserve"> und Anweisungen über </w:t>
      </w:r>
      <w:r w:rsidR="00E001D5" w:rsidRPr="007C24B7">
        <w:rPr>
          <w:rFonts w:ascii="Arial" w:eastAsia="Times New Roman" w:hAnsi="Arial" w:cs="Arial"/>
          <w:color w:val="474342"/>
          <w:sz w:val="24"/>
          <w:szCs w:val="24"/>
          <w:lang w:eastAsia="de-DE"/>
        </w:rPr>
        <w:t xml:space="preserve">die hochauflösenden </w:t>
      </w:r>
      <w:r w:rsidR="00410629" w:rsidRPr="007C24B7">
        <w:rPr>
          <w:rFonts w:ascii="Arial" w:eastAsia="Times New Roman" w:hAnsi="Arial" w:cs="Arial"/>
          <w:color w:val="474342"/>
          <w:sz w:val="24"/>
          <w:szCs w:val="24"/>
          <w:lang w:eastAsia="de-DE"/>
        </w:rPr>
        <w:t>Displays</w:t>
      </w:r>
      <w:r w:rsidR="00E001D5" w:rsidRPr="007C24B7">
        <w:rPr>
          <w:rFonts w:ascii="Arial" w:eastAsia="Times New Roman" w:hAnsi="Arial" w:cs="Arial"/>
          <w:color w:val="474342"/>
          <w:sz w:val="24"/>
          <w:szCs w:val="24"/>
          <w:lang w:eastAsia="de-DE"/>
        </w:rPr>
        <w:t xml:space="preserve"> der mobilen Computer von Honeywell</w:t>
      </w:r>
      <w:r w:rsidR="00410629" w:rsidRPr="007C24B7">
        <w:rPr>
          <w:rFonts w:ascii="Arial" w:eastAsia="Times New Roman" w:hAnsi="Arial" w:cs="Arial"/>
          <w:color w:val="474342"/>
          <w:sz w:val="24"/>
          <w:szCs w:val="24"/>
          <w:lang w:eastAsia="de-DE"/>
        </w:rPr>
        <w:t xml:space="preserve"> durch die Arbeitsschritte geführt. Einlagern, Umlagern, Auslagern, Kommissionieren, Versenden erfolgt dadurch in höchster Präzision. Zu den Effekten zählt die maximale </w:t>
      </w:r>
      <w:r w:rsidR="0052721F" w:rsidRPr="007C24B7">
        <w:rPr>
          <w:rFonts w:ascii="Arial" w:eastAsia="Times New Roman" w:hAnsi="Arial" w:cs="Arial"/>
          <w:color w:val="474342"/>
          <w:sz w:val="24"/>
          <w:szCs w:val="24"/>
          <w:lang w:eastAsia="de-DE"/>
        </w:rPr>
        <w:t>Kontrolle über die Bestände von Rohmaterialien, Halb- und Fertigerzeugnissen</w:t>
      </w:r>
      <w:r w:rsidR="00410629" w:rsidRPr="007C24B7">
        <w:rPr>
          <w:rFonts w:ascii="Arial" w:eastAsia="Times New Roman" w:hAnsi="Arial" w:cs="Arial"/>
          <w:color w:val="474342"/>
          <w:sz w:val="24"/>
          <w:szCs w:val="24"/>
          <w:lang w:eastAsia="de-DE"/>
        </w:rPr>
        <w:t>.</w:t>
      </w:r>
    </w:p>
    <w:p w14:paraId="48B8886E" w14:textId="5CE205A0" w:rsidR="008D716C" w:rsidRPr="007C24B7" w:rsidRDefault="008D716C" w:rsidP="0052721F">
      <w:pPr>
        <w:shd w:val="clear" w:color="auto" w:fill="FFFFFF"/>
        <w:spacing w:after="120" w:line="240" w:lineRule="auto"/>
        <w:rPr>
          <w:rFonts w:ascii="Arial" w:eastAsia="Times New Roman" w:hAnsi="Arial" w:cs="Arial"/>
          <w:b/>
          <w:bCs/>
          <w:color w:val="474342"/>
          <w:sz w:val="24"/>
          <w:szCs w:val="24"/>
          <w:lang w:eastAsia="de-DE"/>
        </w:rPr>
      </w:pPr>
      <w:r w:rsidRPr="007C24B7">
        <w:rPr>
          <w:rFonts w:ascii="Arial" w:eastAsia="Times New Roman" w:hAnsi="Arial" w:cs="Arial"/>
          <w:b/>
          <w:bCs/>
          <w:color w:val="474342"/>
          <w:sz w:val="24"/>
          <w:szCs w:val="24"/>
          <w:lang w:eastAsia="de-DE"/>
        </w:rPr>
        <w:t>Durchgängige Digitalisierungs-Strategie</w:t>
      </w:r>
    </w:p>
    <w:p w14:paraId="6CBCBD89" w14:textId="3BF53329" w:rsidR="00906C8E" w:rsidRPr="007C24B7" w:rsidRDefault="00EF4CD8" w:rsidP="0052721F">
      <w:pPr>
        <w:shd w:val="clear" w:color="auto" w:fill="FFFFFF"/>
        <w:spacing w:after="120" w:line="240" w:lineRule="auto"/>
        <w:rPr>
          <w:rFonts w:ascii="Arial" w:eastAsia="Times New Roman" w:hAnsi="Arial" w:cs="Arial"/>
          <w:color w:val="474342"/>
          <w:sz w:val="24"/>
          <w:szCs w:val="24"/>
          <w:lang w:eastAsia="de-DE"/>
        </w:rPr>
      </w:pPr>
      <w:r w:rsidRPr="007C24B7">
        <w:rPr>
          <w:rFonts w:ascii="Arial" w:eastAsia="Times New Roman" w:hAnsi="Arial" w:cs="Arial"/>
          <w:color w:val="474342"/>
          <w:sz w:val="24"/>
          <w:szCs w:val="24"/>
          <w:lang w:eastAsia="de-DE"/>
        </w:rPr>
        <w:t xml:space="preserve">Im Zuge der Digitalisierung mit </w:t>
      </w:r>
      <w:proofErr w:type="spellStart"/>
      <w:r w:rsidRPr="007C24B7">
        <w:rPr>
          <w:rFonts w:ascii="Arial" w:eastAsia="Times New Roman" w:hAnsi="Arial" w:cs="Arial"/>
          <w:color w:val="474342"/>
          <w:sz w:val="24"/>
          <w:szCs w:val="24"/>
          <w:lang w:eastAsia="de-DE"/>
        </w:rPr>
        <w:t>ZetesAtlas</w:t>
      </w:r>
      <w:proofErr w:type="spellEnd"/>
      <w:r w:rsidR="00F40F7E" w:rsidRPr="007C24B7">
        <w:rPr>
          <w:rFonts w:ascii="Arial" w:eastAsia="Times New Roman" w:hAnsi="Arial" w:cs="Arial"/>
          <w:color w:val="474342"/>
          <w:sz w:val="24"/>
          <w:szCs w:val="24"/>
          <w:lang w:eastAsia="de-DE"/>
        </w:rPr>
        <w:t xml:space="preserve"> lassen sich </w:t>
      </w:r>
      <w:r w:rsidR="0052721F" w:rsidRPr="007C24B7">
        <w:rPr>
          <w:rFonts w:ascii="Arial" w:eastAsia="Times New Roman" w:hAnsi="Arial" w:cs="Arial"/>
          <w:color w:val="474342"/>
          <w:sz w:val="24"/>
          <w:szCs w:val="24"/>
          <w:lang w:eastAsia="de-DE"/>
        </w:rPr>
        <w:t>komplexe Verpackungs- und Etikettierungsprozesse</w:t>
      </w:r>
      <w:r w:rsidR="00F40F7E" w:rsidRPr="007C24B7">
        <w:rPr>
          <w:rFonts w:ascii="Arial" w:eastAsia="Times New Roman" w:hAnsi="Arial" w:cs="Arial"/>
          <w:color w:val="474342"/>
          <w:sz w:val="24"/>
          <w:szCs w:val="24"/>
          <w:lang w:eastAsia="de-DE"/>
        </w:rPr>
        <w:t xml:space="preserve"> </w:t>
      </w:r>
      <w:r w:rsidR="00906C8E" w:rsidRPr="007C24B7">
        <w:rPr>
          <w:rFonts w:ascii="Arial" w:eastAsia="Times New Roman" w:hAnsi="Arial" w:cs="Arial"/>
          <w:color w:val="474342"/>
          <w:sz w:val="24"/>
          <w:szCs w:val="24"/>
          <w:lang w:eastAsia="de-DE"/>
        </w:rPr>
        <w:t>bis hin zur</w:t>
      </w:r>
      <w:r w:rsidR="00F40F7E" w:rsidRPr="007C24B7">
        <w:rPr>
          <w:rFonts w:ascii="Arial" w:eastAsia="Times New Roman" w:hAnsi="Arial" w:cs="Arial"/>
          <w:color w:val="474342"/>
          <w:sz w:val="24"/>
          <w:szCs w:val="24"/>
          <w:lang w:eastAsia="de-DE"/>
        </w:rPr>
        <w:t xml:space="preserve"> </w:t>
      </w:r>
      <w:r w:rsidR="0052721F" w:rsidRPr="007C24B7">
        <w:rPr>
          <w:rFonts w:ascii="Arial" w:eastAsia="Times New Roman" w:hAnsi="Arial" w:cs="Arial"/>
          <w:color w:val="474342"/>
          <w:sz w:val="24"/>
          <w:szCs w:val="24"/>
          <w:lang w:eastAsia="de-DE"/>
        </w:rPr>
        <w:t xml:space="preserve">Serialisierung </w:t>
      </w:r>
      <w:r w:rsidR="00F40F7E" w:rsidRPr="007C24B7">
        <w:rPr>
          <w:rFonts w:ascii="Arial" w:eastAsia="Times New Roman" w:hAnsi="Arial" w:cs="Arial"/>
          <w:color w:val="474342"/>
          <w:sz w:val="24"/>
          <w:szCs w:val="24"/>
          <w:lang w:eastAsia="de-DE"/>
        </w:rPr>
        <w:t xml:space="preserve">automatisieren. </w:t>
      </w:r>
      <w:r w:rsidR="00A11F34" w:rsidRPr="007C24B7">
        <w:rPr>
          <w:rFonts w:ascii="Arial" w:eastAsia="Times New Roman" w:hAnsi="Arial" w:cs="Arial"/>
          <w:color w:val="474342"/>
          <w:sz w:val="24"/>
          <w:szCs w:val="24"/>
          <w:lang w:eastAsia="de-DE"/>
        </w:rPr>
        <w:t xml:space="preserve">Daran anschließend können auch die </w:t>
      </w:r>
      <w:r w:rsidR="0052721F" w:rsidRPr="007C24B7">
        <w:rPr>
          <w:rFonts w:ascii="Arial" w:eastAsia="Times New Roman" w:hAnsi="Arial" w:cs="Arial"/>
          <w:color w:val="474342"/>
          <w:sz w:val="24"/>
          <w:szCs w:val="24"/>
          <w:lang w:eastAsia="de-DE"/>
        </w:rPr>
        <w:t xml:space="preserve">Warenausgangsprozesse </w:t>
      </w:r>
      <w:r w:rsidR="00A11F34" w:rsidRPr="007C24B7">
        <w:rPr>
          <w:rFonts w:ascii="Arial" w:eastAsia="Times New Roman" w:hAnsi="Arial" w:cs="Arial"/>
          <w:color w:val="474342"/>
          <w:sz w:val="24"/>
          <w:szCs w:val="24"/>
          <w:lang w:eastAsia="de-DE"/>
        </w:rPr>
        <w:t xml:space="preserve">und die Auftragskonsolidierung optimiert werden. Mit einer </w:t>
      </w:r>
      <w:r w:rsidR="0052721F" w:rsidRPr="007C24B7">
        <w:rPr>
          <w:rFonts w:ascii="Arial" w:eastAsia="Times New Roman" w:hAnsi="Arial" w:cs="Arial"/>
          <w:color w:val="474342"/>
          <w:sz w:val="24"/>
          <w:szCs w:val="24"/>
          <w:lang w:eastAsia="de-DE"/>
        </w:rPr>
        <w:t xml:space="preserve">evidenzbasierten Datenerfassung </w:t>
      </w:r>
      <w:r w:rsidR="00A11F34" w:rsidRPr="007C24B7">
        <w:rPr>
          <w:rFonts w:ascii="Arial" w:eastAsia="Times New Roman" w:hAnsi="Arial" w:cs="Arial"/>
          <w:color w:val="474342"/>
          <w:sz w:val="24"/>
          <w:szCs w:val="24"/>
          <w:lang w:eastAsia="de-DE"/>
        </w:rPr>
        <w:t xml:space="preserve">lässt sich dabei eine </w:t>
      </w:r>
      <w:r w:rsidR="0052721F" w:rsidRPr="007C24B7">
        <w:rPr>
          <w:rFonts w:ascii="Arial" w:eastAsia="Times New Roman" w:hAnsi="Arial" w:cs="Arial"/>
          <w:color w:val="474342"/>
          <w:sz w:val="24"/>
          <w:szCs w:val="24"/>
          <w:lang w:eastAsia="de-DE"/>
        </w:rPr>
        <w:t>100%ige Liefergenauigkeit</w:t>
      </w:r>
      <w:r w:rsidR="00A11F34" w:rsidRPr="007C24B7">
        <w:rPr>
          <w:rFonts w:ascii="Arial" w:eastAsia="Times New Roman" w:hAnsi="Arial" w:cs="Arial"/>
          <w:color w:val="474342"/>
          <w:sz w:val="24"/>
          <w:szCs w:val="24"/>
          <w:lang w:eastAsia="de-DE"/>
        </w:rPr>
        <w:t xml:space="preserve"> erreichen</w:t>
      </w:r>
      <w:r w:rsidR="0052721F" w:rsidRPr="007C24B7">
        <w:rPr>
          <w:rFonts w:ascii="Arial" w:eastAsia="Times New Roman" w:hAnsi="Arial" w:cs="Arial"/>
          <w:color w:val="474342"/>
          <w:sz w:val="24"/>
          <w:szCs w:val="24"/>
          <w:lang w:eastAsia="de-DE"/>
        </w:rPr>
        <w:t xml:space="preserve">. </w:t>
      </w:r>
      <w:r w:rsidR="00A11F34" w:rsidRPr="007C24B7">
        <w:rPr>
          <w:rFonts w:ascii="Arial" w:eastAsia="Times New Roman" w:hAnsi="Arial" w:cs="Arial"/>
          <w:color w:val="474342"/>
          <w:sz w:val="24"/>
          <w:szCs w:val="24"/>
          <w:lang w:eastAsia="de-DE"/>
        </w:rPr>
        <w:t>Das o</w:t>
      </w:r>
      <w:r w:rsidR="0052721F" w:rsidRPr="007C24B7">
        <w:rPr>
          <w:rFonts w:ascii="Arial" w:eastAsia="Times New Roman" w:hAnsi="Arial" w:cs="Arial"/>
          <w:color w:val="474342"/>
          <w:sz w:val="24"/>
          <w:szCs w:val="24"/>
          <w:lang w:eastAsia="de-DE"/>
        </w:rPr>
        <w:t>ptimierte Belad</w:t>
      </w:r>
      <w:r w:rsidR="00A11F34" w:rsidRPr="007C24B7">
        <w:rPr>
          <w:rFonts w:ascii="Arial" w:eastAsia="Times New Roman" w:hAnsi="Arial" w:cs="Arial"/>
          <w:color w:val="474342"/>
          <w:sz w:val="24"/>
          <w:szCs w:val="24"/>
          <w:lang w:eastAsia="de-DE"/>
        </w:rPr>
        <w:t>en</w:t>
      </w:r>
      <w:r w:rsidR="0052721F" w:rsidRPr="007C24B7">
        <w:rPr>
          <w:rFonts w:ascii="Arial" w:eastAsia="Times New Roman" w:hAnsi="Arial" w:cs="Arial"/>
          <w:color w:val="474342"/>
          <w:sz w:val="24"/>
          <w:szCs w:val="24"/>
          <w:lang w:eastAsia="de-DE"/>
        </w:rPr>
        <w:t xml:space="preserve"> von Fahrzeugen</w:t>
      </w:r>
      <w:r w:rsidR="00A11F34" w:rsidRPr="007C24B7">
        <w:rPr>
          <w:rFonts w:ascii="Arial" w:eastAsia="Times New Roman" w:hAnsi="Arial" w:cs="Arial"/>
          <w:color w:val="474342"/>
          <w:sz w:val="24"/>
          <w:szCs w:val="24"/>
          <w:lang w:eastAsia="de-DE"/>
        </w:rPr>
        <w:t xml:space="preserve"> bei</w:t>
      </w:r>
      <w:r w:rsidR="0052721F" w:rsidRPr="007C24B7">
        <w:rPr>
          <w:rFonts w:ascii="Arial" w:eastAsia="Times New Roman" w:hAnsi="Arial" w:cs="Arial"/>
          <w:color w:val="474342"/>
          <w:sz w:val="24"/>
          <w:szCs w:val="24"/>
          <w:lang w:eastAsia="de-DE"/>
        </w:rPr>
        <w:t xml:space="preserve"> minimale</w:t>
      </w:r>
      <w:r w:rsidR="00906C8E" w:rsidRPr="007C24B7">
        <w:rPr>
          <w:rFonts w:ascii="Arial" w:eastAsia="Times New Roman" w:hAnsi="Arial" w:cs="Arial"/>
          <w:color w:val="474342"/>
          <w:sz w:val="24"/>
          <w:szCs w:val="24"/>
          <w:lang w:eastAsia="de-DE"/>
        </w:rPr>
        <w:t>n</w:t>
      </w:r>
      <w:r w:rsidR="0052721F" w:rsidRPr="007C24B7">
        <w:rPr>
          <w:rFonts w:ascii="Arial" w:eastAsia="Times New Roman" w:hAnsi="Arial" w:cs="Arial"/>
          <w:color w:val="474342"/>
          <w:sz w:val="24"/>
          <w:szCs w:val="24"/>
          <w:lang w:eastAsia="de-DE"/>
        </w:rPr>
        <w:t xml:space="preserve"> Wartezeiten und Einhalt</w:t>
      </w:r>
      <w:r w:rsidR="00A11F34" w:rsidRPr="007C24B7">
        <w:rPr>
          <w:rFonts w:ascii="Arial" w:eastAsia="Times New Roman" w:hAnsi="Arial" w:cs="Arial"/>
          <w:color w:val="474342"/>
          <w:sz w:val="24"/>
          <w:szCs w:val="24"/>
          <w:lang w:eastAsia="de-DE"/>
        </w:rPr>
        <w:t>en</w:t>
      </w:r>
      <w:r w:rsidR="0052721F" w:rsidRPr="007C24B7">
        <w:rPr>
          <w:rFonts w:ascii="Arial" w:eastAsia="Times New Roman" w:hAnsi="Arial" w:cs="Arial"/>
          <w:color w:val="474342"/>
          <w:sz w:val="24"/>
          <w:szCs w:val="24"/>
          <w:lang w:eastAsia="de-DE"/>
        </w:rPr>
        <w:t xml:space="preserve"> der Liefer-KPIs</w:t>
      </w:r>
      <w:r w:rsidR="00906C8E" w:rsidRPr="007C24B7">
        <w:rPr>
          <w:rFonts w:ascii="Arial" w:eastAsia="Times New Roman" w:hAnsi="Arial" w:cs="Arial"/>
          <w:color w:val="474342"/>
          <w:sz w:val="24"/>
          <w:szCs w:val="24"/>
          <w:lang w:eastAsia="de-DE"/>
        </w:rPr>
        <w:t xml:space="preserve"> runden </w:t>
      </w:r>
      <w:r w:rsidR="005B6D30" w:rsidRPr="007C24B7">
        <w:rPr>
          <w:rFonts w:ascii="Arial" w:eastAsia="Times New Roman" w:hAnsi="Arial" w:cs="Arial"/>
          <w:color w:val="474342"/>
          <w:sz w:val="24"/>
          <w:szCs w:val="24"/>
          <w:lang w:eastAsia="de-DE"/>
        </w:rPr>
        <w:t>die durchgängige Digitalisierungs-Strategie ab.</w:t>
      </w:r>
    </w:p>
    <w:p w14:paraId="5CC2D599" w14:textId="349E9CDE" w:rsidR="0052721F" w:rsidRPr="007C24B7" w:rsidRDefault="008A33BE" w:rsidP="0052721F">
      <w:pPr>
        <w:shd w:val="clear" w:color="auto" w:fill="FFFFFF"/>
        <w:spacing w:after="120" w:line="240" w:lineRule="auto"/>
        <w:rPr>
          <w:rFonts w:ascii="Arial" w:eastAsia="Times New Roman" w:hAnsi="Arial" w:cs="Arial"/>
          <w:color w:val="474342"/>
          <w:sz w:val="24"/>
          <w:szCs w:val="24"/>
          <w:lang w:eastAsia="de-DE"/>
        </w:rPr>
      </w:pPr>
      <w:r w:rsidRPr="007C24B7">
        <w:rPr>
          <w:rFonts w:ascii="Arial" w:eastAsia="Times New Roman" w:hAnsi="Arial" w:cs="Arial"/>
          <w:color w:val="474342"/>
          <w:sz w:val="24"/>
          <w:szCs w:val="24"/>
          <w:lang w:eastAsia="de-DE"/>
        </w:rPr>
        <w:t xml:space="preserve">Während des gesamten Prozesses zwischen Wareneingang, Lager und Versand können einzelne Komponenten und Artikel </w:t>
      </w:r>
      <w:r w:rsidR="00EF4CD8" w:rsidRPr="007C24B7">
        <w:rPr>
          <w:rFonts w:ascii="Arial" w:eastAsia="Times New Roman" w:hAnsi="Arial" w:cs="Arial"/>
          <w:color w:val="474342"/>
          <w:sz w:val="24"/>
          <w:szCs w:val="24"/>
          <w:lang w:eastAsia="de-DE"/>
        </w:rPr>
        <w:t xml:space="preserve">mit </w:t>
      </w:r>
      <w:proofErr w:type="spellStart"/>
      <w:r w:rsidR="00EF4CD8" w:rsidRPr="007C24B7">
        <w:rPr>
          <w:rFonts w:ascii="Arial" w:eastAsia="Times New Roman" w:hAnsi="Arial" w:cs="Arial"/>
          <w:color w:val="474342"/>
          <w:sz w:val="24"/>
          <w:szCs w:val="24"/>
          <w:lang w:eastAsia="de-DE"/>
        </w:rPr>
        <w:t>ZetesZeus</w:t>
      </w:r>
      <w:proofErr w:type="spellEnd"/>
      <w:r w:rsidR="00EF4CD8" w:rsidRPr="007C24B7">
        <w:rPr>
          <w:rFonts w:ascii="Arial" w:eastAsia="Times New Roman" w:hAnsi="Arial" w:cs="Arial"/>
          <w:color w:val="474342"/>
          <w:sz w:val="24"/>
          <w:szCs w:val="24"/>
          <w:lang w:eastAsia="de-DE"/>
        </w:rPr>
        <w:t xml:space="preserve"> </w:t>
      </w:r>
      <w:r w:rsidRPr="007C24B7">
        <w:rPr>
          <w:rFonts w:ascii="Arial" w:eastAsia="Times New Roman" w:hAnsi="Arial" w:cs="Arial"/>
          <w:color w:val="474342"/>
          <w:sz w:val="24"/>
          <w:szCs w:val="24"/>
          <w:lang w:eastAsia="de-DE"/>
        </w:rPr>
        <w:t xml:space="preserve">jederzeit getrackt werden. Verluste von Assets gehen dadurch ebenso zurück wie der Suchaufwand für verlegte Gegenstände. </w:t>
      </w:r>
      <w:r w:rsidR="00157976" w:rsidRPr="007C24B7">
        <w:rPr>
          <w:rFonts w:ascii="Arial" w:eastAsia="Times New Roman" w:hAnsi="Arial" w:cs="Arial"/>
          <w:color w:val="474342"/>
          <w:sz w:val="24"/>
          <w:szCs w:val="24"/>
          <w:lang w:eastAsia="de-DE"/>
        </w:rPr>
        <w:t xml:space="preserve">Sobald ein Artikel den für ihn vorgesehenen Bereich verlässt, wird automatisch eine </w:t>
      </w:r>
      <w:r w:rsidR="0052721F" w:rsidRPr="007C24B7">
        <w:rPr>
          <w:rFonts w:ascii="Arial" w:eastAsia="Times New Roman" w:hAnsi="Arial" w:cs="Arial"/>
          <w:color w:val="474342"/>
          <w:sz w:val="24"/>
          <w:szCs w:val="24"/>
          <w:lang w:eastAsia="de-DE"/>
        </w:rPr>
        <w:t>Warnmeldung</w:t>
      </w:r>
      <w:r w:rsidR="00157976" w:rsidRPr="007C24B7">
        <w:rPr>
          <w:rFonts w:ascii="Arial" w:eastAsia="Times New Roman" w:hAnsi="Arial" w:cs="Arial"/>
          <w:color w:val="474342"/>
          <w:sz w:val="24"/>
          <w:szCs w:val="24"/>
          <w:lang w:eastAsia="de-DE"/>
        </w:rPr>
        <w:t xml:space="preserve"> erstellt. Diese und weitere </w:t>
      </w:r>
      <w:r w:rsidR="0052721F" w:rsidRPr="007C24B7">
        <w:rPr>
          <w:rFonts w:ascii="Arial" w:eastAsia="Times New Roman" w:hAnsi="Arial" w:cs="Arial"/>
          <w:color w:val="474342"/>
          <w:sz w:val="24"/>
          <w:szCs w:val="24"/>
          <w:lang w:eastAsia="de-DE"/>
        </w:rPr>
        <w:t>Status</w:t>
      </w:r>
      <w:r w:rsidR="00157976" w:rsidRPr="007C24B7">
        <w:rPr>
          <w:rFonts w:ascii="Arial" w:eastAsia="Times New Roman" w:hAnsi="Arial" w:cs="Arial"/>
          <w:color w:val="474342"/>
          <w:sz w:val="24"/>
          <w:szCs w:val="24"/>
          <w:lang w:eastAsia="de-DE"/>
        </w:rPr>
        <w:t>meldungen</w:t>
      </w:r>
      <w:r w:rsidR="0052721F" w:rsidRPr="007C24B7">
        <w:rPr>
          <w:rFonts w:ascii="Arial" w:eastAsia="Times New Roman" w:hAnsi="Arial" w:cs="Arial"/>
          <w:color w:val="474342"/>
          <w:sz w:val="24"/>
          <w:szCs w:val="24"/>
          <w:lang w:eastAsia="de-DE"/>
        </w:rPr>
        <w:t xml:space="preserve"> </w:t>
      </w:r>
      <w:r w:rsidR="00157976" w:rsidRPr="007C24B7">
        <w:rPr>
          <w:rFonts w:ascii="Arial" w:eastAsia="Times New Roman" w:hAnsi="Arial" w:cs="Arial"/>
          <w:color w:val="474342"/>
          <w:sz w:val="24"/>
          <w:szCs w:val="24"/>
          <w:lang w:eastAsia="de-DE"/>
        </w:rPr>
        <w:t>werden in Echtzeit</w:t>
      </w:r>
      <w:r w:rsidR="0052721F" w:rsidRPr="007C24B7">
        <w:rPr>
          <w:rFonts w:ascii="Arial" w:eastAsia="Times New Roman" w:hAnsi="Arial" w:cs="Arial"/>
          <w:color w:val="474342"/>
          <w:sz w:val="24"/>
          <w:szCs w:val="24"/>
          <w:lang w:eastAsia="de-DE"/>
        </w:rPr>
        <w:t xml:space="preserve"> im Supply Chain Netzwerk</w:t>
      </w:r>
      <w:r w:rsidR="00157976" w:rsidRPr="007C24B7">
        <w:rPr>
          <w:rFonts w:ascii="Arial" w:eastAsia="Times New Roman" w:hAnsi="Arial" w:cs="Arial"/>
          <w:color w:val="474342"/>
          <w:sz w:val="24"/>
          <w:szCs w:val="24"/>
          <w:lang w:eastAsia="de-DE"/>
        </w:rPr>
        <w:t xml:space="preserve"> ausgetauscht</w:t>
      </w:r>
      <w:r w:rsidR="0052721F" w:rsidRPr="007C24B7">
        <w:rPr>
          <w:rFonts w:ascii="Arial" w:eastAsia="Times New Roman" w:hAnsi="Arial" w:cs="Arial"/>
          <w:color w:val="474342"/>
          <w:sz w:val="24"/>
          <w:szCs w:val="24"/>
          <w:lang w:eastAsia="de-DE"/>
        </w:rPr>
        <w:t>.</w:t>
      </w:r>
    </w:p>
    <w:p w14:paraId="15117E99" w14:textId="1A6D2471" w:rsidR="00BE6543" w:rsidRPr="007C24B7" w:rsidRDefault="0092723F" w:rsidP="00A81145">
      <w:pPr>
        <w:shd w:val="clear" w:color="auto" w:fill="FFFFFF"/>
        <w:spacing w:after="120" w:line="240" w:lineRule="auto"/>
        <w:rPr>
          <w:rFonts w:ascii="Arial" w:hAnsi="Arial" w:cs="Arial"/>
          <w:sz w:val="24"/>
          <w:szCs w:val="24"/>
        </w:rPr>
      </w:pPr>
      <w:r w:rsidRPr="007C24B7">
        <w:rPr>
          <w:rFonts w:ascii="Arial" w:hAnsi="Arial" w:cs="Arial"/>
          <w:sz w:val="24"/>
          <w:szCs w:val="24"/>
        </w:rPr>
        <w:t xml:space="preserve">Fazit: </w:t>
      </w:r>
      <w:r w:rsidR="00470B2C" w:rsidRPr="007C24B7">
        <w:rPr>
          <w:rFonts w:ascii="Arial" w:hAnsi="Arial" w:cs="Arial"/>
          <w:sz w:val="24"/>
          <w:szCs w:val="24"/>
        </w:rPr>
        <w:t xml:space="preserve">Die Digitalisierung in explosionsgefährdeten </w:t>
      </w:r>
      <w:r w:rsidR="000B23EE" w:rsidRPr="007C24B7">
        <w:rPr>
          <w:rFonts w:ascii="Arial" w:hAnsi="Arial" w:cs="Arial"/>
          <w:sz w:val="24"/>
          <w:szCs w:val="24"/>
        </w:rPr>
        <w:t>Atmosphären</w:t>
      </w:r>
      <w:r w:rsidR="00470B2C" w:rsidRPr="007C24B7">
        <w:rPr>
          <w:rFonts w:ascii="Arial" w:hAnsi="Arial" w:cs="Arial"/>
          <w:sz w:val="24"/>
          <w:szCs w:val="24"/>
        </w:rPr>
        <w:t xml:space="preserve"> </w:t>
      </w:r>
      <w:r w:rsidR="000B23EE" w:rsidRPr="007C24B7">
        <w:rPr>
          <w:rFonts w:ascii="Arial" w:hAnsi="Arial" w:cs="Arial"/>
          <w:sz w:val="24"/>
          <w:szCs w:val="24"/>
        </w:rPr>
        <w:t xml:space="preserve">unterscheidet sich nicht grundsätzlich von herkömmlichen Umgebungen. Aufgrund der steigenden Sicherheitsanforderungen und den oft überdurchschnittlichen Rohstoff- und Warenwerten haben die entsprechenden Projekte jedoch eine hohe Priorität. Diese lassen sich </w:t>
      </w:r>
      <w:r w:rsidR="00544C15" w:rsidRPr="007C24B7">
        <w:rPr>
          <w:rFonts w:ascii="Arial" w:hAnsi="Arial" w:cs="Arial"/>
          <w:sz w:val="24"/>
          <w:szCs w:val="24"/>
        </w:rPr>
        <w:t>dank</w:t>
      </w:r>
      <w:r w:rsidR="000B23EE" w:rsidRPr="007C24B7">
        <w:rPr>
          <w:rFonts w:ascii="Arial" w:hAnsi="Arial" w:cs="Arial"/>
          <w:sz w:val="24"/>
          <w:szCs w:val="24"/>
        </w:rPr>
        <w:t xml:space="preserve"> moderne</w:t>
      </w:r>
      <w:r w:rsidR="00544C15" w:rsidRPr="007C24B7">
        <w:rPr>
          <w:rFonts w:ascii="Arial" w:hAnsi="Arial" w:cs="Arial"/>
          <w:sz w:val="24"/>
          <w:szCs w:val="24"/>
        </w:rPr>
        <w:t>r</w:t>
      </w:r>
      <w:r w:rsidR="000B23EE" w:rsidRPr="007C24B7">
        <w:rPr>
          <w:rFonts w:ascii="Arial" w:hAnsi="Arial" w:cs="Arial"/>
          <w:sz w:val="24"/>
          <w:szCs w:val="24"/>
        </w:rPr>
        <w:t xml:space="preserve">, modular aufgebauten Softwarelösungen ohne große Eingriffe in die bestehende IT-Landschaft umsetzen. </w:t>
      </w:r>
      <w:r w:rsidR="00544C15" w:rsidRPr="007C24B7">
        <w:rPr>
          <w:rFonts w:ascii="Arial" w:hAnsi="Arial" w:cs="Arial"/>
          <w:sz w:val="24"/>
          <w:szCs w:val="24"/>
        </w:rPr>
        <w:t xml:space="preserve">Sehr budgetschonend wirken sich </w:t>
      </w:r>
      <w:r w:rsidR="00DA08AB" w:rsidRPr="007C24B7">
        <w:rPr>
          <w:rFonts w:ascii="Arial" w:hAnsi="Arial" w:cs="Arial"/>
          <w:sz w:val="24"/>
          <w:szCs w:val="24"/>
        </w:rPr>
        <w:t xml:space="preserve">auch </w:t>
      </w:r>
      <w:r w:rsidR="00544C15" w:rsidRPr="007C24B7">
        <w:rPr>
          <w:rFonts w:ascii="Arial" w:hAnsi="Arial" w:cs="Arial"/>
          <w:sz w:val="24"/>
          <w:szCs w:val="24"/>
        </w:rPr>
        <w:t xml:space="preserve">die für Zone </w:t>
      </w:r>
      <w:r w:rsidR="00DA08AB" w:rsidRPr="007C24B7">
        <w:rPr>
          <w:rFonts w:ascii="Arial" w:hAnsi="Arial" w:cs="Arial"/>
          <w:sz w:val="24"/>
          <w:szCs w:val="24"/>
        </w:rPr>
        <w:t>2</w:t>
      </w:r>
      <w:r w:rsidR="00544C15" w:rsidRPr="007C24B7">
        <w:rPr>
          <w:rFonts w:ascii="Arial" w:hAnsi="Arial" w:cs="Arial"/>
          <w:sz w:val="24"/>
          <w:szCs w:val="24"/>
        </w:rPr>
        <w:t xml:space="preserve"> lieferbaren Honeywell-Mobilcomputer aus der Großserie aus.</w:t>
      </w:r>
      <w:r w:rsidR="00DA08AB" w:rsidRPr="007C24B7">
        <w:rPr>
          <w:rFonts w:ascii="Arial" w:hAnsi="Arial" w:cs="Arial"/>
          <w:sz w:val="24"/>
          <w:szCs w:val="24"/>
        </w:rPr>
        <w:t xml:space="preserve"> </w:t>
      </w:r>
      <w:r w:rsidR="00F6500C" w:rsidRPr="007C24B7">
        <w:rPr>
          <w:rFonts w:ascii="Arial" w:hAnsi="Arial" w:cs="Arial"/>
          <w:sz w:val="24"/>
          <w:szCs w:val="24"/>
        </w:rPr>
        <w:t>Die</w:t>
      </w:r>
      <w:r w:rsidR="00DA08AB" w:rsidRPr="007C24B7">
        <w:rPr>
          <w:rFonts w:ascii="Arial" w:hAnsi="Arial" w:cs="Arial"/>
          <w:sz w:val="24"/>
          <w:szCs w:val="24"/>
        </w:rPr>
        <w:t xml:space="preserve"> Preisunterschiede zu den nicht gemäß ATEX zertifizierten Geräten</w:t>
      </w:r>
      <w:r w:rsidR="00F6500C" w:rsidRPr="007C24B7">
        <w:rPr>
          <w:rFonts w:ascii="Arial" w:hAnsi="Arial" w:cs="Arial"/>
          <w:sz w:val="24"/>
          <w:szCs w:val="24"/>
        </w:rPr>
        <w:t xml:space="preserve"> sind deutlich gesunken</w:t>
      </w:r>
      <w:r w:rsidR="00DA08AB" w:rsidRPr="007C24B7">
        <w:rPr>
          <w:rFonts w:ascii="Arial" w:hAnsi="Arial" w:cs="Arial"/>
          <w:sz w:val="24"/>
          <w:szCs w:val="24"/>
        </w:rPr>
        <w:t>. In diesem Zusammenhang empfiehlt sich eine exakte Zuordnung der Zonen</w:t>
      </w:r>
      <w:r w:rsidR="00972231" w:rsidRPr="007C24B7">
        <w:rPr>
          <w:rFonts w:ascii="Arial" w:hAnsi="Arial" w:cs="Arial"/>
          <w:sz w:val="24"/>
          <w:szCs w:val="24"/>
        </w:rPr>
        <w:t xml:space="preserve">, denn </w:t>
      </w:r>
      <w:r w:rsidR="00F217B2" w:rsidRPr="007C24B7">
        <w:rPr>
          <w:rFonts w:ascii="Arial" w:hAnsi="Arial" w:cs="Arial"/>
          <w:sz w:val="24"/>
          <w:szCs w:val="24"/>
        </w:rPr>
        <w:t xml:space="preserve">in der Praxis </w:t>
      </w:r>
      <w:r w:rsidR="00BE6543" w:rsidRPr="007C24B7">
        <w:rPr>
          <w:rFonts w:ascii="Arial" w:hAnsi="Arial" w:cs="Arial"/>
          <w:sz w:val="24"/>
          <w:szCs w:val="24"/>
        </w:rPr>
        <w:t>finden die meisten Rohstoff- und Warenbewegungen außerhalb von</w:t>
      </w:r>
      <w:r w:rsidR="00F217B2" w:rsidRPr="007C24B7">
        <w:rPr>
          <w:rFonts w:ascii="Arial" w:hAnsi="Arial" w:cs="Arial"/>
          <w:sz w:val="24"/>
          <w:szCs w:val="24"/>
        </w:rPr>
        <w:t xml:space="preserve"> </w:t>
      </w:r>
      <w:r w:rsidR="00972231" w:rsidRPr="007C24B7">
        <w:rPr>
          <w:rFonts w:ascii="Arial" w:hAnsi="Arial" w:cs="Arial"/>
          <w:sz w:val="24"/>
          <w:szCs w:val="24"/>
        </w:rPr>
        <w:t xml:space="preserve">Zone 0 und Zone 1 </w:t>
      </w:r>
      <w:r w:rsidR="00BE6543" w:rsidRPr="007C24B7">
        <w:rPr>
          <w:rFonts w:ascii="Arial" w:hAnsi="Arial" w:cs="Arial"/>
          <w:sz w:val="24"/>
          <w:szCs w:val="24"/>
        </w:rPr>
        <w:t>statt.</w:t>
      </w:r>
    </w:p>
    <w:p w14:paraId="2DE6ACE7" w14:textId="77777777" w:rsidR="0092723F" w:rsidRPr="007C24B7" w:rsidRDefault="0092723F" w:rsidP="00A81145">
      <w:pPr>
        <w:shd w:val="clear" w:color="auto" w:fill="FFFFFF"/>
        <w:spacing w:after="120" w:line="240" w:lineRule="auto"/>
        <w:rPr>
          <w:rFonts w:ascii="Arial" w:hAnsi="Arial" w:cs="Arial"/>
          <w:sz w:val="24"/>
          <w:szCs w:val="24"/>
        </w:rPr>
      </w:pPr>
    </w:p>
    <w:p w14:paraId="30628CFF" w14:textId="781EB46A" w:rsidR="00552C65" w:rsidRPr="007C24B7" w:rsidRDefault="00EF4CD8" w:rsidP="00EF4CD8">
      <w:pPr>
        <w:shd w:val="clear" w:color="auto" w:fill="FFFFFF"/>
        <w:spacing w:after="120" w:line="240" w:lineRule="auto"/>
        <w:ind w:left="1416"/>
        <w:rPr>
          <w:rFonts w:ascii="Arial" w:hAnsi="Arial" w:cs="Arial"/>
          <w:sz w:val="24"/>
          <w:szCs w:val="24"/>
        </w:rPr>
      </w:pPr>
      <w:r w:rsidRPr="007C24B7">
        <w:rPr>
          <w:rFonts w:ascii="Arial" w:hAnsi="Arial" w:cs="Arial"/>
          <w:sz w:val="24"/>
          <w:szCs w:val="24"/>
        </w:rPr>
        <w:t>((Infokasten))</w:t>
      </w:r>
    </w:p>
    <w:p w14:paraId="7D5A8867" w14:textId="2D9531E1" w:rsidR="00EF4CD8" w:rsidRPr="007C24B7" w:rsidRDefault="00EF4CD8" w:rsidP="00EF4CD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20" w:line="240" w:lineRule="auto"/>
        <w:ind w:left="1416"/>
        <w:rPr>
          <w:rFonts w:ascii="Arial" w:hAnsi="Arial" w:cs="Arial"/>
          <w:b/>
          <w:bCs/>
          <w:sz w:val="24"/>
          <w:szCs w:val="24"/>
        </w:rPr>
      </w:pPr>
      <w:r w:rsidRPr="007C24B7">
        <w:rPr>
          <w:rFonts w:ascii="Arial" w:hAnsi="Arial" w:cs="Arial"/>
          <w:b/>
          <w:bCs/>
          <w:sz w:val="24"/>
          <w:szCs w:val="24"/>
        </w:rPr>
        <w:t>Explosionsgefahr: Wann liegt sie vor und was ist zu tun?</w:t>
      </w:r>
    </w:p>
    <w:p w14:paraId="298B1643" w14:textId="533D764A" w:rsidR="00E138C3" w:rsidRPr="00E138C3" w:rsidRDefault="006A2CB6" w:rsidP="00EF4CD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120" w:line="240" w:lineRule="auto"/>
        <w:ind w:left="1416"/>
        <w:rPr>
          <w:rFonts w:ascii="Arial" w:hAnsi="Arial" w:cs="Arial"/>
          <w:sz w:val="24"/>
          <w:szCs w:val="24"/>
        </w:rPr>
      </w:pPr>
      <w:r w:rsidRPr="007C24B7">
        <w:rPr>
          <w:rFonts w:ascii="Arial" w:hAnsi="Arial" w:cs="Arial"/>
          <w:sz w:val="24"/>
          <w:szCs w:val="24"/>
        </w:rPr>
        <w:t>Eine</w:t>
      </w:r>
      <w:r w:rsidR="00E138C3" w:rsidRPr="007C24B7">
        <w:rPr>
          <w:rFonts w:ascii="Arial" w:hAnsi="Arial" w:cs="Arial"/>
          <w:sz w:val="24"/>
          <w:szCs w:val="24"/>
        </w:rPr>
        <w:t xml:space="preserve"> Explosionsgefahr </w:t>
      </w:r>
      <w:r w:rsidRPr="007C24B7">
        <w:rPr>
          <w:rFonts w:ascii="Arial" w:hAnsi="Arial" w:cs="Arial"/>
          <w:sz w:val="24"/>
          <w:szCs w:val="24"/>
        </w:rPr>
        <w:t>liegt in der Regel vor</w:t>
      </w:r>
      <w:r w:rsidR="00E138C3" w:rsidRPr="007C24B7">
        <w:rPr>
          <w:rFonts w:ascii="Arial" w:hAnsi="Arial" w:cs="Arial"/>
          <w:sz w:val="24"/>
          <w:szCs w:val="24"/>
        </w:rPr>
        <w:t xml:space="preserve">, wenn mehrere Voraussetzungen gleichzeitig aufeinandertreffen: Sauerstoff, brennbare </w:t>
      </w:r>
      <w:r w:rsidR="00E138C3" w:rsidRPr="007C24B7">
        <w:rPr>
          <w:rFonts w:ascii="Arial" w:hAnsi="Arial" w:cs="Arial"/>
          <w:sz w:val="24"/>
          <w:szCs w:val="24"/>
        </w:rPr>
        <w:lastRenderedPageBreak/>
        <w:t xml:space="preserve">Gase, Dämpfe oder Stäube </w:t>
      </w:r>
      <w:r w:rsidRPr="007C24B7">
        <w:rPr>
          <w:rFonts w:ascii="Arial" w:hAnsi="Arial" w:cs="Arial"/>
          <w:sz w:val="24"/>
          <w:szCs w:val="24"/>
        </w:rPr>
        <w:t>sowie</w:t>
      </w:r>
      <w:r w:rsidR="00E138C3" w:rsidRPr="007C24B7">
        <w:rPr>
          <w:rFonts w:ascii="Arial" w:hAnsi="Arial" w:cs="Arial"/>
          <w:sz w:val="24"/>
          <w:szCs w:val="24"/>
        </w:rPr>
        <w:t xml:space="preserve"> eine Zündquelle. Wird im Betrieb mit brennbaren Stoffen umgegangen oder werden diese im Produktionsprozess </w:t>
      </w:r>
      <w:r w:rsidRPr="007C24B7">
        <w:rPr>
          <w:rFonts w:ascii="Arial" w:hAnsi="Arial" w:cs="Arial"/>
          <w:sz w:val="24"/>
          <w:szCs w:val="24"/>
        </w:rPr>
        <w:t>generiert</w:t>
      </w:r>
      <w:r w:rsidR="00E138C3" w:rsidRPr="007C24B7">
        <w:rPr>
          <w:rFonts w:ascii="Arial" w:hAnsi="Arial" w:cs="Arial"/>
          <w:sz w:val="24"/>
          <w:szCs w:val="24"/>
        </w:rPr>
        <w:t>, kann das Entstehen eines explosionsfähigen Gemisches nicht ausgeschlossen werden.</w:t>
      </w:r>
      <w:r w:rsidR="00EF4CD8" w:rsidRPr="007C24B7">
        <w:rPr>
          <w:rFonts w:ascii="Arial" w:hAnsi="Arial" w:cs="Arial"/>
          <w:sz w:val="24"/>
          <w:szCs w:val="24"/>
        </w:rPr>
        <w:t xml:space="preserve"> </w:t>
      </w:r>
      <w:r w:rsidRPr="007C24B7">
        <w:rPr>
          <w:rFonts w:ascii="Arial" w:hAnsi="Arial" w:cs="Arial"/>
          <w:sz w:val="24"/>
          <w:szCs w:val="24"/>
        </w:rPr>
        <w:t>Durch eine</w:t>
      </w:r>
      <w:r w:rsidR="00E138C3" w:rsidRPr="007C24B7">
        <w:rPr>
          <w:rFonts w:ascii="Arial" w:hAnsi="Arial" w:cs="Arial"/>
          <w:sz w:val="24"/>
          <w:szCs w:val="24"/>
        </w:rPr>
        <w:t xml:space="preserve"> Gefährdungsbeurteilung lassen sich Explosionsrisiken ermitteln und bewerten. Die Ergebnisse werden in einem Ex-Schutz-Dokument zusammengefasst. </w:t>
      </w:r>
      <w:r w:rsidRPr="007C24B7">
        <w:rPr>
          <w:rFonts w:ascii="Arial" w:hAnsi="Arial" w:cs="Arial"/>
          <w:sz w:val="24"/>
          <w:szCs w:val="24"/>
        </w:rPr>
        <w:t>Falls</w:t>
      </w:r>
      <w:r w:rsidR="00E138C3" w:rsidRPr="007C24B7">
        <w:rPr>
          <w:rFonts w:ascii="Arial" w:hAnsi="Arial" w:cs="Arial"/>
          <w:sz w:val="24"/>
          <w:szCs w:val="24"/>
        </w:rPr>
        <w:t xml:space="preserve"> Explosionsgefahr besteht, muss ein Ex-Schutz-Dokument unabhängig von der Anzahl der Beschäftigten und von der Größe des Betriebes erstellt werden. Es muss vor Aufnahme der Arbeiten in explosionsgefährdeten Bereichen vorliegen und auf dem aktuellen Stand gehalten werden.</w:t>
      </w:r>
      <w:r w:rsidR="00E00D94" w:rsidRPr="007C24B7">
        <w:rPr>
          <w:rFonts w:ascii="Arial" w:hAnsi="Arial" w:cs="Arial"/>
          <w:sz w:val="24"/>
          <w:szCs w:val="24"/>
        </w:rPr>
        <w:t xml:space="preserve"> </w:t>
      </w:r>
      <w:r w:rsidRPr="007C24B7">
        <w:rPr>
          <w:rFonts w:ascii="Arial" w:hAnsi="Arial" w:cs="Arial"/>
          <w:sz w:val="24"/>
          <w:szCs w:val="24"/>
        </w:rPr>
        <w:t>Vorgeschrieben</w:t>
      </w:r>
      <w:r w:rsidR="00E138C3" w:rsidRPr="007C24B7">
        <w:rPr>
          <w:rFonts w:ascii="Arial" w:hAnsi="Arial" w:cs="Arial"/>
          <w:sz w:val="24"/>
          <w:szCs w:val="24"/>
        </w:rPr>
        <w:t xml:space="preserve"> sind Angaben </w:t>
      </w:r>
      <w:r w:rsidRPr="007C24B7">
        <w:rPr>
          <w:rFonts w:ascii="Arial" w:hAnsi="Arial" w:cs="Arial"/>
          <w:sz w:val="24"/>
          <w:szCs w:val="24"/>
        </w:rPr>
        <w:t>zum Ermitteln und Bewerten</w:t>
      </w:r>
      <w:r w:rsidR="00E138C3" w:rsidRPr="007C24B7">
        <w:rPr>
          <w:rFonts w:ascii="Arial" w:hAnsi="Arial" w:cs="Arial"/>
          <w:sz w:val="24"/>
          <w:szCs w:val="24"/>
        </w:rPr>
        <w:t xml:space="preserve"> der Explosionsgefahren</w:t>
      </w:r>
      <w:r w:rsidRPr="007C24B7">
        <w:rPr>
          <w:rFonts w:ascii="Arial" w:hAnsi="Arial" w:cs="Arial"/>
          <w:sz w:val="24"/>
          <w:szCs w:val="24"/>
        </w:rPr>
        <w:t xml:space="preserve"> sowie das </w:t>
      </w:r>
      <w:r w:rsidR="00E138C3" w:rsidRPr="007C24B7">
        <w:rPr>
          <w:rFonts w:ascii="Arial" w:hAnsi="Arial" w:cs="Arial"/>
          <w:sz w:val="24"/>
          <w:szCs w:val="24"/>
        </w:rPr>
        <w:t>Einteil</w:t>
      </w:r>
      <w:r w:rsidRPr="007C24B7">
        <w:rPr>
          <w:rFonts w:ascii="Arial" w:hAnsi="Arial" w:cs="Arial"/>
          <w:sz w:val="24"/>
          <w:szCs w:val="24"/>
        </w:rPr>
        <w:t>en</w:t>
      </w:r>
      <w:r w:rsidR="00E138C3" w:rsidRPr="007C24B7">
        <w:rPr>
          <w:rFonts w:ascii="Arial" w:hAnsi="Arial" w:cs="Arial"/>
          <w:sz w:val="24"/>
          <w:szCs w:val="24"/>
        </w:rPr>
        <w:t xml:space="preserve"> der gefährdeten Bereiche in Ex-Zonen</w:t>
      </w:r>
      <w:r w:rsidRPr="007C24B7">
        <w:rPr>
          <w:rFonts w:ascii="Arial" w:hAnsi="Arial" w:cs="Arial"/>
          <w:sz w:val="24"/>
          <w:szCs w:val="24"/>
        </w:rPr>
        <w:t>.</w:t>
      </w:r>
      <w:r w:rsidR="00E138C3" w:rsidRPr="007C24B7">
        <w:rPr>
          <w:rFonts w:ascii="Arial" w:hAnsi="Arial" w:cs="Arial"/>
          <w:sz w:val="24"/>
          <w:szCs w:val="24"/>
        </w:rPr>
        <w:t xml:space="preserve"> </w:t>
      </w:r>
      <w:r w:rsidRPr="007C24B7">
        <w:rPr>
          <w:rFonts w:ascii="Arial" w:hAnsi="Arial" w:cs="Arial"/>
          <w:sz w:val="24"/>
          <w:szCs w:val="24"/>
        </w:rPr>
        <w:t xml:space="preserve">Außerdem müssen </w:t>
      </w:r>
      <w:r w:rsidR="00E138C3" w:rsidRPr="007C24B7">
        <w:rPr>
          <w:rFonts w:ascii="Arial" w:hAnsi="Arial" w:cs="Arial"/>
          <w:sz w:val="24"/>
          <w:szCs w:val="24"/>
        </w:rPr>
        <w:t>Angaben zu getroffenen oder noch zu treffenden Schutzmaßnahmen</w:t>
      </w:r>
      <w:r w:rsidRPr="007C24B7">
        <w:rPr>
          <w:rFonts w:ascii="Arial" w:hAnsi="Arial" w:cs="Arial"/>
          <w:sz w:val="24"/>
          <w:szCs w:val="24"/>
        </w:rPr>
        <w:t xml:space="preserve"> gemacht</w:t>
      </w:r>
      <w:r>
        <w:rPr>
          <w:rFonts w:ascii="Arial" w:hAnsi="Arial" w:cs="Arial"/>
          <w:sz w:val="24"/>
          <w:szCs w:val="24"/>
        </w:rPr>
        <w:t xml:space="preserve"> werden</w:t>
      </w:r>
      <w:r w:rsidR="00E138C3" w:rsidRPr="00E138C3">
        <w:rPr>
          <w:rFonts w:ascii="Arial" w:hAnsi="Arial" w:cs="Arial"/>
          <w:sz w:val="24"/>
          <w:szCs w:val="24"/>
        </w:rPr>
        <w:t>.</w:t>
      </w:r>
    </w:p>
    <w:sectPr w:rsidR="00E138C3" w:rsidRPr="00E138C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B6608" w14:textId="77777777" w:rsidR="00AC2803" w:rsidRDefault="00AC2803" w:rsidP="00B87306">
      <w:pPr>
        <w:spacing w:after="0" w:line="240" w:lineRule="auto"/>
      </w:pPr>
      <w:r>
        <w:separator/>
      </w:r>
    </w:p>
  </w:endnote>
  <w:endnote w:type="continuationSeparator" w:id="0">
    <w:p w14:paraId="6E3FCD54" w14:textId="77777777" w:rsidR="00AC2803" w:rsidRDefault="00AC2803" w:rsidP="00B8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F25C0" w14:textId="77777777" w:rsidR="00AC2803" w:rsidRDefault="00AC2803" w:rsidP="00B87306">
      <w:pPr>
        <w:spacing w:after="0" w:line="240" w:lineRule="auto"/>
      </w:pPr>
      <w:r>
        <w:separator/>
      </w:r>
    </w:p>
  </w:footnote>
  <w:footnote w:type="continuationSeparator" w:id="0">
    <w:p w14:paraId="3CD90016" w14:textId="77777777" w:rsidR="00AC2803" w:rsidRDefault="00AC2803" w:rsidP="00B873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3462E"/>
    <w:multiLevelType w:val="multilevel"/>
    <w:tmpl w:val="1B00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C969A2"/>
    <w:multiLevelType w:val="hybridMultilevel"/>
    <w:tmpl w:val="98BAB6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B18"/>
    <w:rsid w:val="000105CE"/>
    <w:rsid w:val="00061B13"/>
    <w:rsid w:val="000622D6"/>
    <w:rsid w:val="000642E5"/>
    <w:rsid w:val="000A1352"/>
    <w:rsid w:val="000A2A2A"/>
    <w:rsid w:val="000B23EE"/>
    <w:rsid w:val="000C162C"/>
    <w:rsid w:val="000C6E2F"/>
    <w:rsid w:val="0011518B"/>
    <w:rsid w:val="0013631C"/>
    <w:rsid w:val="00157976"/>
    <w:rsid w:val="0016536D"/>
    <w:rsid w:val="00173AE3"/>
    <w:rsid w:val="00177DEB"/>
    <w:rsid w:val="00190850"/>
    <w:rsid w:val="001949B0"/>
    <w:rsid w:val="001B2B7B"/>
    <w:rsid w:val="001D5C0F"/>
    <w:rsid w:val="001E1B32"/>
    <w:rsid w:val="001E363B"/>
    <w:rsid w:val="002562AF"/>
    <w:rsid w:val="002665BC"/>
    <w:rsid w:val="00285A79"/>
    <w:rsid w:val="00293045"/>
    <w:rsid w:val="002954E0"/>
    <w:rsid w:val="002A62BB"/>
    <w:rsid w:val="002A6CA5"/>
    <w:rsid w:val="002E2064"/>
    <w:rsid w:val="002F02EC"/>
    <w:rsid w:val="00325392"/>
    <w:rsid w:val="0035265E"/>
    <w:rsid w:val="0035518D"/>
    <w:rsid w:val="003A39B0"/>
    <w:rsid w:val="003A76A4"/>
    <w:rsid w:val="003B189A"/>
    <w:rsid w:val="003D2AC6"/>
    <w:rsid w:val="00410629"/>
    <w:rsid w:val="0042241C"/>
    <w:rsid w:val="00445968"/>
    <w:rsid w:val="004508F6"/>
    <w:rsid w:val="004514DB"/>
    <w:rsid w:val="00470B2C"/>
    <w:rsid w:val="004821CD"/>
    <w:rsid w:val="004E335C"/>
    <w:rsid w:val="004E3A0B"/>
    <w:rsid w:val="005009EA"/>
    <w:rsid w:val="00505740"/>
    <w:rsid w:val="0052154E"/>
    <w:rsid w:val="0052721F"/>
    <w:rsid w:val="005364A0"/>
    <w:rsid w:val="00541D9B"/>
    <w:rsid w:val="00544C15"/>
    <w:rsid w:val="00552C65"/>
    <w:rsid w:val="005651EA"/>
    <w:rsid w:val="005665F6"/>
    <w:rsid w:val="00576844"/>
    <w:rsid w:val="005B5113"/>
    <w:rsid w:val="005B6D30"/>
    <w:rsid w:val="005C3C9D"/>
    <w:rsid w:val="005D0855"/>
    <w:rsid w:val="005D78D5"/>
    <w:rsid w:val="005F3591"/>
    <w:rsid w:val="00617BE2"/>
    <w:rsid w:val="00642B18"/>
    <w:rsid w:val="0064715E"/>
    <w:rsid w:val="00695A53"/>
    <w:rsid w:val="006A2CB6"/>
    <w:rsid w:val="006A49C3"/>
    <w:rsid w:val="006C11B4"/>
    <w:rsid w:val="006C1D0D"/>
    <w:rsid w:val="006E7D4F"/>
    <w:rsid w:val="006F2602"/>
    <w:rsid w:val="00711169"/>
    <w:rsid w:val="007114FD"/>
    <w:rsid w:val="007178F3"/>
    <w:rsid w:val="00737318"/>
    <w:rsid w:val="0075459C"/>
    <w:rsid w:val="00767EE2"/>
    <w:rsid w:val="007B253D"/>
    <w:rsid w:val="007C1D82"/>
    <w:rsid w:val="007C24B7"/>
    <w:rsid w:val="007D3E5A"/>
    <w:rsid w:val="007E4EC3"/>
    <w:rsid w:val="007F7E07"/>
    <w:rsid w:val="00807C83"/>
    <w:rsid w:val="00847E59"/>
    <w:rsid w:val="008620AE"/>
    <w:rsid w:val="008735E5"/>
    <w:rsid w:val="00874457"/>
    <w:rsid w:val="008764C1"/>
    <w:rsid w:val="008765F9"/>
    <w:rsid w:val="00893F97"/>
    <w:rsid w:val="008A0B6E"/>
    <w:rsid w:val="008A33BE"/>
    <w:rsid w:val="008A4F0C"/>
    <w:rsid w:val="008B4219"/>
    <w:rsid w:val="008C5170"/>
    <w:rsid w:val="008D3461"/>
    <w:rsid w:val="008D716C"/>
    <w:rsid w:val="009069C3"/>
    <w:rsid w:val="00906C8E"/>
    <w:rsid w:val="00916F3F"/>
    <w:rsid w:val="0092654C"/>
    <w:rsid w:val="0092723F"/>
    <w:rsid w:val="00930B91"/>
    <w:rsid w:val="00940041"/>
    <w:rsid w:val="00945014"/>
    <w:rsid w:val="00960CCB"/>
    <w:rsid w:val="009706C0"/>
    <w:rsid w:val="009714F2"/>
    <w:rsid w:val="00972231"/>
    <w:rsid w:val="009B6E58"/>
    <w:rsid w:val="009C7026"/>
    <w:rsid w:val="009E02EF"/>
    <w:rsid w:val="00A11F34"/>
    <w:rsid w:val="00A1396B"/>
    <w:rsid w:val="00A24117"/>
    <w:rsid w:val="00A40CAC"/>
    <w:rsid w:val="00A543D2"/>
    <w:rsid w:val="00A81145"/>
    <w:rsid w:val="00A843F1"/>
    <w:rsid w:val="00A91FF0"/>
    <w:rsid w:val="00AC2803"/>
    <w:rsid w:val="00AD6365"/>
    <w:rsid w:val="00B03689"/>
    <w:rsid w:val="00B04A75"/>
    <w:rsid w:val="00B11C02"/>
    <w:rsid w:val="00B13BCB"/>
    <w:rsid w:val="00B74027"/>
    <w:rsid w:val="00B87306"/>
    <w:rsid w:val="00B95564"/>
    <w:rsid w:val="00BA1F11"/>
    <w:rsid w:val="00BA6BC3"/>
    <w:rsid w:val="00BA740D"/>
    <w:rsid w:val="00BB0C93"/>
    <w:rsid w:val="00BB6AF5"/>
    <w:rsid w:val="00BE6543"/>
    <w:rsid w:val="00BF12DA"/>
    <w:rsid w:val="00BF5BA2"/>
    <w:rsid w:val="00BF6C6A"/>
    <w:rsid w:val="00C0592F"/>
    <w:rsid w:val="00C9177A"/>
    <w:rsid w:val="00CC37DE"/>
    <w:rsid w:val="00CF0062"/>
    <w:rsid w:val="00D1722C"/>
    <w:rsid w:val="00D43A09"/>
    <w:rsid w:val="00D467F0"/>
    <w:rsid w:val="00D77198"/>
    <w:rsid w:val="00D87290"/>
    <w:rsid w:val="00DA08AB"/>
    <w:rsid w:val="00DD198D"/>
    <w:rsid w:val="00DF7C28"/>
    <w:rsid w:val="00E001D5"/>
    <w:rsid w:val="00E00D94"/>
    <w:rsid w:val="00E05430"/>
    <w:rsid w:val="00E11074"/>
    <w:rsid w:val="00E138C3"/>
    <w:rsid w:val="00E327B2"/>
    <w:rsid w:val="00E55B6F"/>
    <w:rsid w:val="00E65979"/>
    <w:rsid w:val="00E70590"/>
    <w:rsid w:val="00E84ACB"/>
    <w:rsid w:val="00EA072A"/>
    <w:rsid w:val="00EB4402"/>
    <w:rsid w:val="00EB4ABD"/>
    <w:rsid w:val="00EC6460"/>
    <w:rsid w:val="00ED00FF"/>
    <w:rsid w:val="00EE5150"/>
    <w:rsid w:val="00EF35B2"/>
    <w:rsid w:val="00EF4CD8"/>
    <w:rsid w:val="00F217B2"/>
    <w:rsid w:val="00F22E52"/>
    <w:rsid w:val="00F26E90"/>
    <w:rsid w:val="00F33158"/>
    <w:rsid w:val="00F379C7"/>
    <w:rsid w:val="00F40F7E"/>
    <w:rsid w:val="00F6500C"/>
    <w:rsid w:val="00FB38E4"/>
    <w:rsid w:val="00FC75BB"/>
    <w:rsid w:val="00FE64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59758"/>
  <w15:chartTrackingRefBased/>
  <w15:docId w15:val="{2FE7F118-B3A2-4193-A7A0-7F9A4E9BC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42B1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42B18"/>
    <w:rPr>
      <w:b/>
      <w:bCs/>
    </w:rPr>
  </w:style>
  <w:style w:type="paragraph" w:styleId="Listenabsatz">
    <w:name w:val="List Paragraph"/>
    <w:basedOn w:val="Standard"/>
    <w:uiPriority w:val="34"/>
    <w:qFormat/>
    <w:rsid w:val="00EB4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376150">
      <w:bodyDiv w:val="1"/>
      <w:marLeft w:val="0"/>
      <w:marRight w:val="0"/>
      <w:marTop w:val="0"/>
      <w:marBottom w:val="0"/>
      <w:divBdr>
        <w:top w:val="none" w:sz="0" w:space="0" w:color="auto"/>
        <w:left w:val="none" w:sz="0" w:space="0" w:color="auto"/>
        <w:bottom w:val="none" w:sz="0" w:space="0" w:color="auto"/>
        <w:right w:val="none" w:sz="0" w:space="0" w:color="auto"/>
      </w:divBdr>
    </w:div>
    <w:div w:id="550582147">
      <w:bodyDiv w:val="1"/>
      <w:marLeft w:val="0"/>
      <w:marRight w:val="0"/>
      <w:marTop w:val="0"/>
      <w:marBottom w:val="0"/>
      <w:divBdr>
        <w:top w:val="none" w:sz="0" w:space="0" w:color="auto"/>
        <w:left w:val="none" w:sz="0" w:space="0" w:color="auto"/>
        <w:bottom w:val="none" w:sz="0" w:space="0" w:color="auto"/>
        <w:right w:val="none" w:sz="0" w:space="0" w:color="auto"/>
      </w:divBdr>
    </w:div>
    <w:div w:id="810755186">
      <w:bodyDiv w:val="1"/>
      <w:marLeft w:val="0"/>
      <w:marRight w:val="0"/>
      <w:marTop w:val="0"/>
      <w:marBottom w:val="0"/>
      <w:divBdr>
        <w:top w:val="none" w:sz="0" w:space="0" w:color="auto"/>
        <w:left w:val="none" w:sz="0" w:space="0" w:color="auto"/>
        <w:bottom w:val="none" w:sz="0" w:space="0" w:color="auto"/>
        <w:right w:val="none" w:sz="0" w:space="0" w:color="auto"/>
      </w:divBdr>
    </w:div>
    <w:div w:id="134030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2245</Words>
  <Characters>14148</Characters>
  <Application>Microsoft Office Word</Application>
  <DocSecurity>0</DocSecurity>
  <Lines>117</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Walter</dc:creator>
  <cp:keywords/>
  <dc:description/>
  <cp:lastModifiedBy>Marcus Walter</cp:lastModifiedBy>
  <cp:revision>2</cp:revision>
  <cp:lastPrinted>2021-05-18T15:17:00Z</cp:lastPrinted>
  <dcterms:created xsi:type="dcterms:W3CDTF">2021-10-04T11:48:00Z</dcterms:created>
  <dcterms:modified xsi:type="dcterms:W3CDTF">2021-10-04T11:48:00Z</dcterms:modified>
</cp:coreProperties>
</file>