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2650" w14:textId="10C5BD90" w:rsidR="00054E8A" w:rsidRDefault="00772B99" w:rsidP="00BD3224">
      <w:pPr>
        <w:spacing w:after="120"/>
        <w:rPr>
          <w:b w:val="0"/>
          <w:color w:val="auto"/>
          <w:sz w:val="24"/>
        </w:rPr>
      </w:pPr>
      <w:r>
        <w:rPr>
          <w:b w:val="0"/>
          <w:color w:val="auto"/>
          <w:sz w:val="24"/>
        </w:rPr>
        <w:t>TIS_</w:t>
      </w:r>
      <w:r w:rsidR="007A77E6">
        <w:rPr>
          <w:b w:val="0"/>
          <w:color w:val="auto"/>
          <w:sz w:val="24"/>
        </w:rPr>
        <w:t>Camion</w:t>
      </w:r>
      <w:r>
        <w:rPr>
          <w:b w:val="0"/>
          <w:color w:val="auto"/>
          <w:sz w:val="24"/>
        </w:rPr>
        <w:t>.doc</w:t>
      </w:r>
    </w:p>
    <w:p w14:paraId="6BEECA5D" w14:textId="2E8C06CD" w:rsidR="00772B99" w:rsidRDefault="007A77E6" w:rsidP="00BD3224">
      <w:pPr>
        <w:spacing w:after="120"/>
        <w:rPr>
          <w:b w:val="0"/>
          <w:color w:val="auto"/>
          <w:sz w:val="24"/>
        </w:rPr>
      </w:pPr>
      <w:r>
        <w:rPr>
          <w:b w:val="0"/>
          <w:noProof/>
          <w:color w:val="auto"/>
          <w:sz w:val="24"/>
          <w:lang w:val="de-CH" w:eastAsia="de-CH"/>
        </w:rPr>
        <w:drawing>
          <wp:inline distT="0" distB="0" distL="0" distR="0" wp14:anchorId="4CEDC1F6" wp14:editId="1F8F61A0">
            <wp:extent cx="5760720" cy="2880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42D64301" w14:textId="77777777" w:rsidR="004E6039" w:rsidRPr="004E6039" w:rsidRDefault="004E6039" w:rsidP="004E6039">
      <w:pPr>
        <w:rPr>
          <w:b w:val="0"/>
          <w:color w:val="auto"/>
          <w:sz w:val="24"/>
          <w:szCs w:val="24"/>
        </w:rPr>
      </w:pPr>
      <w:r w:rsidRPr="004E6039">
        <w:rPr>
          <w:b w:val="0"/>
          <w:color w:val="auto"/>
          <w:sz w:val="24"/>
          <w:szCs w:val="24"/>
        </w:rPr>
        <w:t>Telematik</w:t>
      </w:r>
    </w:p>
    <w:p w14:paraId="30D54286" w14:textId="57CACE76" w:rsidR="004E6039" w:rsidRDefault="00BF01C4" w:rsidP="00772B99">
      <w:pPr>
        <w:spacing w:after="120"/>
        <w:rPr>
          <w:bCs w:val="0"/>
          <w:color w:val="auto"/>
          <w:sz w:val="28"/>
          <w:szCs w:val="28"/>
        </w:rPr>
      </w:pPr>
      <w:r>
        <w:rPr>
          <w:bCs w:val="0"/>
          <w:color w:val="auto"/>
          <w:sz w:val="28"/>
          <w:szCs w:val="28"/>
        </w:rPr>
        <w:t>Camion Transport: Papierlos bis zum Kunden</w:t>
      </w:r>
    </w:p>
    <w:p w14:paraId="452F74F4" w14:textId="717EA85A" w:rsidR="002D3A36" w:rsidRDefault="0038345B" w:rsidP="002F61B2">
      <w:pPr>
        <w:spacing w:after="120"/>
        <w:rPr>
          <w:bCs w:val="0"/>
          <w:color w:val="auto"/>
          <w:sz w:val="24"/>
        </w:rPr>
      </w:pPr>
      <w:r>
        <w:rPr>
          <w:bCs w:val="0"/>
          <w:color w:val="auto"/>
          <w:sz w:val="24"/>
        </w:rPr>
        <w:t xml:space="preserve">Die Schweizer Camion Transport AG </w:t>
      </w:r>
      <w:r w:rsidR="00A40D3C">
        <w:rPr>
          <w:bCs w:val="0"/>
          <w:color w:val="auto"/>
          <w:sz w:val="24"/>
        </w:rPr>
        <w:t xml:space="preserve">vereinfacht mit der Telematiklösung TISLOG die Disposition im Nah- und Fernverkehr </w:t>
      </w:r>
      <w:r w:rsidR="00552C25">
        <w:rPr>
          <w:bCs w:val="0"/>
          <w:color w:val="auto"/>
          <w:sz w:val="24"/>
        </w:rPr>
        <w:t xml:space="preserve">und </w:t>
      </w:r>
      <w:r w:rsidR="00A40D3C">
        <w:rPr>
          <w:bCs w:val="0"/>
          <w:color w:val="auto"/>
          <w:sz w:val="24"/>
        </w:rPr>
        <w:t>spart jährlich rund 24 t Papier.</w:t>
      </w:r>
      <w:r w:rsidR="00BF01C4">
        <w:rPr>
          <w:bCs w:val="0"/>
          <w:color w:val="auto"/>
          <w:sz w:val="24"/>
        </w:rPr>
        <w:t xml:space="preserve"> Auch Subunternehmer wurden in das neue Konzept integriert.</w:t>
      </w:r>
    </w:p>
    <w:p w14:paraId="353E3C32" w14:textId="798672A7" w:rsidR="0077275B" w:rsidRPr="001D35DA" w:rsidRDefault="002D3A36" w:rsidP="002F61B2">
      <w:pPr>
        <w:spacing w:after="120"/>
        <w:rPr>
          <w:b w:val="0"/>
          <w:color w:val="000000" w:themeColor="text1"/>
          <w:sz w:val="24"/>
        </w:rPr>
      </w:pPr>
      <w:r w:rsidRPr="002D3A36">
        <w:rPr>
          <w:b w:val="0"/>
          <w:color w:val="auto"/>
          <w:sz w:val="24"/>
        </w:rPr>
        <w:t>D</w:t>
      </w:r>
      <w:r w:rsidR="003E44BE">
        <w:rPr>
          <w:b w:val="0"/>
          <w:color w:val="auto"/>
          <w:sz w:val="24"/>
        </w:rPr>
        <w:t xml:space="preserve">as Annähern an ein ökologisches </w:t>
      </w:r>
      <w:r w:rsidRPr="002D3A36">
        <w:rPr>
          <w:b w:val="0"/>
          <w:color w:val="auto"/>
          <w:sz w:val="24"/>
        </w:rPr>
        <w:t>Gleichgewicht</w:t>
      </w:r>
      <w:r w:rsidR="00904492">
        <w:rPr>
          <w:b w:val="0"/>
          <w:color w:val="auto"/>
          <w:sz w:val="24"/>
        </w:rPr>
        <w:t xml:space="preserve"> gehört </w:t>
      </w:r>
      <w:r>
        <w:rPr>
          <w:b w:val="0"/>
          <w:color w:val="auto"/>
          <w:sz w:val="24"/>
        </w:rPr>
        <w:t xml:space="preserve">bei der Camion Transport AG </w:t>
      </w:r>
      <w:r w:rsidR="00904492">
        <w:rPr>
          <w:b w:val="0"/>
          <w:color w:val="auto"/>
          <w:sz w:val="24"/>
        </w:rPr>
        <w:t>zu den wichtigsten Unternehmenszielen</w:t>
      </w:r>
      <w:r>
        <w:rPr>
          <w:b w:val="0"/>
          <w:color w:val="auto"/>
          <w:sz w:val="24"/>
        </w:rPr>
        <w:t xml:space="preserve">. </w:t>
      </w:r>
      <w:r w:rsidR="00A812F9">
        <w:rPr>
          <w:b w:val="0"/>
          <w:color w:val="auto"/>
          <w:sz w:val="24"/>
        </w:rPr>
        <w:t>Erreicht werden soll das mit dem</w:t>
      </w:r>
      <w:r w:rsidR="00904492">
        <w:rPr>
          <w:b w:val="0"/>
          <w:color w:val="auto"/>
          <w:sz w:val="24"/>
        </w:rPr>
        <w:t xml:space="preserve"> Maßnahmenpaket „Eco Balance </w:t>
      </w:r>
      <w:proofErr w:type="spellStart"/>
      <w:r w:rsidR="00904492">
        <w:rPr>
          <w:b w:val="0"/>
          <w:color w:val="auto"/>
          <w:sz w:val="24"/>
        </w:rPr>
        <w:t>by</w:t>
      </w:r>
      <w:proofErr w:type="spellEnd"/>
      <w:r w:rsidR="00904492">
        <w:rPr>
          <w:b w:val="0"/>
          <w:color w:val="auto"/>
          <w:sz w:val="24"/>
        </w:rPr>
        <w:t xml:space="preserve"> Camion Transport“</w:t>
      </w:r>
      <w:r w:rsidR="0049129C">
        <w:rPr>
          <w:b w:val="0"/>
          <w:color w:val="auto"/>
          <w:sz w:val="24"/>
        </w:rPr>
        <w:t xml:space="preserve">, das sich unter anderem in der Fahrzeugflotte auswirkt: </w:t>
      </w:r>
      <w:r w:rsidR="0049129C" w:rsidRPr="001D35DA">
        <w:rPr>
          <w:b w:val="0"/>
          <w:color w:val="000000" w:themeColor="text1"/>
          <w:sz w:val="24"/>
        </w:rPr>
        <w:t>B</w:t>
      </w:r>
      <w:r w:rsidRPr="001D35DA">
        <w:rPr>
          <w:b w:val="0"/>
          <w:color w:val="000000" w:themeColor="text1"/>
          <w:sz w:val="24"/>
        </w:rPr>
        <w:t xml:space="preserve">atteriebetriebene </w:t>
      </w:r>
      <w:r w:rsidR="006A531C" w:rsidRPr="001D35DA">
        <w:rPr>
          <w:b w:val="0"/>
          <w:color w:val="000000" w:themeColor="text1"/>
          <w:sz w:val="24"/>
        </w:rPr>
        <w:t>Elektrofahrzeuge</w:t>
      </w:r>
      <w:r w:rsidRPr="001D35DA">
        <w:rPr>
          <w:b w:val="0"/>
          <w:color w:val="000000" w:themeColor="text1"/>
          <w:sz w:val="24"/>
        </w:rPr>
        <w:t xml:space="preserve"> vo</w:t>
      </w:r>
      <w:r w:rsidR="00AC5C0F" w:rsidRPr="001D35DA">
        <w:rPr>
          <w:b w:val="0"/>
          <w:color w:val="000000" w:themeColor="text1"/>
          <w:sz w:val="24"/>
        </w:rPr>
        <w:t>m</w:t>
      </w:r>
      <w:r w:rsidR="00A812F9" w:rsidRPr="001D35DA">
        <w:rPr>
          <w:b w:val="0"/>
          <w:color w:val="000000" w:themeColor="text1"/>
          <w:sz w:val="24"/>
        </w:rPr>
        <w:t xml:space="preserve"> </w:t>
      </w:r>
      <w:r w:rsidR="00AC5C0F" w:rsidRPr="001D35DA">
        <w:rPr>
          <w:b w:val="0"/>
          <w:color w:val="000000" w:themeColor="text1"/>
          <w:sz w:val="24"/>
        </w:rPr>
        <w:t>Typ</w:t>
      </w:r>
      <w:r w:rsidRPr="001D35DA">
        <w:rPr>
          <w:b w:val="0"/>
          <w:color w:val="000000" w:themeColor="text1"/>
          <w:sz w:val="24"/>
        </w:rPr>
        <w:t xml:space="preserve"> </w:t>
      </w:r>
      <w:r w:rsidR="001D35DA" w:rsidRPr="001D35DA">
        <w:rPr>
          <w:b w:val="0"/>
          <w:color w:val="000000" w:themeColor="text1"/>
          <w:sz w:val="24"/>
        </w:rPr>
        <w:t>F</w:t>
      </w:r>
      <w:r w:rsidR="006A531C" w:rsidRPr="001D35DA">
        <w:rPr>
          <w:b w:val="0"/>
          <w:color w:val="000000" w:themeColor="text1"/>
          <w:sz w:val="24"/>
        </w:rPr>
        <w:t xml:space="preserve">uso </w:t>
      </w:r>
      <w:proofErr w:type="spellStart"/>
      <w:r w:rsidR="006A531C" w:rsidRPr="001D35DA">
        <w:rPr>
          <w:b w:val="0"/>
          <w:color w:val="000000" w:themeColor="text1"/>
          <w:sz w:val="24"/>
        </w:rPr>
        <w:t>eCanter</w:t>
      </w:r>
      <w:proofErr w:type="spellEnd"/>
      <w:r w:rsidR="00AC5C0F" w:rsidRPr="001D35DA">
        <w:rPr>
          <w:b w:val="0"/>
          <w:color w:val="000000" w:themeColor="text1"/>
          <w:sz w:val="24"/>
        </w:rPr>
        <w:t xml:space="preserve"> </w:t>
      </w:r>
      <w:r w:rsidR="0049129C" w:rsidRPr="001D35DA">
        <w:rPr>
          <w:b w:val="0"/>
          <w:color w:val="000000" w:themeColor="text1"/>
          <w:sz w:val="24"/>
        </w:rPr>
        <w:t xml:space="preserve">gehören hier ebenso dazu wie </w:t>
      </w:r>
      <w:r w:rsidRPr="001D35DA">
        <w:rPr>
          <w:b w:val="0"/>
          <w:color w:val="000000" w:themeColor="text1"/>
          <w:sz w:val="24"/>
        </w:rPr>
        <w:t>einer der ersten Schweiz</w:t>
      </w:r>
      <w:r w:rsidR="0049129C" w:rsidRPr="001D35DA">
        <w:rPr>
          <w:b w:val="0"/>
          <w:color w:val="000000" w:themeColor="text1"/>
          <w:sz w:val="24"/>
        </w:rPr>
        <w:t>er</w:t>
      </w:r>
      <w:r w:rsidRPr="001D35DA">
        <w:rPr>
          <w:b w:val="0"/>
          <w:color w:val="000000" w:themeColor="text1"/>
          <w:sz w:val="24"/>
        </w:rPr>
        <w:t xml:space="preserve"> Brennstoffzellen</w:t>
      </w:r>
      <w:r w:rsidR="006A531C" w:rsidRPr="001D35DA">
        <w:rPr>
          <w:b w:val="0"/>
          <w:color w:val="000000" w:themeColor="text1"/>
          <w:sz w:val="24"/>
        </w:rPr>
        <w:t>-Elektro</w:t>
      </w:r>
      <w:r w:rsidRPr="001D35DA">
        <w:rPr>
          <w:b w:val="0"/>
          <w:color w:val="000000" w:themeColor="text1"/>
          <w:sz w:val="24"/>
        </w:rPr>
        <w:t>-LKW von Hyundai.</w:t>
      </w:r>
    </w:p>
    <w:p w14:paraId="52B8BA37" w14:textId="73573309" w:rsidR="00A40D3C" w:rsidRPr="00A40D3C" w:rsidRDefault="003C6A7C" w:rsidP="002F61B2">
      <w:pPr>
        <w:spacing w:after="120"/>
        <w:rPr>
          <w:bCs w:val="0"/>
          <w:color w:val="auto"/>
          <w:sz w:val="24"/>
        </w:rPr>
      </w:pPr>
      <w:r>
        <w:rPr>
          <w:bCs w:val="0"/>
          <w:color w:val="auto"/>
          <w:sz w:val="24"/>
        </w:rPr>
        <w:t>3 Millionen Blatt Papier</w:t>
      </w:r>
    </w:p>
    <w:p w14:paraId="699DB33A" w14:textId="47F2ED4E" w:rsidR="00AB0C2B" w:rsidRDefault="00BE05F0" w:rsidP="002F61B2">
      <w:pPr>
        <w:spacing w:after="120"/>
        <w:rPr>
          <w:b w:val="0"/>
          <w:color w:val="auto"/>
          <w:sz w:val="24"/>
        </w:rPr>
      </w:pPr>
      <w:r>
        <w:rPr>
          <w:b w:val="0"/>
          <w:color w:val="auto"/>
          <w:sz w:val="24"/>
        </w:rPr>
        <w:t>Weitere Umwelt-Effekte brachte die Digitalisierung</w:t>
      </w:r>
      <w:r w:rsidR="00D067F3">
        <w:rPr>
          <w:b w:val="0"/>
          <w:color w:val="auto"/>
          <w:sz w:val="24"/>
        </w:rPr>
        <w:t xml:space="preserve"> </w:t>
      </w:r>
      <w:r>
        <w:rPr>
          <w:b w:val="0"/>
          <w:color w:val="auto"/>
          <w:sz w:val="24"/>
        </w:rPr>
        <w:t>der Transportprozesse</w:t>
      </w:r>
      <w:r w:rsidR="001A3075">
        <w:rPr>
          <w:b w:val="0"/>
          <w:color w:val="auto"/>
          <w:sz w:val="24"/>
        </w:rPr>
        <w:t xml:space="preserve"> für die täglich rund 8.000 Sendungen</w:t>
      </w:r>
      <w:r>
        <w:rPr>
          <w:b w:val="0"/>
          <w:color w:val="auto"/>
          <w:sz w:val="24"/>
        </w:rPr>
        <w:t>, die s</w:t>
      </w:r>
      <w:r w:rsidR="003A289E">
        <w:rPr>
          <w:b w:val="0"/>
          <w:color w:val="auto"/>
          <w:sz w:val="24"/>
        </w:rPr>
        <w:t>eit 2020 weitgehend vom Papier befreit</w:t>
      </w:r>
      <w:r>
        <w:rPr>
          <w:b w:val="0"/>
          <w:color w:val="auto"/>
          <w:sz w:val="24"/>
        </w:rPr>
        <w:t xml:space="preserve"> sind</w:t>
      </w:r>
      <w:r w:rsidR="003A289E">
        <w:rPr>
          <w:b w:val="0"/>
          <w:color w:val="auto"/>
          <w:sz w:val="24"/>
        </w:rPr>
        <w:t>. „</w:t>
      </w:r>
      <w:r w:rsidR="00FA7097">
        <w:rPr>
          <w:b w:val="0"/>
          <w:color w:val="auto"/>
          <w:sz w:val="24"/>
        </w:rPr>
        <w:t>Das Ersetzen</w:t>
      </w:r>
      <w:r w:rsidR="003A289E">
        <w:rPr>
          <w:b w:val="0"/>
          <w:color w:val="auto"/>
          <w:sz w:val="24"/>
        </w:rPr>
        <w:t xml:space="preserve"> der herkömmlichen Lieferscheine durch elektronische Belege </w:t>
      </w:r>
      <w:r w:rsidR="00FA7097">
        <w:rPr>
          <w:b w:val="0"/>
          <w:color w:val="auto"/>
          <w:sz w:val="24"/>
        </w:rPr>
        <w:t>spart uns d</w:t>
      </w:r>
      <w:r w:rsidR="003A289E">
        <w:rPr>
          <w:b w:val="0"/>
          <w:color w:val="auto"/>
          <w:sz w:val="24"/>
        </w:rPr>
        <w:t>rei</w:t>
      </w:r>
      <w:r w:rsidR="00904492">
        <w:rPr>
          <w:b w:val="0"/>
          <w:color w:val="auto"/>
          <w:sz w:val="24"/>
        </w:rPr>
        <w:t xml:space="preserve"> Millionen Blatt A4-Papier</w:t>
      </w:r>
      <w:r w:rsidR="00FA7097">
        <w:rPr>
          <w:b w:val="0"/>
          <w:color w:val="auto"/>
          <w:sz w:val="24"/>
        </w:rPr>
        <w:t xml:space="preserve"> pro Jahr</w:t>
      </w:r>
      <w:r w:rsidR="003A289E">
        <w:rPr>
          <w:b w:val="0"/>
          <w:color w:val="auto"/>
          <w:sz w:val="24"/>
        </w:rPr>
        <w:t>“, hat Jürg Langenegger ausgerechnet, der bei Camio</w:t>
      </w:r>
      <w:r>
        <w:rPr>
          <w:b w:val="0"/>
          <w:color w:val="auto"/>
          <w:sz w:val="24"/>
        </w:rPr>
        <w:t>n</w:t>
      </w:r>
      <w:r w:rsidR="003A289E">
        <w:rPr>
          <w:b w:val="0"/>
          <w:color w:val="auto"/>
          <w:sz w:val="24"/>
        </w:rPr>
        <w:t xml:space="preserve"> Transport</w:t>
      </w:r>
      <w:r>
        <w:rPr>
          <w:b w:val="0"/>
          <w:color w:val="auto"/>
          <w:sz w:val="24"/>
        </w:rPr>
        <w:t xml:space="preserve"> den Bereich Informatik verantwortet.</w:t>
      </w:r>
      <w:r w:rsidR="000C567B">
        <w:rPr>
          <w:b w:val="0"/>
          <w:color w:val="auto"/>
          <w:sz w:val="24"/>
        </w:rPr>
        <w:t xml:space="preserve"> „Das ist eine Reduktion um 45 Prozent“, bestätigt </w:t>
      </w:r>
      <w:r w:rsidR="0053162D">
        <w:rPr>
          <w:b w:val="0"/>
          <w:color w:val="auto"/>
          <w:sz w:val="24"/>
        </w:rPr>
        <w:t xml:space="preserve">Michael Werner, </w:t>
      </w:r>
      <w:r w:rsidR="00131342">
        <w:rPr>
          <w:b w:val="0"/>
          <w:color w:val="auto"/>
          <w:sz w:val="24"/>
        </w:rPr>
        <w:t>L</w:t>
      </w:r>
      <w:r w:rsidR="0053162D">
        <w:rPr>
          <w:b w:val="0"/>
          <w:color w:val="auto"/>
          <w:sz w:val="24"/>
        </w:rPr>
        <w:t>eiter</w:t>
      </w:r>
      <w:r w:rsidR="00131342">
        <w:rPr>
          <w:b w:val="0"/>
          <w:color w:val="auto"/>
          <w:sz w:val="24"/>
        </w:rPr>
        <w:t xml:space="preserve"> der Niederlassung Basel.</w:t>
      </w:r>
    </w:p>
    <w:p w14:paraId="6297CB46" w14:textId="220DD8DA" w:rsidR="009C7AC9" w:rsidRDefault="0034659F" w:rsidP="002F61B2">
      <w:pPr>
        <w:spacing w:after="120"/>
        <w:rPr>
          <w:b w:val="0"/>
          <w:color w:val="auto"/>
          <w:sz w:val="24"/>
        </w:rPr>
      </w:pPr>
      <w:r>
        <w:rPr>
          <w:b w:val="0"/>
          <w:color w:val="auto"/>
          <w:sz w:val="24"/>
        </w:rPr>
        <w:t xml:space="preserve">Ermöglicht wurde die Einsparung durch </w:t>
      </w:r>
      <w:r w:rsidR="00742497">
        <w:rPr>
          <w:b w:val="0"/>
          <w:color w:val="auto"/>
          <w:sz w:val="24"/>
        </w:rPr>
        <w:t>das</w:t>
      </w:r>
      <w:r>
        <w:rPr>
          <w:b w:val="0"/>
          <w:color w:val="auto"/>
          <w:sz w:val="24"/>
        </w:rPr>
        <w:t xml:space="preserve"> </w:t>
      </w:r>
      <w:proofErr w:type="spellStart"/>
      <w:r>
        <w:rPr>
          <w:b w:val="0"/>
          <w:color w:val="auto"/>
          <w:sz w:val="24"/>
        </w:rPr>
        <w:t>Telematiksystem</w:t>
      </w:r>
      <w:proofErr w:type="spellEnd"/>
      <w:r w:rsidR="00CF0373">
        <w:rPr>
          <w:b w:val="0"/>
          <w:color w:val="auto"/>
          <w:sz w:val="24"/>
        </w:rPr>
        <w:t xml:space="preserve"> </w:t>
      </w:r>
      <w:r w:rsidR="00742497">
        <w:rPr>
          <w:b w:val="0"/>
          <w:color w:val="auto"/>
          <w:sz w:val="24"/>
        </w:rPr>
        <w:t xml:space="preserve">TISLOG </w:t>
      </w:r>
      <w:r w:rsidR="00CF0373">
        <w:rPr>
          <w:b w:val="0"/>
          <w:color w:val="auto"/>
          <w:sz w:val="24"/>
        </w:rPr>
        <w:t>von TIS</w:t>
      </w:r>
      <w:r w:rsidR="0070562E">
        <w:rPr>
          <w:b w:val="0"/>
          <w:color w:val="auto"/>
          <w:sz w:val="24"/>
        </w:rPr>
        <w:t>, da</w:t>
      </w:r>
      <w:r w:rsidR="00290869">
        <w:rPr>
          <w:b w:val="0"/>
          <w:color w:val="auto"/>
          <w:sz w:val="24"/>
        </w:rPr>
        <w:t>s</w:t>
      </w:r>
      <w:r w:rsidR="0070562E">
        <w:rPr>
          <w:b w:val="0"/>
          <w:color w:val="auto"/>
          <w:sz w:val="24"/>
        </w:rPr>
        <w:t>s die Vorgängerlösung desselben Anbieters abgelöst hat</w:t>
      </w:r>
      <w:r w:rsidR="00196CB4">
        <w:rPr>
          <w:b w:val="0"/>
          <w:color w:val="auto"/>
          <w:sz w:val="24"/>
        </w:rPr>
        <w:t>. „Wir arbeiten bereits seit 1998 mit TIS zusammen</w:t>
      </w:r>
      <w:r w:rsidR="00250000">
        <w:rPr>
          <w:b w:val="0"/>
          <w:color w:val="auto"/>
          <w:sz w:val="24"/>
        </w:rPr>
        <w:t xml:space="preserve"> und sahen aufgrund unserer durchweg guten Erfahrungen keinen Grund für einen Lieferantenwechsel</w:t>
      </w:r>
      <w:r w:rsidR="00196CB4">
        <w:rPr>
          <w:b w:val="0"/>
          <w:color w:val="auto"/>
          <w:sz w:val="24"/>
        </w:rPr>
        <w:t>“, erklärt Langenegger</w:t>
      </w:r>
      <w:r w:rsidR="00742497">
        <w:rPr>
          <w:b w:val="0"/>
          <w:color w:val="auto"/>
          <w:sz w:val="24"/>
        </w:rPr>
        <w:t>.</w:t>
      </w:r>
      <w:r w:rsidR="009C7AC9">
        <w:rPr>
          <w:b w:val="0"/>
          <w:color w:val="auto"/>
          <w:sz w:val="24"/>
        </w:rPr>
        <w:t xml:space="preserve"> </w:t>
      </w:r>
      <w:r w:rsidR="00742497">
        <w:rPr>
          <w:b w:val="0"/>
          <w:color w:val="auto"/>
          <w:sz w:val="24"/>
        </w:rPr>
        <w:t xml:space="preserve">Zuvor hatte das Familienunternehmen </w:t>
      </w:r>
      <w:r w:rsidR="00290869">
        <w:rPr>
          <w:b w:val="0"/>
          <w:color w:val="auto"/>
          <w:sz w:val="24"/>
        </w:rPr>
        <w:t xml:space="preserve">die Telematik </w:t>
      </w:r>
      <w:r w:rsidR="009C7AC9">
        <w:rPr>
          <w:b w:val="0"/>
          <w:color w:val="auto"/>
          <w:sz w:val="24"/>
        </w:rPr>
        <w:t>ausschließlich für</w:t>
      </w:r>
      <w:r w:rsidR="00290869">
        <w:rPr>
          <w:b w:val="0"/>
          <w:color w:val="auto"/>
          <w:sz w:val="24"/>
        </w:rPr>
        <w:t xml:space="preserve"> d</w:t>
      </w:r>
      <w:r w:rsidR="001F5C98">
        <w:rPr>
          <w:b w:val="0"/>
          <w:color w:val="auto"/>
          <w:sz w:val="24"/>
        </w:rPr>
        <w:t xml:space="preserve">en mobilen Austausch </w:t>
      </w:r>
      <w:r w:rsidR="00290869">
        <w:rPr>
          <w:b w:val="0"/>
          <w:color w:val="auto"/>
          <w:sz w:val="24"/>
        </w:rPr>
        <w:t xml:space="preserve">der GPS- und Auftragsdaten </w:t>
      </w:r>
      <w:r w:rsidR="0016731D">
        <w:rPr>
          <w:b w:val="0"/>
          <w:color w:val="auto"/>
          <w:sz w:val="24"/>
        </w:rPr>
        <w:t xml:space="preserve">zwischen Disposition und </w:t>
      </w:r>
      <w:r w:rsidR="00290869">
        <w:rPr>
          <w:b w:val="0"/>
          <w:color w:val="auto"/>
          <w:sz w:val="24"/>
        </w:rPr>
        <w:t>Fahrer</w:t>
      </w:r>
      <w:r w:rsidR="0016731D">
        <w:rPr>
          <w:b w:val="0"/>
          <w:color w:val="auto"/>
          <w:sz w:val="24"/>
        </w:rPr>
        <w:t>n</w:t>
      </w:r>
      <w:r w:rsidR="00290869">
        <w:rPr>
          <w:b w:val="0"/>
          <w:color w:val="auto"/>
          <w:sz w:val="24"/>
        </w:rPr>
        <w:t xml:space="preserve"> </w:t>
      </w:r>
      <w:r w:rsidR="000A50D6">
        <w:rPr>
          <w:b w:val="0"/>
          <w:color w:val="auto"/>
          <w:sz w:val="24"/>
        </w:rPr>
        <w:t xml:space="preserve">sowie zur Navigation </w:t>
      </w:r>
      <w:r w:rsidR="00290869">
        <w:rPr>
          <w:b w:val="0"/>
          <w:color w:val="auto"/>
          <w:sz w:val="24"/>
        </w:rPr>
        <w:t>genutzt.</w:t>
      </w:r>
      <w:r w:rsidR="007B25BD">
        <w:rPr>
          <w:b w:val="0"/>
          <w:color w:val="auto"/>
          <w:sz w:val="24"/>
        </w:rPr>
        <w:t xml:space="preserve"> Eine Schnittstelle zu der von Camion entwickelten Speditionssoftware auf SAP-Basis sorgte für ein durchgängiges Auftragsmanagement.</w:t>
      </w:r>
    </w:p>
    <w:p w14:paraId="6D5A9373" w14:textId="09CD3D42" w:rsidR="00A40D3C" w:rsidRPr="00A40D3C" w:rsidRDefault="003C6A7C" w:rsidP="00A40D3C">
      <w:pPr>
        <w:spacing w:after="120"/>
        <w:rPr>
          <w:bCs w:val="0"/>
          <w:color w:val="auto"/>
          <w:sz w:val="24"/>
        </w:rPr>
      </w:pPr>
      <w:r>
        <w:rPr>
          <w:bCs w:val="0"/>
          <w:color w:val="auto"/>
          <w:sz w:val="24"/>
        </w:rPr>
        <w:t>650 neue Endgeräte</w:t>
      </w:r>
    </w:p>
    <w:p w14:paraId="3968921D" w14:textId="5B007272" w:rsidR="00B10156" w:rsidRDefault="008E39E6" w:rsidP="00B10156">
      <w:pPr>
        <w:spacing w:after="120"/>
        <w:rPr>
          <w:b w:val="0"/>
          <w:color w:val="auto"/>
          <w:sz w:val="24"/>
        </w:rPr>
      </w:pPr>
      <w:r>
        <w:rPr>
          <w:b w:val="0"/>
          <w:color w:val="auto"/>
          <w:sz w:val="24"/>
        </w:rPr>
        <w:t xml:space="preserve">Das Einführen der elektronischen Lieferscheine setzte </w:t>
      </w:r>
      <w:r w:rsidR="007B25BD">
        <w:rPr>
          <w:b w:val="0"/>
          <w:color w:val="auto"/>
          <w:sz w:val="24"/>
        </w:rPr>
        <w:t xml:space="preserve">jedoch </w:t>
      </w:r>
      <w:r w:rsidR="00742497">
        <w:rPr>
          <w:b w:val="0"/>
          <w:color w:val="auto"/>
          <w:sz w:val="24"/>
        </w:rPr>
        <w:t xml:space="preserve">eine neue </w:t>
      </w:r>
      <w:r w:rsidR="007B25BD">
        <w:rPr>
          <w:b w:val="0"/>
          <w:color w:val="auto"/>
          <w:sz w:val="24"/>
        </w:rPr>
        <w:t>Telematik-</w:t>
      </w:r>
      <w:r w:rsidR="00742497">
        <w:rPr>
          <w:b w:val="0"/>
          <w:color w:val="auto"/>
          <w:sz w:val="24"/>
        </w:rPr>
        <w:t xml:space="preserve">Software und neue mobile Endgeräte für die </w:t>
      </w:r>
      <w:r w:rsidR="006A531C">
        <w:rPr>
          <w:b w:val="0"/>
          <w:color w:val="auto"/>
          <w:sz w:val="24"/>
        </w:rPr>
        <w:t>6</w:t>
      </w:r>
      <w:r w:rsidR="00136FF2">
        <w:rPr>
          <w:b w:val="0"/>
          <w:color w:val="auto"/>
          <w:sz w:val="24"/>
        </w:rPr>
        <w:t>50</w:t>
      </w:r>
      <w:r w:rsidR="006A531C">
        <w:rPr>
          <w:b w:val="0"/>
          <w:color w:val="auto"/>
          <w:sz w:val="24"/>
        </w:rPr>
        <w:t xml:space="preserve"> </w:t>
      </w:r>
      <w:r w:rsidR="00B10156">
        <w:rPr>
          <w:b w:val="0"/>
          <w:color w:val="auto"/>
          <w:sz w:val="24"/>
        </w:rPr>
        <w:t>im Nah- und</w:t>
      </w:r>
      <w:r w:rsidR="001D35DA">
        <w:rPr>
          <w:b w:val="0"/>
          <w:color w:val="auto"/>
          <w:sz w:val="24"/>
        </w:rPr>
        <w:t xml:space="preserve"> Überlandverkehr</w:t>
      </w:r>
      <w:r w:rsidR="00B10156">
        <w:rPr>
          <w:b w:val="0"/>
          <w:color w:val="auto"/>
          <w:sz w:val="24"/>
        </w:rPr>
        <w:t xml:space="preserve"> eingesetzten </w:t>
      </w:r>
      <w:r w:rsidR="00742497">
        <w:rPr>
          <w:b w:val="0"/>
          <w:color w:val="auto"/>
          <w:sz w:val="24"/>
        </w:rPr>
        <w:t xml:space="preserve">Fahrzeuge voraus. Die frühere Hardware </w:t>
      </w:r>
      <w:r w:rsidR="003703DF">
        <w:rPr>
          <w:b w:val="0"/>
          <w:color w:val="auto"/>
          <w:sz w:val="24"/>
        </w:rPr>
        <w:t xml:space="preserve">basierte noch auf dem Betriebssystem </w:t>
      </w:r>
      <w:r w:rsidR="00507B69" w:rsidRPr="00507B69">
        <w:rPr>
          <w:b w:val="0"/>
          <w:color w:val="auto"/>
          <w:sz w:val="24"/>
        </w:rPr>
        <w:t>Windows CE Embedded Handheld</w:t>
      </w:r>
      <w:r w:rsidR="00507B69">
        <w:rPr>
          <w:b w:val="0"/>
          <w:color w:val="auto"/>
          <w:sz w:val="24"/>
        </w:rPr>
        <w:t>, das von Microsoft nicht mehr weiterentwickelt wird. Vor diesem Hintergrund</w:t>
      </w:r>
      <w:r w:rsidR="009C7AC9">
        <w:rPr>
          <w:b w:val="0"/>
          <w:color w:val="auto"/>
          <w:sz w:val="24"/>
        </w:rPr>
        <w:t xml:space="preserve"> stand </w:t>
      </w:r>
      <w:r w:rsidR="00507B69">
        <w:rPr>
          <w:b w:val="0"/>
          <w:color w:val="auto"/>
          <w:sz w:val="24"/>
        </w:rPr>
        <w:t xml:space="preserve">ein Umstieg auf mobile </w:t>
      </w:r>
      <w:r w:rsidR="009C7AC9">
        <w:rPr>
          <w:b w:val="0"/>
          <w:color w:val="auto"/>
          <w:sz w:val="24"/>
        </w:rPr>
        <w:t>Android-</w:t>
      </w:r>
      <w:r w:rsidR="00507B69">
        <w:rPr>
          <w:b w:val="0"/>
          <w:color w:val="auto"/>
          <w:sz w:val="24"/>
        </w:rPr>
        <w:t xml:space="preserve">Computer </w:t>
      </w:r>
      <w:r w:rsidR="009C7AC9">
        <w:rPr>
          <w:b w:val="0"/>
          <w:color w:val="auto"/>
          <w:sz w:val="24"/>
        </w:rPr>
        <w:t>ohnehin auf der Agenda.</w:t>
      </w:r>
    </w:p>
    <w:p w14:paraId="26DDB1F7" w14:textId="6E7033BB" w:rsidR="00B10156" w:rsidRDefault="00D03EDA" w:rsidP="00B10156">
      <w:pPr>
        <w:spacing w:after="120"/>
        <w:rPr>
          <w:b w:val="0"/>
          <w:color w:val="auto"/>
          <w:sz w:val="24"/>
        </w:rPr>
      </w:pPr>
      <w:r>
        <w:rPr>
          <w:b w:val="0"/>
          <w:color w:val="auto"/>
          <w:sz w:val="24"/>
        </w:rPr>
        <w:lastRenderedPageBreak/>
        <w:t xml:space="preserve">Hier entschied sich Camion für </w:t>
      </w:r>
      <w:r w:rsidR="00AC5C0F">
        <w:rPr>
          <w:b w:val="0"/>
          <w:color w:val="auto"/>
          <w:sz w:val="24"/>
        </w:rPr>
        <w:t>die</w:t>
      </w:r>
      <w:r w:rsidR="00AC5C0F" w:rsidRPr="00AC5C0F">
        <w:rPr>
          <w:b w:val="0"/>
          <w:color w:val="auto"/>
          <w:sz w:val="24"/>
        </w:rPr>
        <w:t xml:space="preserve"> mit Android ausgestatteten Zebra-Touch-Computer </w:t>
      </w:r>
      <w:r w:rsidR="00AC5C0F">
        <w:rPr>
          <w:b w:val="0"/>
          <w:color w:val="auto"/>
          <w:sz w:val="24"/>
        </w:rPr>
        <w:t xml:space="preserve">vom Typ </w:t>
      </w:r>
      <w:r w:rsidR="00AC5C0F" w:rsidRPr="00AC5C0F">
        <w:rPr>
          <w:b w:val="0"/>
          <w:color w:val="auto"/>
          <w:sz w:val="24"/>
        </w:rPr>
        <w:t>TC5</w:t>
      </w:r>
      <w:r w:rsidR="005422E5">
        <w:rPr>
          <w:b w:val="0"/>
          <w:color w:val="auto"/>
          <w:sz w:val="24"/>
        </w:rPr>
        <w:t>6</w:t>
      </w:r>
      <w:r w:rsidR="00AC5C0F">
        <w:rPr>
          <w:b w:val="0"/>
          <w:color w:val="auto"/>
          <w:sz w:val="24"/>
        </w:rPr>
        <w:t xml:space="preserve"> im Smartphone-Format</w:t>
      </w:r>
      <w:r w:rsidR="00B10156">
        <w:rPr>
          <w:b w:val="0"/>
          <w:color w:val="auto"/>
          <w:sz w:val="24"/>
        </w:rPr>
        <w:t>. Diese sind während der Fahrt in einer von TIS entwickelten Fahrzeughalterung mit integrierter Ladestation fixiert. Die auf den Handhelds installierte TISLOG-App führt die Fahrer Schritt für Schritt durch den Lieferprozess bis hin zur Ablieferquittung und de</w:t>
      </w:r>
      <w:r w:rsidR="0032171C">
        <w:rPr>
          <w:b w:val="0"/>
          <w:color w:val="auto"/>
          <w:sz w:val="24"/>
        </w:rPr>
        <w:t>r gesamten</w:t>
      </w:r>
      <w:r w:rsidR="00B10156">
        <w:rPr>
          <w:b w:val="0"/>
          <w:color w:val="auto"/>
          <w:sz w:val="24"/>
        </w:rPr>
        <w:t xml:space="preserve"> Paletten</w:t>
      </w:r>
      <w:r w:rsidR="00A812F9">
        <w:rPr>
          <w:b w:val="0"/>
          <w:color w:val="auto"/>
          <w:sz w:val="24"/>
        </w:rPr>
        <w:t>-</w:t>
      </w:r>
      <w:r w:rsidR="0032171C">
        <w:rPr>
          <w:b w:val="0"/>
          <w:color w:val="auto"/>
          <w:sz w:val="24"/>
        </w:rPr>
        <w:t>Verwaltung</w:t>
      </w:r>
      <w:r w:rsidR="00B10156">
        <w:rPr>
          <w:b w:val="0"/>
          <w:color w:val="auto"/>
          <w:sz w:val="24"/>
        </w:rPr>
        <w:t>.</w:t>
      </w:r>
      <w:r w:rsidR="001F5C98">
        <w:rPr>
          <w:b w:val="0"/>
          <w:color w:val="auto"/>
          <w:sz w:val="24"/>
        </w:rPr>
        <w:t xml:space="preserve"> </w:t>
      </w:r>
      <w:r w:rsidR="00D934C3">
        <w:rPr>
          <w:b w:val="0"/>
          <w:color w:val="auto"/>
          <w:sz w:val="24"/>
        </w:rPr>
        <w:t>Lediglich für Gefahrgut müssen die Fahrer aus gesetzlichen Gründen noch immer ein Begleitpapier mit sich führen. Zusätzlich dient eine Ladeliste als Backup, falls es zu Problemen mit einem der Touch-Computer kommen sollte</w:t>
      </w:r>
      <w:r w:rsidR="008D7BF8">
        <w:rPr>
          <w:b w:val="0"/>
          <w:color w:val="auto"/>
          <w:sz w:val="24"/>
        </w:rPr>
        <w:t xml:space="preserve"> – bei </w:t>
      </w:r>
      <w:r w:rsidR="006A531C">
        <w:rPr>
          <w:b w:val="0"/>
          <w:color w:val="auto"/>
          <w:sz w:val="24"/>
        </w:rPr>
        <w:t>6</w:t>
      </w:r>
      <w:r w:rsidR="00136FF2">
        <w:rPr>
          <w:b w:val="0"/>
          <w:color w:val="auto"/>
          <w:sz w:val="24"/>
        </w:rPr>
        <w:t>50</w:t>
      </w:r>
      <w:r w:rsidR="001D35DA">
        <w:rPr>
          <w:b w:val="0"/>
          <w:color w:val="auto"/>
          <w:sz w:val="24"/>
        </w:rPr>
        <w:t xml:space="preserve"> </w:t>
      </w:r>
      <w:r w:rsidR="008D7BF8">
        <w:rPr>
          <w:b w:val="0"/>
          <w:color w:val="auto"/>
          <w:sz w:val="24"/>
        </w:rPr>
        <w:t>Geräten tritt dieser Fall ungefähr einmal pro Monat ein.</w:t>
      </w:r>
    </w:p>
    <w:p w14:paraId="46D790D9" w14:textId="03469FC8" w:rsidR="00A40D3C" w:rsidRPr="00A40D3C" w:rsidRDefault="003C6A7C" w:rsidP="00A40D3C">
      <w:pPr>
        <w:spacing w:after="120"/>
        <w:rPr>
          <w:bCs w:val="0"/>
          <w:color w:val="auto"/>
          <w:sz w:val="24"/>
        </w:rPr>
      </w:pPr>
      <w:r>
        <w:rPr>
          <w:bCs w:val="0"/>
          <w:color w:val="auto"/>
          <w:sz w:val="24"/>
        </w:rPr>
        <w:t>Laufend weitere Ideen</w:t>
      </w:r>
    </w:p>
    <w:p w14:paraId="252D21A2" w14:textId="197EA622" w:rsidR="0018490A" w:rsidRDefault="0018490A" w:rsidP="00B10156">
      <w:pPr>
        <w:spacing w:after="120"/>
        <w:rPr>
          <w:b w:val="0"/>
          <w:color w:val="auto"/>
          <w:sz w:val="24"/>
        </w:rPr>
      </w:pPr>
      <w:r>
        <w:rPr>
          <w:b w:val="0"/>
          <w:color w:val="auto"/>
          <w:sz w:val="24"/>
        </w:rPr>
        <w:t>TISLOG bot schon von Anfang an einen Großteil der von Camion</w:t>
      </w:r>
      <w:r w:rsidR="006A531C">
        <w:rPr>
          <w:b w:val="0"/>
          <w:color w:val="auto"/>
          <w:sz w:val="24"/>
        </w:rPr>
        <w:t xml:space="preserve"> Transport</w:t>
      </w:r>
      <w:r>
        <w:rPr>
          <w:b w:val="0"/>
          <w:color w:val="auto"/>
          <w:sz w:val="24"/>
        </w:rPr>
        <w:t xml:space="preserve"> gewünschten Funktionen. Im Rahmen des Projekts </w:t>
      </w:r>
      <w:r w:rsidR="007B49CF">
        <w:rPr>
          <w:b w:val="0"/>
          <w:color w:val="auto"/>
          <w:sz w:val="24"/>
        </w:rPr>
        <w:t xml:space="preserve">kommen </w:t>
      </w:r>
      <w:r w:rsidR="009B7707">
        <w:rPr>
          <w:b w:val="0"/>
          <w:color w:val="auto"/>
          <w:sz w:val="24"/>
        </w:rPr>
        <w:t>jedoch</w:t>
      </w:r>
      <w:r w:rsidR="00770B9C">
        <w:rPr>
          <w:b w:val="0"/>
          <w:color w:val="auto"/>
          <w:sz w:val="24"/>
        </w:rPr>
        <w:t xml:space="preserve"> </w:t>
      </w:r>
      <w:r w:rsidR="007B49CF">
        <w:rPr>
          <w:b w:val="0"/>
          <w:color w:val="auto"/>
          <w:sz w:val="24"/>
        </w:rPr>
        <w:t>laufend</w:t>
      </w:r>
      <w:r>
        <w:rPr>
          <w:b w:val="0"/>
          <w:color w:val="auto"/>
          <w:sz w:val="24"/>
        </w:rPr>
        <w:t xml:space="preserve"> </w:t>
      </w:r>
      <w:r w:rsidR="007B49CF">
        <w:rPr>
          <w:b w:val="0"/>
          <w:color w:val="auto"/>
          <w:sz w:val="24"/>
        </w:rPr>
        <w:t xml:space="preserve">weitere </w:t>
      </w:r>
      <w:r>
        <w:rPr>
          <w:b w:val="0"/>
          <w:color w:val="auto"/>
          <w:sz w:val="24"/>
        </w:rPr>
        <w:t xml:space="preserve">Ideen hinzu, die in den monatlichen Team-Sitzungen besprochen werden. </w:t>
      </w:r>
      <w:r w:rsidR="007B49CF">
        <w:rPr>
          <w:b w:val="0"/>
          <w:color w:val="auto"/>
          <w:sz w:val="24"/>
        </w:rPr>
        <w:t>Neu ist zum Beispiel, dass die TISLOG-App PDF-Dokumente empfangen und anzeigen kann. Damit können die Fahrer zum Beispiel mit detaillierten Geländeplänen von großen Empfängern versorgt werden.</w:t>
      </w:r>
      <w:r w:rsidR="00C04790">
        <w:rPr>
          <w:b w:val="0"/>
          <w:color w:val="auto"/>
          <w:sz w:val="24"/>
        </w:rPr>
        <w:t xml:space="preserve"> Eine </w:t>
      </w:r>
      <w:r w:rsidR="00993940">
        <w:rPr>
          <w:b w:val="0"/>
          <w:color w:val="auto"/>
          <w:sz w:val="24"/>
        </w:rPr>
        <w:t xml:space="preserve">andere aktuelle Weiterentwicklung </w:t>
      </w:r>
      <w:r w:rsidR="00C04790">
        <w:rPr>
          <w:b w:val="0"/>
          <w:color w:val="auto"/>
          <w:sz w:val="24"/>
        </w:rPr>
        <w:t>betrifft die Avisierung</w:t>
      </w:r>
      <w:r w:rsidR="00993940">
        <w:rPr>
          <w:b w:val="0"/>
          <w:color w:val="auto"/>
          <w:sz w:val="24"/>
        </w:rPr>
        <w:t>, sobald sich der LKW der Lieferadresse nähert. Jetzt wird der Fahrer von TISLOG daran erinnert, dass er den Kunden telefonisch benachrichtigen soll. Die Rufnummer muss er dafür nur noch auf dem Display antippen.</w:t>
      </w:r>
    </w:p>
    <w:p w14:paraId="702E1217" w14:textId="58FFFFB6" w:rsidR="00522543" w:rsidRDefault="00405E0B" w:rsidP="00522543">
      <w:pPr>
        <w:spacing w:after="120"/>
        <w:rPr>
          <w:b w:val="0"/>
          <w:color w:val="auto"/>
          <w:sz w:val="24"/>
        </w:rPr>
      </w:pPr>
      <w:r>
        <w:rPr>
          <w:b w:val="0"/>
          <w:color w:val="auto"/>
          <w:sz w:val="24"/>
        </w:rPr>
        <w:t>Die jeweiligen TISLOG-Updates</w:t>
      </w:r>
      <w:r w:rsidR="009F2272">
        <w:rPr>
          <w:b w:val="0"/>
          <w:color w:val="auto"/>
          <w:sz w:val="24"/>
        </w:rPr>
        <w:t xml:space="preserve"> </w:t>
      </w:r>
      <w:r>
        <w:rPr>
          <w:b w:val="0"/>
          <w:color w:val="auto"/>
          <w:sz w:val="24"/>
        </w:rPr>
        <w:t>werden mit minimalem Aufwand auf den</w:t>
      </w:r>
      <w:r w:rsidR="001D35DA">
        <w:rPr>
          <w:b w:val="0"/>
          <w:color w:val="auto"/>
          <w:sz w:val="24"/>
        </w:rPr>
        <w:t xml:space="preserve"> 650 </w:t>
      </w:r>
      <w:r>
        <w:rPr>
          <w:b w:val="0"/>
          <w:color w:val="auto"/>
          <w:sz w:val="24"/>
        </w:rPr>
        <w:t xml:space="preserve">Geräten installiert. </w:t>
      </w:r>
      <w:r w:rsidR="00522543" w:rsidRPr="00522543">
        <w:rPr>
          <w:b w:val="0"/>
          <w:color w:val="auto"/>
          <w:sz w:val="24"/>
        </w:rPr>
        <w:t>Das von TIS entwickelte Mobile Device Management TISLOG MDM ermöglicht d</w:t>
      </w:r>
      <w:r w:rsidR="00B10156">
        <w:rPr>
          <w:b w:val="0"/>
          <w:color w:val="auto"/>
          <w:sz w:val="24"/>
        </w:rPr>
        <w:t>as</w:t>
      </w:r>
      <w:r w:rsidR="00522543" w:rsidRPr="00522543">
        <w:rPr>
          <w:b w:val="0"/>
          <w:color w:val="auto"/>
          <w:sz w:val="24"/>
        </w:rPr>
        <w:t xml:space="preserve"> zentrale und effiziente Organis</w:t>
      </w:r>
      <w:r w:rsidR="00B10156">
        <w:rPr>
          <w:b w:val="0"/>
          <w:color w:val="auto"/>
          <w:sz w:val="24"/>
        </w:rPr>
        <w:t>ieren</w:t>
      </w:r>
      <w:r w:rsidR="00522543" w:rsidRPr="00522543">
        <w:rPr>
          <w:b w:val="0"/>
          <w:color w:val="auto"/>
          <w:sz w:val="24"/>
        </w:rPr>
        <w:t xml:space="preserve"> der TISLOG Mobilsoftware. Das beinhaltet das Konfigurieren, Verteilen, Absichern und Analysieren</w:t>
      </w:r>
      <w:r w:rsidR="001F5C98">
        <w:rPr>
          <w:b w:val="0"/>
          <w:color w:val="auto"/>
          <w:sz w:val="24"/>
        </w:rPr>
        <w:t xml:space="preserve"> der aktuellen Konfiguration</w:t>
      </w:r>
      <w:r w:rsidR="00522543" w:rsidRPr="00522543">
        <w:rPr>
          <w:b w:val="0"/>
          <w:color w:val="auto"/>
          <w:sz w:val="24"/>
        </w:rPr>
        <w:t>. Das Modul richtet einen Kiosk-Modus auf den Mobilgeräten ein, mit dem das Betriebssystem vor unautorisiertem Zugriff und Manipulationen geschützt wird.</w:t>
      </w:r>
    </w:p>
    <w:p w14:paraId="56DCA83A" w14:textId="79A79011" w:rsidR="00A40D3C" w:rsidRPr="00A40D3C" w:rsidRDefault="003C6A7C" w:rsidP="00A40D3C">
      <w:pPr>
        <w:spacing w:after="120"/>
        <w:rPr>
          <w:bCs w:val="0"/>
          <w:color w:val="auto"/>
          <w:sz w:val="24"/>
        </w:rPr>
      </w:pPr>
      <w:r>
        <w:rPr>
          <w:bCs w:val="0"/>
          <w:color w:val="auto"/>
          <w:sz w:val="24"/>
        </w:rPr>
        <w:t>Schlanke Lösung für Subunternehmer</w:t>
      </w:r>
    </w:p>
    <w:p w14:paraId="5BBBC375" w14:textId="267E4EEF" w:rsidR="001A3075" w:rsidRPr="001A3075" w:rsidRDefault="00536BFD" w:rsidP="001A3075">
      <w:pPr>
        <w:spacing w:after="120"/>
        <w:rPr>
          <w:b w:val="0"/>
          <w:color w:val="auto"/>
          <w:sz w:val="24"/>
        </w:rPr>
      </w:pPr>
      <w:r>
        <w:rPr>
          <w:b w:val="0"/>
          <w:color w:val="auto"/>
          <w:sz w:val="24"/>
        </w:rPr>
        <w:t xml:space="preserve">Vor Manipulationen geschützt ist auch die Telematiklösung TISLOG Mobile Smart, die </w:t>
      </w:r>
      <w:r w:rsidR="00BF0027">
        <w:rPr>
          <w:b w:val="0"/>
          <w:color w:val="auto"/>
          <w:sz w:val="24"/>
        </w:rPr>
        <w:t>von den Subunternehmern von</w:t>
      </w:r>
      <w:r w:rsidR="00A812F9">
        <w:rPr>
          <w:b w:val="0"/>
          <w:color w:val="auto"/>
          <w:sz w:val="24"/>
        </w:rPr>
        <w:t xml:space="preserve"> Camion </w:t>
      </w:r>
      <w:r w:rsidR="00BF0027">
        <w:rPr>
          <w:b w:val="0"/>
          <w:color w:val="auto"/>
          <w:sz w:val="24"/>
        </w:rPr>
        <w:t>genutzt wird</w:t>
      </w:r>
      <w:r>
        <w:rPr>
          <w:b w:val="0"/>
          <w:color w:val="auto"/>
          <w:sz w:val="24"/>
        </w:rPr>
        <w:t xml:space="preserve">. </w:t>
      </w:r>
      <w:r w:rsidR="00BF0027">
        <w:rPr>
          <w:b w:val="0"/>
          <w:color w:val="auto"/>
          <w:sz w:val="24"/>
        </w:rPr>
        <w:t xml:space="preserve">Das schlanke System </w:t>
      </w:r>
      <w:r w:rsidR="001A3075" w:rsidRPr="001A3075">
        <w:rPr>
          <w:b w:val="0"/>
          <w:color w:val="auto"/>
          <w:sz w:val="24"/>
        </w:rPr>
        <w:t>verwandelt jedes Mobiltelefon mit Browser mit Hilfe einer innovativen Website in ein fahrerbezogenes Telematik</w:t>
      </w:r>
      <w:r w:rsidR="00BF0027">
        <w:rPr>
          <w:b w:val="0"/>
          <w:color w:val="auto"/>
          <w:sz w:val="24"/>
        </w:rPr>
        <w:t>-E</w:t>
      </w:r>
      <w:r w:rsidR="001A3075" w:rsidRPr="001A3075">
        <w:rPr>
          <w:b w:val="0"/>
          <w:color w:val="auto"/>
          <w:sz w:val="24"/>
        </w:rPr>
        <w:t xml:space="preserve">ndgerät. </w:t>
      </w:r>
      <w:r w:rsidR="00BF0027">
        <w:rPr>
          <w:b w:val="0"/>
          <w:color w:val="auto"/>
          <w:sz w:val="24"/>
        </w:rPr>
        <w:t>„TISLOG Mobile Smart</w:t>
      </w:r>
      <w:r w:rsidR="00BF0027" w:rsidRPr="001A3075">
        <w:rPr>
          <w:b w:val="0"/>
          <w:color w:val="auto"/>
          <w:sz w:val="24"/>
        </w:rPr>
        <w:t xml:space="preserve"> </w:t>
      </w:r>
      <w:r w:rsidR="001A3075" w:rsidRPr="001A3075">
        <w:rPr>
          <w:b w:val="0"/>
          <w:color w:val="auto"/>
          <w:sz w:val="24"/>
        </w:rPr>
        <w:t>bezieht die Auftragsdaten online über eine der Tour zugeordneten Website. Der Fahrer ruft am Handy die entsprechende Webadresse im Browser auf und arbeitet die dort angezeigten Aufträge ab</w:t>
      </w:r>
      <w:r w:rsidR="00BF0027">
        <w:rPr>
          <w:b w:val="0"/>
          <w:color w:val="auto"/>
          <w:sz w:val="24"/>
        </w:rPr>
        <w:t>“, erläutert Langenegger</w:t>
      </w:r>
      <w:r w:rsidR="001A3075" w:rsidRPr="001A3075">
        <w:rPr>
          <w:b w:val="0"/>
          <w:color w:val="auto"/>
          <w:sz w:val="24"/>
        </w:rPr>
        <w:t>. Zusätzlich können jederzeit neue Aufträge direkt aus der Speditionssoftware an die Fahrer gesendet werden.</w:t>
      </w:r>
    </w:p>
    <w:p w14:paraId="3EDAB40C" w14:textId="54FD42E5" w:rsidR="00522543" w:rsidRDefault="001A3075" w:rsidP="001A3075">
      <w:pPr>
        <w:spacing w:after="120"/>
        <w:rPr>
          <w:b w:val="0"/>
          <w:color w:val="auto"/>
          <w:sz w:val="24"/>
        </w:rPr>
      </w:pPr>
      <w:r w:rsidRPr="001A3075">
        <w:rPr>
          <w:b w:val="0"/>
          <w:color w:val="auto"/>
          <w:sz w:val="24"/>
        </w:rPr>
        <w:t>Nach der Auslieferung werden die Sendungsstat</w:t>
      </w:r>
      <w:r w:rsidR="00790A69">
        <w:rPr>
          <w:b w:val="0"/>
          <w:color w:val="auto"/>
          <w:sz w:val="24"/>
        </w:rPr>
        <w:t>u</w:t>
      </w:r>
      <w:r w:rsidRPr="001A3075">
        <w:rPr>
          <w:b w:val="0"/>
          <w:color w:val="auto"/>
          <w:sz w:val="24"/>
        </w:rPr>
        <w:t>s, Fotos oder Ablieferquittungen gesichert per Datenupload an den zentralen Sicherheitsserver von TIS übertragen. Damit gewährleistet TISLOG Smart zu jeder Zeit den Schutz sensibler Auftrags- und Kundendaten, die zu keiner Zeit auf dem Handy des Fahrers gespeichert werden.</w:t>
      </w:r>
    </w:p>
    <w:p w14:paraId="6A2E9947" w14:textId="412C7D33" w:rsidR="00A40D3C" w:rsidRPr="00A40D3C" w:rsidRDefault="003C6A7C" w:rsidP="00A40D3C">
      <w:pPr>
        <w:spacing w:after="120"/>
        <w:rPr>
          <w:bCs w:val="0"/>
          <w:color w:val="auto"/>
          <w:sz w:val="24"/>
        </w:rPr>
      </w:pPr>
      <w:r>
        <w:rPr>
          <w:bCs w:val="0"/>
          <w:color w:val="auto"/>
          <w:sz w:val="24"/>
        </w:rPr>
        <w:t>Attraktivere Arbeitszeiten</w:t>
      </w:r>
    </w:p>
    <w:p w14:paraId="3F02FBD5" w14:textId="1A5F6DEB" w:rsidR="00000807" w:rsidRDefault="005F73BC" w:rsidP="00AC5C0F">
      <w:pPr>
        <w:spacing w:after="120"/>
        <w:rPr>
          <w:b w:val="0"/>
          <w:color w:val="auto"/>
          <w:sz w:val="24"/>
        </w:rPr>
      </w:pPr>
      <w:r>
        <w:rPr>
          <w:b w:val="0"/>
          <w:color w:val="auto"/>
          <w:sz w:val="24"/>
        </w:rPr>
        <w:t>Das innerhalb von 12 Monaten umgesetzte Soft- und Hardwareprojekt dient demnach nicht nur der Umwelt</w:t>
      </w:r>
      <w:r w:rsidR="00425DBB">
        <w:rPr>
          <w:b w:val="0"/>
          <w:color w:val="auto"/>
          <w:sz w:val="24"/>
        </w:rPr>
        <w:t xml:space="preserve">, sondern auch </w:t>
      </w:r>
      <w:r w:rsidR="007B25BD">
        <w:rPr>
          <w:b w:val="0"/>
          <w:color w:val="auto"/>
          <w:sz w:val="24"/>
        </w:rPr>
        <w:t>den Mitarbeitenden: Die Fahrer</w:t>
      </w:r>
      <w:r w:rsidR="00000807">
        <w:rPr>
          <w:b w:val="0"/>
          <w:color w:val="auto"/>
          <w:sz w:val="24"/>
        </w:rPr>
        <w:t xml:space="preserve"> erhalten mehr Verantwortung und</w:t>
      </w:r>
      <w:r w:rsidR="007B25BD">
        <w:rPr>
          <w:b w:val="0"/>
          <w:color w:val="auto"/>
          <w:sz w:val="24"/>
        </w:rPr>
        <w:t xml:space="preserve"> w</w:t>
      </w:r>
      <w:r w:rsidR="00000807">
        <w:rPr>
          <w:b w:val="0"/>
          <w:color w:val="auto"/>
          <w:sz w:val="24"/>
        </w:rPr>
        <w:t>erden durch die TISLOG-App vollständig in die Arbeitsabläufe integriert, während die Disponenten deutlich entlastet werden. „Die Disposition muss jetzt nicht mehr auf die physischen Lieferscheine warten und kann früher mit dem Planen beginnen“, erklärt Niederlassungsleiter Werner</w:t>
      </w:r>
      <w:r w:rsidR="0041260F">
        <w:rPr>
          <w:b w:val="0"/>
          <w:color w:val="auto"/>
          <w:sz w:val="24"/>
        </w:rPr>
        <w:t xml:space="preserve"> und ergänzt:</w:t>
      </w:r>
      <w:r w:rsidR="00000807">
        <w:rPr>
          <w:b w:val="0"/>
          <w:color w:val="auto"/>
          <w:sz w:val="24"/>
        </w:rPr>
        <w:t xml:space="preserve"> </w:t>
      </w:r>
      <w:r w:rsidR="0041260F">
        <w:rPr>
          <w:b w:val="0"/>
          <w:color w:val="auto"/>
          <w:sz w:val="24"/>
        </w:rPr>
        <w:t xml:space="preserve">„Bis 20:30 Uhr wissen wir, was verladen werden soll“. </w:t>
      </w:r>
      <w:r w:rsidR="00000807">
        <w:rPr>
          <w:b w:val="0"/>
          <w:color w:val="auto"/>
          <w:sz w:val="24"/>
        </w:rPr>
        <w:t>Dadurch könne man die Arbeitszeiten wesentlich attraktiver gestalten und auf die Frühschicht zwischen 2:00 und 5:00 Uhr verzichten.</w:t>
      </w:r>
    </w:p>
    <w:p w14:paraId="554EE622" w14:textId="77777777" w:rsidR="00222F6E" w:rsidRDefault="008208CC" w:rsidP="00AC5C0F">
      <w:pPr>
        <w:spacing w:after="120"/>
        <w:rPr>
          <w:b w:val="0"/>
          <w:color w:val="auto"/>
          <w:sz w:val="24"/>
        </w:rPr>
      </w:pPr>
      <w:r>
        <w:rPr>
          <w:b w:val="0"/>
          <w:color w:val="auto"/>
          <w:sz w:val="24"/>
        </w:rPr>
        <w:lastRenderedPageBreak/>
        <w:t xml:space="preserve">Insgesamt nimmt die Tourenplanung jetzt nur noch 2,5 Stunden in Anspruch. Das durchgängige Digitalisieren sorgt dabei für </w:t>
      </w:r>
      <w:r w:rsidR="00222F6E">
        <w:rPr>
          <w:b w:val="0"/>
          <w:color w:val="auto"/>
          <w:sz w:val="24"/>
        </w:rPr>
        <w:t>hohe Transparenz</w:t>
      </w:r>
      <w:r>
        <w:rPr>
          <w:b w:val="0"/>
          <w:color w:val="auto"/>
          <w:sz w:val="24"/>
        </w:rPr>
        <w:t xml:space="preserve">. „Wir </w:t>
      </w:r>
      <w:r w:rsidR="00222F6E">
        <w:rPr>
          <w:b w:val="0"/>
          <w:color w:val="auto"/>
          <w:sz w:val="24"/>
        </w:rPr>
        <w:t xml:space="preserve">sehen </w:t>
      </w:r>
      <w:r>
        <w:rPr>
          <w:b w:val="0"/>
          <w:color w:val="auto"/>
          <w:sz w:val="24"/>
        </w:rPr>
        <w:t>jetzt auf einen Blick, wenn ein Empfänger mehrere Sendungen erhält</w:t>
      </w:r>
      <w:r w:rsidR="00003F1B">
        <w:rPr>
          <w:b w:val="0"/>
          <w:color w:val="auto"/>
          <w:sz w:val="24"/>
        </w:rPr>
        <w:t xml:space="preserve"> und arbeiten viel effizienter</w:t>
      </w:r>
      <w:r>
        <w:rPr>
          <w:b w:val="0"/>
          <w:color w:val="auto"/>
          <w:sz w:val="24"/>
        </w:rPr>
        <w:t xml:space="preserve">“, </w:t>
      </w:r>
      <w:r w:rsidR="00222F6E">
        <w:rPr>
          <w:b w:val="0"/>
          <w:color w:val="auto"/>
          <w:sz w:val="24"/>
        </w:rPr>
        <w:t>bestätig</w:t>
      </w:r>
      <w:r>
        <w:rPr>
          <w:b w:val="0"/>
          <w:color w:val="auto"/>
          <w:sz w:val="24"/>
        </w:rPr>
        <w:t>t Langenegger.</w:t>
      </w:r>
      <w:r w:rsidR="00003F1B">
        <w:rPr>
          <w:b w:val="0"/>
          <w:color w:val="auto"/>
          <w:sz w:val="24"/>
        </w:rPr>
        <w:t xml:space="preserve"> Den täglichen Zeitvorteil der Disponenten beziffert er mit rund zwei Stunden.</w:t>
      </w:r>
    </w:p>
    <w:p w14:paraId="3AABBC0A" w14:textId="76E72C27" w:rsidR="008208CC" w:rsidRDefault="0029453C" w:rsidP="00AC5C0F">
      <w:pPr>
        <w:spacing w:after="120"/>
        <w:rPr>
          <w:b w:val="0"/>
          <w:color w:val="auto"/>
          <w:sz w:val="24"/>
        </w:rPr>
      </w:pPr>
      <w:r>
        <w:rPr>
          <w:b w:val="0"/>
          <w:color w:val="auto"/>
          <w:sz w:val="24"/>
        </w:rPr>
        <w:t xml:space="preserve">Fazit: Bei Camion </w:t>
      </w:r>
      <w:r w:rsidR="001E0F04">
        <w:rPr>
          <w:b w:val="0"/>
          <w:color w:val="auto"/>
          <w:sz w:val="24"/>
        </w:rPr>
        <w:t xml:space="preserve">lässt sich das </w:t>
      </w:r>
      <w:r>
        <w:rPr>
          <w:b w:val="0"/>
          <w:color w:val="auto"/>
          <w:sz w:val="24"/>
        </w:rPr>
        <w:t xml:space="preserve">ökologische </w:t>
      </w:r>
      <w:r w:rsidR="001E0F04">
        <w:rPr>
          <w:b w:val="0"/>
          <w:color w:val="auto"/>
          <w:sz w:val="24"/>
        </w:rPr>
        <w:t>mit dem</w:t>
      </w:r>
      <w:r w:rsidR="00222F6E">
        <w:rPr>
          <w:b w:val="0"/>
          <w:color w:val="auto"/>
          <w:sz w:val="24"/>
        </w:rPr>
        <w:t xml:space="preserve"> ökonomische</w:t>
      </w:r>
      <w:r w:rsidR="001E0F04">
        <w:rPr>
          <w:b w:val="0"/>
          <w:color w:val="auto"/>
          <w:sz w:val="24"/>
        </w:rPr>
        <w:t>n</w:t>
      </w:r>
      <w:r w:rsidR="00222F6E">
        <w:rPr>
          <w:b w:val="0"/>
          <w:color w:val="auto"/>
          <w:sz w:val="24"/>
        </w:rPr>
        <w:t xml:space="preserve"> </w:t>
      </w:r>
      <w:r>
        <w:rPr>
          <w:b w:val="0"/>
          <w:color w:val="auto"/>
          <w:sz w:val="24"/>
        </w:rPr>
        <w:t xml:space="preserve">Gleichgewicht </w:t>
      </w:r>
      <w:r w:rsidR="00222F6E">
        <w:rPr>
          <w:b w:val="0"/>
          <w:color w:val="auto"/>
          <w:sz w:val="24"/>
        </w:rPr>
        <w:t>i</w:t>
      </w:r>
      <w:r w:rsidR="001E0F04">
        <w:rPr>
          <w:b w:val="0"/>
          <w:color w:val="auto"/>
          <w:sz w:val="24"/>
        </w:rPr>
        <w:t>n</w:t>
      </w:r>
      <w:r w:rsidR="00222F6E">
        <w:rPr>
          <w:b w:val="0"/>
          <w:color w:val="auto"/>
          <w:sz w:val="24"/>
        </w:rPr>
        <w:t xml:space="preserve"> Einklang</w:t>
      </w:r>
      <w:r w:rsidR="001E0F04">
        <w:rPr>
          <w:b w:val="0"/>
          <w:color w:val="auto"/>
          <w:sz w:val="24"/>
        </w:rPr>
        <w:t xml:space="preserve"> bringen</w:t>
      </w:r>
      <w:r w:rsidR="00222F6E">
        <w:rPr>
          <w:b w:val="0"/>
          <w:color w:val="auto"/>
          <w:sz w:val="24"/>
        </w:rPr>
        <w:t>.</w:t>
      </w:r>
    </w:p>
    <w:p w14:paraId="04E60A56" w14:textId="3A35BFBA" w:rsidR="00847210" w:rsidRDefault="00847210" w:rsidP="00847210">
      <w:pPr>
        <w:spacing w:after="120"/>
        <w:rPr>
          <w:b w:val="0"/>
          <w:color w:val="auto"/>
          <w:sz w:val="24"/>
        </w:rPr>
      </w:pPr>
    </w:p>
    <w:p w14:paraId="341E890B" w14:textId="799B41AC" w:rsidR="002E4365" w:rsidRPr="002E4365" w:rsidRDefault="002E4365" w:rsidP="00847210">
      <w:pPr>
        <w:spacing w:after="120"/>
        <w:rPr>
          <w:bCs w:val="0"/>
          <w:color w:val="auto"/>
          <w:sz w:val="24"/>
        </w:rPr>
      </w:pPr>
      <w:r w:rsidRPr="002E4365">
        <w:rPr>
          <w:bCs w:val="0"/>
          <w:color w:val="auto"/>
          <w:sz w:val="24"/>
        </w:rPr>
        <w:t xml:space="preserve">Hintergrund: </w:t>
      </w:r>
      <w:r w:rsidR="002F61B2">
        <w:rPr>
          <w:bCs w:val="0"/>
          <w:color w:val="auto"/>
          <w:sz w:val="24"/>
        </w:rPr>
        <w:t>Camion Transport AG</w:t>
      </w:r>
    </w:p>
    <w:p w14:paraId="6DFD09CB" w14:textId="1CD445C0" w:rsidR="002F61B2" w:rsidRPr="002F61B2" w:rsidRDefault="002F61B2" w:rsidP="002F61B2">
      <w:pPr>
        <w:pStyle w:val="Textkrper2"/>
        <w:spacing w:after="120"/>
        <w:rPr>
          <w:rFonts w:eastAsia="SimSun" w:cs="Times New Roman"/>
          <w:bCs/>
          <w:szCs w:val="20"/>
        </w:rPr>
      </w:pPr>
      <w:r>
        <w:rPr>
          <w:rFonts w:eastAsia="SimSun" w:cs="Times New Roman"/>
          <w:bCs/>
          <w:szCs w:val="20"/>
        </w:rPr>
        <w:t>Die Camion Transport</w:t>
      </w:r>
      <w:r w:rsidRPr="002F61B2">
        <w:rPr>
          <w:rFonts w:eastAsia="SimSun" w:cs="Times New Roman"/>
          <w:bCs/>
          <w:szCs w:val="20"/>
        </w:rPr>
        <w:t xml:space="preserve"> AG wurde 1925 unter dem Namen </w:t>
      </w:r>
      <w:r>
        <w:rPr>
          <w:rFonts w:eastAsia="SimSun" w:cs="Times New Roman"/>
          <w:bCs/>
          <w:szCs w:val="20"/>
        </w:rPr>
        <w:t>„</w:t>
      </w:r>
      <w:r w:rsidRPr="002F61B2">
        <w:rPr>
          <w:rFonts w:eastAsia="SimSun" w:cs="Times New Roman"/>
          <w:bCs/>
          <w:szCs w:val="20"/>
        </w:rPr>
        <w:t xml:space="preserve">Lagerhaus AG </w:t>
      </w:r>
      <w:r>
        <w:rPr>
          <w:rFonts w:eastAsia="SimSun" w:cs="Times New Roman"/>
          <w:bCs/>
          <w:szCs w:val="20"/>
        </w:rPr>
        <w:t>Wil“</w:t>
      </w:r>
      <w:r w:rsidRPr="002F61B2">
        <w:rPr>
          <w:rFonts w:eastAsia="SimSun" w:cs="Times New Roman"/>
          <w:bCs/>
          <w:szCs w:val="20"/>
        </w:rPr>
        <w:t xml:space="preserve"> gegründet und gehört heute zu den führenden Transport- und Logistikunternehmen der Schweiz. Die Unternehmensleitung </w:t>
      </w:r>
      <w:r>
        <w:rPr>
          <w:rFonts w:eastAsia="SimSun" w:cs="Times New Roman"/>
          <w:bCs/>
          <w:szCs w:val="20"/>
        </w:rPr>
        <w:t>befindet sich</w:t>
      </w:r>
      <w:r w:rsidRPr="002F61B2">
        <w:rPr>
          <w:rFonts w:eastAsia="SimSun" w:cs="Times New Roman"/>
          <w:bCs/>
          <w:szCs w:val="20"/>
        </w:rPr>
        <w:t xml:space="preserve"> in den Händen der Familie Jäger.</w:t>
      </w:r>
      <w:r>
        <w:rPr>
          <w:rFonts w:eastAsia="SimSun" w:cs="Times New Roman"/>
          <w:bCs/>
          <w:szCs w:val="20"/>
        </w:rPr>
        <w:t xml:space="preserve"> Zum Portfolio zählen Stückgutverkehre,</w:t>
      </w:r>
      <w:r w:rsidRPr="002F61B2">
        <w:rPr>
          <w:rFonts w:eastAsia="SimSun" w:cs="Times New Roman"/>
          <w:bCs/>
          <w:szCs w:val="20"/>
        </w:rPr>
        <w:t xml:space="preserve"> Komplett-</w:t>
      </w:r>
      <w:r>
        <w:rPr>
          <w:rFonts w:eastAsia="SimSun" w:cs="Times New Roman"/>
          <w:bCs/>
          <w:szCs w:val="20"/>
        </w:rPr>
        <w:t xml:space="preserve"> und</w:t>
      </w:r>
      <w:r w:rsidRPr="002F61B2">
        <w:rPr>
          <w:rFonts w:eastAsia="SimSun" w:cs="Times New Roman"/>
          <w:bCs/>
          <w:szCs w:val="20"/>
        </w:rPr>
        <w:t xml:space="preserve"> Teilladungen </w:t>
      </w:r>
      <w:r>
        <w:rPr>
          <w:rFonts w:eastAsia="SimSun" w:cs="Times New Roman"/>
          <w:bCs/>
          <w:szCs w:val="20"/>
        </w:rPr>
        <w:t>sowie</w:t>
      </w:r>
      <w:r w:rsidRPr="002F61B2">
        <w:rPr>
          <w:rFonts w:eastAsia="SimSun" w:cs="Times New Roman"/>
          <w:bCs/>
          <w:szCs w:val="20"/>
        </w:rPr>
        <w:t xml:space="preserve"> Krantransporte, </w:t>
      </w:r>
      <w:r w:rsidR="00EC470F">
        <w:rPr>
          <w:rFonts w:eastAsia="SimSun" w:cs="Times New Roman"/>
          <w:bCs/>
          <w:szCs w:val="20"/>
        </w:rPr>
        <w:t xml:space="preserve">Lagerlogistik </w:t>
      </w:r>
      <w:r>
        <w:rPr>
          <w:rFonts w:eastAsia="SimSun" w:cs="Times New Roman"/>
          <w:bCs/>
          <w:szCs w:val="20"/>
        </w:rPr>
        <w:t xml:space="preserve">und </w:t>
      </w:r>
      <w:r w:rsidRPr="002F61B2">
        <w:rPr>
          <w:rFonts w:eastAsia="SimSun" w:cs="Times New Roman"/>
          <w:bCs/>
          <w:szCs w:val="20"/>
        </w:rPr>
        <w:t xml:space="preserve">Konfektionierungslösungen. </w:t>
      </w:r>
      <w:r>
        <w:rPr>
          <w:rFonts w:eastAsia="SimSun" w:cs="Times New Roman"/>
          <w:bCs/>
          <w:szCs w:val="20"/>
        </w:rPr>
        <w:t>Kerngeschäft ist d</w:t>
      </w:r>
      <w:r w:rsidRPr="002F61B2">
        <w:rPr>
          <w:rFonts w:eastAsia="SimSun" w:cs="Times New Roman"/>
          <w:bCs/>
          <w:szCs w:val="20"/>
        </w:rPr>
        <w:t>ie nationale Stückgutverteilung im dualen Transportsystem Schiene</w:t>
      </w:r>
      <w:r>
        <w:rPr>
          <w:rFonts w:eastAsia="SimSun" w:cs="Times New Roman"/>
          <w:bCs/>
          <w:szCs w:val="20"/>
        </w:rPr>
        <w:t>-</w:t>
      </w:r>
      <w:r w:rsidRPr="002F61B2">
        <w:rPr>
          <w:rFonts w:eastAsia="SimSun" w:cs="Times New Roman"/>
          <w:bCs/>
          <w:szCs w:val="20"/>
        </w:rPr>
        <w:t>Stra</w:t>
      </w:r>
      <w:r>
        <w:rPr>
          <w:rFonts w:eastAsia="SimSun" w:cs="Times New Roman"/>
          <w:bCs/>
          <w:szCs w:val="20"/>
        </w:rPr>
        <w:t>ß</w:t>
      </w:r>
      <w:r w:rsidRPr="002F61B2">
        <w:rPr>
          <w:rFonts w:eastAsia="SimSun" w:cs="Times New Roman"/>
          <w:bCs/>
          <w:szCs w:val="20"/>
        </w:rPr>
        <w:t xml:space="preserve">e. </w:t>
      </w:r>
      <w:r>
        <w:rPr>
          <w:rFonts w:eastAsia="SimSun" w:cs="Times New Roman"/>
          <w:bCs/>
          <w:szCs w:val="20"/>
        </w:rPr>
        <w:t>Camion ist in allen Teilen der Schweiz mit eigenen Standorten vertreten.</w:t>
      </w:r>
    </w:p>
    <w:p w14:paraId="4B9E38A0" w14:textId="7166B558" w:rsidR="002F61B2" w:rsidRPr="002F61B2" w:rsidRDefault="00875636" w:rsidP="002F61B2">
      <w:pPr>
        <w:pStyle w:val="Textkrper2"/>
        <w:spacing w:after="120"/>
        <w:rPr>
          <w:rFonts w:eastAsia="SimSun" w:cs="Times New Roman"/>
          <w:bCs/>
          <w:szCs w:val="20"/>
        </w:rPr>
      </w:pPr>
      <w:r>
        <w:rPr>
          <w:rFonts w:eastAsia="SimSun" w:cs="Times New Roman"/>
          <w:bCs/>
          <w:szCs w:val="20"/>
        </w:rPr>
        <w:t>Ökologie spielt bei den Zielen des Unternehmens eine große Rolle. Die entsprechenden Maßnahmen sind i</w:t>
      </w:r>
      <w:r w:rsidRPr="00875636">
        <w:rPr>
          <w:rFonts w:eastAsia="SimSun" w:cs="Times New Roman"/>
          <w:bCs/>
          <w:szCs w:val="20"/>
        </w:rPr>
        <w:t xml:space="preserve">m Programm </w:t>
      </w:r>
      <w:r>
        <w:rPr>
          <w:rFonts w:eastAsia="SimSun" w:cs="Times New Roman"/>
          <w:bCs/>
          <w:szCs w:val="20"/>
        </w:rPr>
        <w:t>„</w:t>
      </w:r>
      <w:r w:rsidRPr="00875636">
        <w:rPr>
          <w:rFonts w:eastAsia="SimSun" w:cs="Times New Roman"/>
          <w:bCs/>
          <w:szCs w:val="20"/>
        </w:rPr>
        <w:t xml:space="preserve">Eco Balance </w:t>
      </w:r>
      <w:proofErr w:type="spellStart"/>
      <w:r w:rsidRPr="00875636">
        <w:rPr>
          <w:rFonts w:eastAsia="SimSun" w:cs="Times New Roman"/>
          <w:bCs/>
          <w:szCs w:val="20"/>
        </w:rPr>
        <w:t>by</w:t>
      </w:r>
      <w:proofErr w:type="spellEnd"/>
      <w:r w:rsidRPr="00875636">
        <w:rPr>
          <w:rFonts w:eastAsia="SimSun" w:cs="Times New Roman"/>
          <w:bCs/>
          <w:szCs w:val="20"/>
        </w:rPr>
        <w:t xml:space="preserve"> C</w:t>
      </w:r>
      <w:r>
        <w:rPr>
          <w:rFonts w:eastAsia="SimSun" w:cs="Times New Roman"/>
          <w:bCs/>
          <w:szCs w:val="20"/>
        </w:rPr>
        <w:t xml:space="preserve">amion Transport“ </w:t>
      </w:r>
      <w:r w:rsidRPr="00875636">
        <w:rPr>
          <w:rFonts w:eastAsia="SimSun" w:cs="Times New Roman"/>
          <w:bCs/>
          <w:szCs w:val="20"/>
        </w:rPr>
        <w:t xml:space="preserve">zusammengefasst. </w:t>
      </w:r>
      <w:r w:rsidR="002F61B2" w:rsidRPr="002F61B2">
        <w:rPr>
          <w:rFonts w:eastAsia="SimSun" w:cs="Times New Roman"/>
          <w:bCs/>
          <w:szCs w:val="20"/>
        </w:rPr>
        <w:t xml:space="preserve">Es geht dabei sowohl um die umweltschonende Flotte und Transportleistungen, als auch um die Aus- und Weiterbildung, die ökologische Beschaffung, die Abfalltrennung und </w:t>
      </w:r>
      <w:r w:rsidR="00EC470F">
        <w:rPr>
          <w:rFonts w:eastAsia="SimSun" w:cs="Times New Roman"/>
          <w:bCs/>
          <w:szCs w:val="20"/>
        </w:rPr>
        <w:t>engergieoptimierte</w:t>
      </w:r>
      <w:r w:rsidR="002F61B2" w:rsidRPr="002F61B2">
        <w:rPr>
          <w:rFonts w:eastAsia="SimSun" w:cs="Times New Roman"/>
          <w:bCs/>
          <w:szCs w:val="20"/>
        </w:rPr>
        <w:t xml:space="preserve"> Bauten.</w:t>
      </w:r>
    </w:p>
    <w:p w14:paraId="084147CA" w14:textId="571A0AC8" w:rsidR="001C6474" w:rsidRDefault="00875636" w:rsidP="002F61B2">
      <w:pPr>
        <w:pStyle w:val="Textkrper2"/>
        <w:spacing w:after="120"/>
      </w:pPr>
      <w:r>
        <w:rPr>
          <w:rFonts w:eastAsia="SimSun" w:cs="Times New Roman"/>
          <w:bCs/>
          <w:szCs w:val="20"/>
        </w:rPr>
        <w:t xml:space="preserve">Das Unternehmen </w:t>
      </w:r>
      <w:r w:rsidR="002F61B2" w:rsidRPr="002F61B2">
        <w:rPr>
          <w:rFonts w:eastAsia="SimSun" w:cs="Times New Roman"/>
          <w:bCs/>
          <w:szCs w:val="20"/>
        </w:rPr>
        <w:t>ist Teil der Jäger Holding AG und zu 100</w:t>
      </w:r>
      <w:r>
        <w:rPr>
          <w:rFonts w:eastAsia="SimSun" w:cs="Times New Roman"/>
          <w:bCs/>
          <w:szCs w:val="20"/>
        </w:rPr>
        <w:t xml:space="preserve"> Prozent</w:t>
      </w:r>
      <w:r w:rsidR="002F61B2" w:rsidRPr="002F61B2">
        <w:rPr>
          <w:rFonts w:eastAsia="SimSun" w:cs="Times New Roman"/>
          <w:bCs/>
          <w:szCs w:val="20"/>
        </w:rPr>
        <w:t xml:space="preserve"> im Besitz der Familie Jäger.</w:t>
      </w:r>
      <w:r>
        <w:rPr>
          <w:rFonts w:eastAsia="SimSun" w:cs="Times New Roman"/>
          <w:bCs/>
          <w:szCs w:val="20"/>
        </w:rPr>
        <w:t xml:space="preserve"> Verwaltungsrat-</w:t>
      </w:r>
      <w:r w:rsidRPr="002F61B2">
        <w:rPr>
          <w:rFonts w:eastAsia="SimSun" w:cs="Times New Roman"/>
          <w:bCs/>
          <w:szCs w:val="20"/>
        </w:rPr>
        <w:t xml:space="preserve">Präsident </w:t>
      </w:r>
      <w:r w:rsidR="002F61B2" w:rsidRPr="002F61B2">
        <w:rPr>
          <w:rFonts w:eastAsia="SimSun" w:cs="Times New Roman"/>
          <w:bCs/>
          <w:szCs w:val="20"/>
        </w:rPr>
        <w:t>Josef Jäger fungiert auf operativer Ebene als CEO des Unternehmens.</w:t>
      </w:r>
      <w:r>
        <w:rPr>
          <w:rFonts w:eastAsia="SimSun" w:cs="Times New Roman"/>
          <w:bCs/>
          <w:szCs w:val="20"/>
        </w:rPr>
        <w:t xml:space="preserve"> </w:t>
      </w:r>
      <w:r w:rsidR="002F61B2" w:rsidRPr="002F61B2">
        <w:rPr>
          <w:rFonts w:eastAsia="SimSun" w:cs="Times New Roman"/>
          <w:bCs/>
          <w:szCs w:val="20"/>
        </w:rPr>
        <w:t xml:space="preserve">Die Firmengruppe beschäftigt insgesamt rund </w:t>
      </w:r>
      <w:r w:rsidR="00EC470F">
        <w:rPr>
          <w:rFonts w:eastAsia="SimSun" w:cs="Times New Roman"/>
          <w:bCs/>
          <w:szCs w:val="20"/>
        </w:rPr>
        <w:t>2.000</w:t>
      </w:r>
      <w:r w:rsidR="002F61B2" w:rsidRPr="002F61B2">
        <w:rPr>
          <w:rFonts w:eastAsia="SimSun" w:cs="Times New Roman"/>
          <w:bCs/>
          <w:szCs w:val="20"/>
        </w:rPr>
        <w:t xml:space="preserve"> Mitarbeiterinnen und Mitarbeiter.</w:t>
      </w:r>
      <w:r w:rsidR="001774E7">
        <w:t xml:space="preserve"> </w:t>
      </w:r>
      <w:r w:rsidR="001C6474">
        <w:t xml:space="preserve">Weitere Infos </w:t>
      </w:r>
      <w:r w:rsidR="002F61B2">
        <w:t xml:space="preserve">unter </w:t>
      </w:r>
      <w:hyperlink r:id="rId5" w:history="1">
        <w:r w:rsidR="002F61B2" w:rsidRPr="0024180E">
          <w:rPr>
            <w:rStyle w:val="Hyperlink"/>
          </w:rPr>
          <w:t>www.camiontransport.ch</w:t>
        </w:r>
      </w:hyperlink>
      <w:r w:rsidR="002F61B2">
        <w:t>.</w:t>
      </w:r>
    </w:p>
    <w:p w14:paraId="6BCB4834" w14:textId="77777777" w:rsidR="00EC470F" w:rsidRPr="00875636" w:rsidRDefault="00EC470F" w:rsidP="002F61B2">
      <w:pPr>
        <w:pStyle w:val="Textkrper2"/>
        <w:spacing w:after="120"/>
        <w:rPr>
          <w:rFonts w:eastAsia="SimSun" w:cs="Times New Roman"/>
          <w:bCs/>
          <w:szCs w:val="20"/>
        </w:rPr>
      </w:pPr>
    </w:p>
    <w:p w14:paraId="7E06BA75" w14:textId="77777777" w:rsidR="00505591" w:rsidRPr="00E549E6" w:rsidRDefault="00505591" w:rsidP="001D35DA">
      <w:pPr>
        <w:pStyle w:val="Blocktext1"/>
        <w:tabs>
          <w:tab w:val="left" w:pos="6300"/>
          <w:tab w:val="left" w:pos="6840"/>
        </w:tabs>
        <w:spacing w:after="120" w:line="240" w:lineRule="auto"/>
        <w:ind w:left="0" w:right="0"/>
        <w:jc w:val="left"/>
        <w:rPr>
          <w:rFonts w:ascii="Arial" w:hAnsi="Arial" w:cs="Arial"/>
          <w:sz w:val="24"/>
          <w:szCs w:val="24"/>
        </w:rPr>
      </w:pPr>
      <w:r w:rsidRPr="00E549E6">
        <w:rPr>
          <w:rFonts w:ascii="Arial" w:hAnsi="Arial" w:cs="Arial"/>
          <w:b/>
          <w:bCs/>
          <w:sz w:val="24"/>
          <w:szCs w:val="24"/>
        </w:rPr>
        <w:t>Hintergrund: TIS GmbH</w:t>
      </w:r>
    </w:p>
    <w:p w14:paraId="632C0679" w14:textId="77777777" w:rsidR="001C6474" w:rsidRPr="001C6474" w:rsidRDefault="001C6474" w:rsidP="001D35DA">
      <w:pPr>
        <w:pStyle w:val="Blocktext1"/>
        <w:tabs>
          <w:tab w:val="left" w:pos="6300"/>
        </w:tabs>
        <w:spacing w:after="120"/>
        <w:ind w:left="0" w:right="0"/>
        <w:jc w:val="left"/>
        <w:rPr>
          <w:rFonts w:ascii="Arial" w:hAnsi="Arial" w:cs="Arial"/>
          <w:sz w:val="24"/>
          <w:szCs w:val="24"/>
        </w:rPr>
      </w:pPr>
      <w:r w:rsidRPr="001C6474">
        <w:rPr>
          <w:rFonts w:ascii="Arial" w:hAnsi="Arial" w:cs="Arial"/>
          <w:sz w:val="24"/>
          <w:szCs w:val="24"/>
        </w:rPr>
        <w:t xml:space="preserve">Die TIS GmbH mit Sitz in Bocholt ist ein Premiumanbieter für anspruchsvolle mobile Auftragsbearbeitung und Telematik. </w:t>
      </w:r>
    </w:p>
    <w:p w14:paraId="2B01466C" w14:textId="77777777" w:rsidR="001C6474" w:rsidRPr="001C6474" w:rsidRDefault="001C6474" w:rsidP="001D35DA">
      <w:pPr>
        <w:pStyle w:val="Blocktext1"/>
        <w:tabs>
          <w:tab w:val="left" w:pos="6300"/>
        </w:tabs>
        <w:spacing w:after="120"/>
        <w:ind w:left="0" w:right="0"/>
        <w:jc w:val="left"/>
        <w:rPr>
          <w:rFonts w:ascii="Arial" w:hAnsi="Arial" w:cs="Arial"/>
          <w:sz w:val="24"/>
          <w:szCs w:val="24"/>
        </w:rPr>
      </w:pPr>
      <w:r w:rsidRPr="001C6474">
        <w:rPr>
          <w:rFonts w:ascii="Arial" w:hAnsi="Arial" w:cs="Arial"/>
          <w:sz w:val="24"/>
          <w:szCs w:val="24"/>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6AF75760" w14:textId="67356467" w:rsidR="00505591" w:rsidRDefault="001C6474" w:rsidP="001D35DA">
      <w:pPr>
        <w:pStyle w:val="Blocktext1"/>
        <w:tabs>
          <w:tab w:val="left" w:pos="6300"/>
        </w:tabs>
        <w:spacing w:after="120"/>
        <w:ind w:left="0" w:right="0"/>
        <w:jc w:val="left"/>
        <w:rPr>
          <w:rFonts w:ascii="Arial" w:hAnsi="Arial" w:cs="Arial"/>
          <w:sz w:val="24"/>
          <w:szCs w:val="24"/>
        </w:rPr>
      </w:pPr>
      <w:r w:rsidRPr="001C6474">
        <w:rPr>
          <w:rFonts w:ascii="Arial" w:hAnsi="Arial" w:cs="Arial"/>
          <w:sz w:val="24"/>
          <w:szCs w:val="24"/>
        </w:rPr>
        <w:t>Einsatzschwerpunkte sind Sammelgut- und Ladungsverkehre mit Einbindung der Lagerlogistik und Handel sowie diverse</w:t>
      </w:r>
      <w:r w:rsidR="001D35DA">
        <w:rPr>
          <w:rFonts w:ascii="Arial" w:hAnsi="Arial" w:cs="Arial"/>
          <w:sz w:val="24"/>
          <w:szCs w:val="24"/>
        </w:rPr>
        <w:t xml:space="preserve"> </w:t>
      </w:r>
      <w:r w:rsidRPr="001C6474">
        <w:rPr>
          <w:rFonts w:ascii="Arial" w:hAnsi="Arial" w:cs="Arial"/>
          <w:sz w:val="24"/>
          <w:szCs w:val="24"/>
        </w:rPr>
        <w:t>mobile Sonderprojekten wie Gas- und Flüssigkeitstransporte, Entsorgung und die Pfandlogistik. TIS betreut mehr als 150 Kunden mit mehr als 50.000 mobilen Einheiten.</w:t>
      </w:r>
      <w:r>
        <w:rPr>
          <w:rFonts w:ascii="Arial" w:hAnsi="Arial" w:cs="Arial"/>
          <w:sz w:val="24"/>
          <w:szCs w:val="24"/>
        </w:rPr>
        <w:t xml:space="preserve"> Weitere Infos unter </w:t>
      </w:r>
      <w:hyperlink r:id="rId6" w:history="1">
        <w:r w:rsidRPr="008710B2">
          <w:rPr>
            <w:rStyle w:val="Hyperlink"/>
            <w:rFonts w:ascii="Arial" w:hAnsi="Arial" w:cs="Arial"/>
            <w:sz w:val="24"/>
            <w:szCs w:val="24"/>
          </w:rPr>
          <w:t>www.tis-gmbh.de</w:t>
        </w:r>
      </w:hyperlink>
      <w:r>
        <w:rPr>
          <w:rFonts w:ascii="Arial" w:hAnsi="Arial" w:cs="Arial"/>
          <w:sz w:val="24"/>
          <w:szCs w:val="24"/>
        </w:rPr>
        <w:t>.</w:t>
      </w:r>
    </w:p>
    <w:p w14:paraId="2DDFFC48" w14:textId="77777777" w:rsidR="001C6474" w:rsidRPr="00505591" w:rsidRDefault="001C6474" w:rsidP="001D35DA">
      <w:pPr>
        <w:pStyle w:val="Blocktext1"/>
        <w:tabs>
          <w:tab w:val="left" w:pos="6300"/>
        </w:tabs>
        <w:spacing w:after="120" w:line="240" w:lineRule="auto"/>
        <w:ind w:left="0" w:right="0"/>
        <w:jc w:val="left"/>
        <w:rPr>
          <w:rFonts w:ascii="Arial" w:hAnsi="Arial" w:cs="Arial"/>
          <w:b/>
          <w:sz w:val="24"/>
          <w:szCs w:val="24"/>
        </w:rPr>
      </w:pPr>
    </w:p>
    <w:p w14:paraId="04DE1A1F" w14:textId="77777777" w:rsidR="00505591" w:rsidRPr="00505591" w:rsidRDefault="00505591" w:rsidP="00505591">
      <w:pPr>
        <w:spacing w:after="120"/>
        <w:jc w:val="both"/>
        <w:rPr>
          <w:rFonts w:cs="Arial"/>
          <w:color w:val="000000"/>
          <w:sz w:val="20"/>
        </w:rPr>
      </w:pPr>
      <w:r w:rsidRPr="00505591">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505591"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505591" w:rsidRDefault="00505591" w:rsidP="00505591">
            <w:pPr>
              <w:jc w:val="both"/>
              <w:rPr>
                <w:rFonts w:cs="Arial"/>
                <w:b w:val="0"/>
                <w:color w:val="000000"/>
              </w:rPr>
            </w:pPr>
            <w:proofErr w:type="spellStart"/>
            <w:r w:rsidRPr="00505591">
              <w:rPr>
                <w:rFonts w:cs="Arial"/>
                <w:b w:val="0"/>
                <w:color w:val="000000"/>
                <w:sz w:val="20"/>
              </w:rPr>
              <w:t>KfdM</w:t>
            </w:r>
            <w:proofErr w:type="spellEnd"/>
            <w:r w:rsidRPr="00505591">
              <w:rPr>
                <w:rFonts w:cs="Arial"/>
                <w:b w:val="0"/>
                <w:color w:val="000000"/>
                <w:sz w:val="20"/>
              </w:rPr>
              <w:t xml:space="preserve"> – Kommunikation für den Mittelstand</w:t>
            </w:r>
          </w:p>
        </w:tc>
      </w:tr>
      <w:tr w:rsidR="00505591" w:rsidRPr="00136FF2"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14FCB3B0" w:rsidR="00505591" w:rsidRPr="00505591" w:rsidRDefault="00F938F6" w:rsidP="00505591">
            <w:pPr>
              <w:tabs>
                <w:tab w:val="left" w:pos="580"/>
                <w:tab w:val="left" w:pos="6300"/>
                <w:tab w:val="left" w:pos="6840"/>
              </w:tabs>
              <w:jc w:val="both"/>
              <w:rPr>
                <w:rFonts w:cs="Arial"/>
                <w:b w:val="0"/>
                <w:color w:val="000000"/>
                <w:sz w:val="20"/>
              </w:rPr>
            </w:pPr>
            <w:r>
              <w:rPr>
                <w:rFonts w:cs="Arial"/>
                <w:b w:val="0"/>
                <w:color w:val="000000"/>
                <w:sz w:val="20"/>
              </w:rPr>
              <w:t>Markus Vinke</w:t>
            </w:r>
          </w:p>
          <w:p w14:paraId="53FB5766"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Müller-Armack-Straße 8</w:t>
            </w:r>
          </w:p>
          <w:p w14:paraId="6C54BB0B"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Technologiepark Bocholt</w:t>
            </w:r>
          </w:p>
          <w:p w14:paraId="099890C8" w14:textId="77777777" w:rsidR="00505591" w:rsidRPr="00505591" w:rsidRDefault="00505591" w:rsidP="00505591">
            <w:pPr>
              <w:tabs>
                <w:tab w:val="left" w:pos="580"/>
                <w:tab w:val="left" w:pos="6300"/>
                <w:tab w:val="left" w:pos="6840"/>
              </w:tabs>
              <w:jc w:val="both"/>
              <w:rPr>
                <w:rFonts w:cs="Arial"/>
                <w:b w:val="0"/>
                <w:color w:val="000000"/>
                <w:sz w:val="20"/>
              </w:rPr>
            </w:pPr>
            <w:r w:rsidRPr="00505591">
              <w:rPr>
                <w:rFonts w:cs="Arial"/>
                <w:b w:val="0"/>
                <w:color w:val="000000"/>
                <w:sz w:val="20"/>
              </w:rPr>
              <w:t xml:space="preserve">D-46397 Bocholt </w:t>
            </w:r>
          </w:p>
          <w:p w14:paraId="3CF6FED4" w14:textId="77777777" w:rsidR="00505591" w:rsidRPr="00505591" w:rsidRDefault="00505591" w:rsidP="00505591">
            <w:pPr>
              <w:widowControl w:val="0"/>
              <w:tabs>
                <w:tab w:val="left" w:pos="580"/>
                <w:tab w:val="left" w:pos="1440"/>
                <w:tab w:val="left" w:pos="6840"/>
              </w:tabs>
              <w:autoSpaceDE w:val="0"/>
              <w:jc w:val="both"/>
              <w:rPr>
                <w:rFonts w:cs="Arial"/>
                <w:b w:val="0"/>
                <w:color w:val="000000"/>
                <w:sz w:val="20"/>
              </w:rPr>
            </w:pPr>
            <w:r w:rsidRPr="00505591">
              <w:rPr>
                <w:rFonts w:cs="Arial"/>
                <w:b w:val="0"/>
                <w:color w:val="000000"/>
                <w:sz w:val="20"/>
              </w:rPr>
              <w:t>Fon: 0 28 71/27 22-0</w:t>
            </w:r>
          </w:p>
          <w:p w14:paraId="6A9AF15E" w14:textId="77777777" w:rsidR="00505591" w:rsidRPr="00505591" w:rsidRDefault="00505591" w:rsidP="00505591">
            <w:pPr>
              <w:tabs>
                <w:tab w:val="left" w:pos="1440"/>
              </w:tabs>
              <w:jc w:val="both"/>
              <w:rPr>
                <w:rFonts w:cs="Arial"/>
                <w:b w:val="0"/>
                <w:color w:val="000000"/>
                <w:sz w:val="20"/>
                <w:lang w:val="it-IT"/>
              </w:rPr>
            </w:pPr>
            <w:r w:rsidRPr="00505591">
              <w:rPr>
                <w:rFonts w:cs="Arial"/>
                <w:b w:val="0"/>
                <w:color w:val="000000"/>
                <w:sz w:val="20"/>
                <w:lang w:val="it-IT"/>
              </w:rPr>
              <w:t xml:space="preserve">E-Mail: </w:t>
            </w:r>
            <w:hyperlink r:id="rId7" w:history="1">
              <w:r w:rsidRPr="00505591">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505591" w:rsidRDefault="00505591" w:rsidP="00505591">
            <w:pPr>
              <w:jc w:val="both"/>
              <w:rPr>
                <w:rFonts w:cs="Arial"/>
                <w:b w:val="0"/>
                <w:color w:val="000000"/>
                <w:sz w:val="20"/>
              </w:rPr>
            </w:pPr>
            <w:r w:rsidRPr="00505591">
              <w:rPr>
                <w:rFonts w:cs="Arial"/>
                <w:b w:val="0"/>
                <w:color w:val="000000"/>
                <w:sz w:val="20"/>
              </w:rPr>
              <w:t>Marcus Walter</w:t>
            </w:r>
          </w:p>
          <w:p w14:paraId="5EA9C11D" w14:textId="320E611F" w:rsidR="00505591" w:rsidRDefault="0093044B" w:rsidP="00505591">
            <w:pPr>
              <w:jc w:val="both"/>
              <w:rPr>
                <w:rFonts w:cs="Arial"/>
                <w:b w:val="0"/>
                <w:color w:val="000000"/>
                <w:sz w:val="20"/>
              </w:rPr>
            </w:pPr>
            <w:r>
              <w:rPr>
                <w:rFonts w:cs="Arial"/>
                <w:b w:val="0"/>
                <w:color w:val="000000"/>
                <w:sz w:val="20"/>
              </w:rPr>
              <w:t>Schulstraße 29</w:t>
            </w:r>
          </w:p>
          <w:p w14:paraId="6CB0AFE3" w14:textId="78E1E470" w:rsidR="0093044B" w:rsidRPr="00505591" w:rsidRDefault="0093044B" w:rsidP="00505591">
            <w:pPr>
              <w:jc w:val="both"/>
              <w:rPr>
                <w:rFonts w:cs="Arial"/>
                <w:b w:val="0"/>
                <w:color w:val="000000"/>
                <w:sz w:val="20"/>
              </w:rPr>
            </w:pPr>
            <w:r>
              <w:rPr>
                <w:rFonts w:cs="Arial"/>
                <w:b w:val="0"/>
                <w:color w:val="000000"/>
                <w:sz w:val="20"/>
              </w:rPr>
              <w:t>84183 Niederviehbach</w:t>
            </w:r>
          </w:p>
          <w:p w14:paraId="31624D47" w14:textId="77777777" w:rsidR="00505591" w:rsidRPr="00505591" w:rsidRDefault="00505591" w:rsidP="00505591">
            <w:pPr>
              <w:jc w:val="both"/>
              <w:rPr>
                <w:rFonts w:cs="Arial"/>
                <w:b w:val="0"/>
                <w:color w:val="000000"/>
                <w:sz w:val="20"/>
                <w:lang w:val="da-DK"/>
              </w:rPr>
            </w:pPr>
            <w:r w:rsidRPr="00505591">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505591">
              <w:rPr>
                <w:rFonts w:cs="Arial"/>
                <w:b w:val="0"/>
                <w:color w:val="000000"/>
                <w:sz w:val="20"/>
                <w:lang w:val="da-DK"/>
              </w:rPr>
              <w:t>E-Mail:</w:t>
            </w:r>
            <w:r w:rsidRPr="00505591">
              <w:rPr>
                <w:rFonts w:cs="Arial"/>
                <w:b w:val="0"/>
                <w:color w:val="000000"/>
                <w:sz w:val="20"/>
                <w:lang w:val="da-DK"/>
              </w:rPr>
              <w:tab/>
            </w:r>
            <w:hyperlink r:id="rId8" w:history="1">
              <w:r w:rsidR="00E841F9" w:rsidRPr="00007B0C">
                <w:rPr>
                  <w:rStyle w:val="Hyperlink"/>
                  <w:rFonts w:cs="Arial"/>
                  <w:b w:val="0"/>
                  <w:sz w:val="20"/>
                  <w:lang w:val="da-DK"/>
                </w:rPr>
                <w:t>walter@kfdm.eu</w:t>
              </w:r>
            </w:hyperlink>
          </w:p>
        </w:tc>
      </w:tr>
    </w:tbl>
    <w:p w14:paraId="05C907A3" w14:textId="77777777" w:rsidR="004A1937" w:rsidRPr="00505591" w:rsidRDefault="004A1937" w:rsidP="00505591">
      <w:pPr>
        <w:pStyle w:val="Blocktext1"/>
        <w:tabs>
          <w:tab w:val="left" w:pos="6300"/>
        </w:tabs>
        <w:spacing w:after="120" w:line="340" w:lineRule="exact"/>
        <w:ind w:left="0" w:right="0"/>
        <w:rPr>
          <w:rFonts w:cs="Arial"/>
          <w:lang w:val="da-DK"/>
        </w:rPr>
      </w:pPr>
    </w:p>
    <w:sectPr w:rsidR="004A1937" w:rsidRPr="00505591" w:rsidSect="0038757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B"/>
    <w:rsid w:val="00000807"/>
    <w:rsid w:val="00003F1B"/>
    <w:rsid w:val="00005BD7"/>
    <w:rsid w:val="000060BD"/>
    <w:rsid w:val="00010637"/>
    <w:rsid w:val="00012104"/>
    <w:rsid w:val="00030E87"/>
    <w:rsid w:val="00031202"/>
    <w:rsid w:val="000331B3"/>
    <w:rsid w:val="00033DA1"/>
    <w:rsid w:val="00040755"/>
    <w:rsid w:val="00041310"/>
    <w:rsid w:val="0004549E"/>
    <w:rsid w:val="000469AF"/>
    <w:rsid w:val="00050E7B"/>
    <w:rsid w:val="000546BC"/>
    <w:rsid w:val="00054E8A"/>
    <w:rsid w:val="00055B05"/>
    <w:rsid w:val="000571A9"/>
    <w:rsid w:val="00060093"/>
    <w:rsid w:val="0006089B"/>
    <w:rsid w:val="000742EE"/>
    <w:rsid w:val="000762F4"/>
    <w:rsid w:val="000855ED"/>
    <w:rsid w:val="000A179B"/>
    <w:rsid w:val="000A1DDA"/>
    <w:rsid w:val="000A2B43"/>
    <w:rsid w:val="000A2EB0"/>
    <w:rsid w:val="000A44DD"/>
    <w:rsid w:val="000A50D6"/>
    <w:rsid w:val="000A5A40"/>
    <w:rsid w:val="000B725F"/>
    <w:rsid w:val="000C0C78"/>
    <w:rsid w:val="000C0F5F"/>
    <w:rsid w:val="000C567B"/>
    <w:rsid w:val="000C6137"/>
    <w:rsid w:val="000D2A28"/>
    <w:rsid w:val="000E1DDF"/>
    <w:rsid w:val="000E2CA2"/>
    <w:rsid w:val="000E5619"/>
    <w:rsid w:val="000E728D"/>
    <w:rsid w:val="000F4AC8"/>
    <w:rsid w:val="000F5822"/>
    <w:rsid w:val="000F6500"/>
    <w:rsid w:val="000F743B"/>
    <w:rsid w:val="000F7BA9"/>
    <w:rsid w:val="00100720"/>
    <w:rsid w:val="001079A2"/>
    <w:rsid w:val="00110225"/>
    <w:rsid w:val="001137E9"/>
    <w:rsid w:val="0011767B"/>
    <w:rsid w:val="00131342"/>
    <w:rsid w:val="00134046"/>
    <w:rsid w:val="00136FF2"/>
    <w:rsid w:val="00140BE3"/>
    <w:rsid w:val="00142E3D"/>
    <w:rsid w:val="0014727E"/>
    <w:rsid w:val="0015013E"/>
    <w:rsid w:val="001529B1"/>
    <w:rsid w:val="001613C4"/>
    <w:rsid w:val="00165BA1"/>
    <w:rsid w:val="00166144"/>
    <w:rsid w:val="0016731D"/>
    <w:rsid w:val="001676C3"/>
    <w:rsid w:val="001727ED"/>
    <w:rsid w:val="00172908"/>
    <w:rsid w:val="001774E7"/>
    <w:rsid w:val="0018376D"/>
    <w:rsid w:val="00183A0D"/>
    <w:rsid w:val="0018490A"/>
    <w:rsid w:val="00187403"/>
    <w:rsid w:val="00196CB4"/>
    <w:rsid w:val="001A3075"/>
    <w:rsid w:val="001C3C36"/>
    <w:rsid w:val="001C56E5"/>
    <w:rsid w:val="001C6474"/>
    <w:rsid w:val="001D35DA"/>
    <w:rsid w:val="001D5151"/>
    <w:rsid w:val="001D6B88"/>
    <w:rsid w:val="001E0F04"/>
    <w:rsid w:val="001F204C"/>
    <w:rsid w:val="001F2624"/>
    <w:rsid w:val="001F4E4D"/>
    <w:rsid w:val="001F5C98"/>
    <w:rsid w:val="001F6386"/>
    <w:rsid w:val="001F7DC8"/>
    <w:rsid w:val="00204CE5"/>
    <w:rsid w:val="002064D6"/>
    <w:rsid w:val="0020662E"/>
    <w:rsid w:val="00216D47"/>
    <w:rsid w:val="00222F6E"/>
    <w:rsid w:val="002241C4"/>
    <w:rsid w:val="00236411"/>
    <w:rsid w:val="0023649D"/>
    <w:rsid w:val="00240761"/>
    <w:rsid w:val="00250000"/>
    <w:rsid w:val="002513BF"/>
    <w:rsid w:val="00263655"/>
    <w:rsid w:val="002641D1"/>
    <w:rsid w:val="0027002C"/>
    <w:rsid w:val="00270EE0"/>
    <w:rsid w:val="00273A66"/>
    <w:rsid w:val="002830B7"/>
    <w:rsid w:val="00283392"/>
    <w:rsid w:val="00286B2A"/>
    <w:rsid w:val="00290869"/>
    <w:rsid w:val="002920AB"/>
    <w:rsid w:val="0029453C"/>
    <w:rsid w:val="002A011F"/>
    <w:rsid w:val="002A156B"/>
    <w:rsid w:val="002A18D3"/>
    <w:rsid w:val="002A1EEC"/>
    <w:rsid w:val="002B3D5D"/>
    <w:rsid w:val="002B49E3"/>
    <w:rsid w:val="002B4EF6"/>
    <w:rsid w:val="002B53D9"/>
    <w:rsid w:val="002C46A2"/>
    <w:rsid w:val="002C7967"/>
    <w:rsid w:val="002C7B7F"/>
    <w:rsid w:val="002D04E8"/>
    <w:rsid w:val="002D3A36"/>
    <w:rsid w:val="002D4889"/>
    <w:rsid w:val="002E0E72"/>
    <w:rsid w:val="002E1664"/>
    <w:rsid w:val="002E1C0A"/>
    <w:rsid w:val="002E252F"/>
    <w:rsid w:val="002E4365"/>
    <w:rsid w:val="002E5C36"/>
    <w:rsid w:val="002F07B7"/>
    <w:rsid w:val="002F0A95"/>
    <w:rsid w:val="002F5FA1"/>
    <w:rsid w:val="002F61B2"/>
    <w:rsid w:val="00310250"/>
    <w:rsid w:val="0031101E"/>
    <w:rsid w:val="0031377D"/>
    <w:rsid w:val="00315AE3"/>
    <w:rsid w:val="0032171C"/>
    <w:rsid w:val="00323009"/>
    <w:rsid w:val="00325184"/>
    <w:rsid w:val="0032531D"/>
    <w:rsid w:val="00331587"/>
    <w:rsid w:val="00332FFD"/>
    <w:rsid w:val="0034094B"/>
    <w:rsid w:val="00345A2F"/>
    <w:rsid w:val="0034659F"/>
    <w:rsid w:val="003607C4"/>
    <w:rsid w:val="0036096C"/>
    <w:rsid w:val="003703DF"/>
    <w:rsid w:val="00371D93"/>
    <w:rsid w:val="0038345B"/>
    <w:rsid w:val="00383976"/>
    <w:rsid w:val="00383FC9"/>
    <w:rsid w:val="003855EF"/>
    <w:rsid w:val="00387572"/>
    <w:rsid w:val="00391B86"/>
    <w:rsid w:val="00396D17"/>
    <w:rsid w:val="003A1859"/>
    <w:rsid w:val="003A202D"/>
    <w:rsid w:val="003A289E"/>
    <w:rsid w:val="003B0B1B"/>
    <w:rsid w:val="003B20C4"/>
    <w:rsid w:val="003C0415"/>
    <w:rsid w:val="003C43EE"/>
    <w:rsid w:val="003C646A"/>
    <w:rsid w:val="003C6A7C"/>
    <w:rsid w:val="003E1286"/>
    <w:rsid w:val="003E44BE"/>
    <w:rsid w:val="003E6965"/>
    <w:rsid w:val="003E7542"/>
    <w:rsid w:val="003F2096"/>
    <w:rsid w:val="003F2A27"/>
    <w:rsid w:val="003F31F6"/>
    <w:rsid w:val="003F3B10"/>
    <w:rsid w:val="00405E0B"/>
    <w:rsid w:val="0041260F"/>
    <w:rsid w:val="00417235"/>
    <w:rsid w:val="00422F74"/>
    <w:rsid w:val="00424F48"/>
    <w:rsid w:val="00425DBB"/>
    <w:rsid w:val="004303CD"/>
    <w:rsid w:val="00431E9E"/>
    <w:rsid w:val="004466AD"/>
    <w:rsid w:val="004605B4"/>
    <w:rsid w:val="0047128E"/>
    <w:rsid w:val="0047250F"/>
    <w:rsid w:val="00475E84"/>
    <w:rsid w:val="0048101F"/>
    <w:rsid w:val="004841FE"/>
    <w:rsid w:val="0049129C"/>
    <w:rsid w:val="004A1937"/>
    <w:rsid w:val="004A4ED3"/>
    <w:rsid w:val="004B18E8"/>
    <w:rsid w:val="004B2A5F"/>
    <w:rsid w:val="004C6063"/>
    <w:rsid w:val="004C7838"/>
    <w:rsid w:val="004D4242"/>
    <w:rsid w:val="004D4A61"/>
    <w:rsid w:val="004E101A"/>
    <w:rsid w:val="004E167A"/>
    <w:rsid w:val="004E6039"/>
    <w:rsid w:val="004F419C"/>
    <w:rsid w:val="004F4761"/>
    <w:rsid w:val="004F6E14"/>
    <w:rsid w:val="0050043F"/>
    <w:rsid w:val="00505591"/>
    <w:rsid w:val="005075D9"/>
    <w:rsid w:val="00507B69"/>
    <w:rsid w:val="005170DF"/>
    <w:rsid w:val="0052062C"/>
    <w:rsid w:val="00522543"/>
    <w:rsid w:val="0052612C"/>
    <w:rsid w:val="0053162D"/>
    <w:rsid w:val="00533039"/>
    <w:rsid w:val="00536BFD"/>
    <w:rsid w:val="00540CE6"/>
    <w:rsid w:val="005422E5"/>
    <w:rsid w:val="00551921"/>
    <w:rsid w:val="00552C25"/>
    <w:rsid w:val="00571047"/>
    <w:rsid w:val="00572A51"/>
    <w:rsid w:val="0057570C"/>
    <w:rsid w:val="0058250F"/>
    <w:rsid w:val="00586315"/>
    <w:rsid w:val="00593505"/>
    <w:rsid w:val="005A0D92"/>
    <w:rsid w:val="005A686A"/>
    <w:rsid w:val="005B347E"/>
    <w:rsid w:val="005C44FE"/>
    <w:rsid w:val="005D05BD"/>
    <w:rsid w:val="005D44DA"/>
    <w:rsid w:val="005E659C"/>
    <w:rsid w:val="005E7055"/>
    <w:rsid w:val="005F69E4"/>
    <w:rsid w:val="005F73BC"/>
    <w:rsid w:val="0060207C"/>
    <w:rsid w:val="00604F5D"/>
    <w:rsid w:val="006121A3"/>
    <w:rsid w:val="006137EA"/>
    <w:rsid w:val="00616A61"/>
    <w:rsid w:val="006206C8"/>
    <w:rsid w:val="00620B22"/>
    <w:rsid w:val="006212E5"/>
    <w:rsid w:val="006245BE"/>
    <w:rsid w:val="00627DAE"/>
    <w:rsid w:val="00633894"/>
    <w:rsid w:val="00633C73"/>
    <w:rsid w:val="00636A5F"/>
    <w:rsid w:val="006419D5"/>
    <w:rsid w:val="006422A1"/>
    <w:rsid w:val="006435B2"/>
    <w:rsid w:val="00646BC3"/>
    <w:rsid w:val="00653C74"/>
    <w:rsid w:val="0066345E"/>
    <w:rsid w:val="00666E68"/>
    <w:rsid w:val="00667FFD"/>
    <w:rsid w:val="00675D6F"/>
    <w:rsid w:val="0068036E"/>
    <w:rsid w:val="00681333"/>
    <w:rsid w:val="0068307F"/>
    <w:rsid w:val="00684310"/>
    <w:rsid w:val="00685FE9"/>
    <w:rsid w:val="00687F4B"/>
    <w:rsid w:val="00690A39"/>
    <w:rsid w:val="006A52F8"/>
    <w:rsid w:val="006A531C"/>
    <w:rsid w:val="006A773D"/>
    <w:rsid w:val="006B5742"/>
    <w:rsid w:val="006B60FA"/>
    <w:rsid w:val="006C14A6"/>
    <w:rsid w:val="006C61D7"/>
    <w:rsid w:val="006D0227"/>
    <w:rsid w:val="006D2759"/>
    <w:rsid w:val="006D3A71"/>
    <w:rsid w:val="006D46A0"/>
    <w:rsid w:val="006D6946"/>
    <w:rsid w:val="006D6F12"/>
    <w:rsid w:val="006E3951"/>
    <w:rsid w:val="006E6A29"/>
    <w:rsid w:val="006F05D7"/>
    <w:rsid w:val="006F1ACF"/>
    <w:rsid w:val="006F3BD4"/>
    <w:rsid w:val="007014D3"/>
    <w:rsid w:val="0070562E"/>
    <w:rsid w:val="00712352"/>
    <w:rsid w:val="0071259D"/>
    <w:rsid w:val="0071395A"/>
    <w:rsid w:val="00720BFF"/>
    <w:rsid w:val="007349C7"/>
    <w:rsid w:val="00742497"/>
    <w:rsid w:val="00745106"/>
    <w:rsid w:val="0074663D"/>
    <w:rsid w:val="00754139"/>
    <w:rsid w:val="00754778"/>
    <w:rsid w:val="00760C33"/>
    <w:rsid w:val="007700F4"/>
    <w:rsid w:val="007702A7"/>
    <w:rsid w:val="00770B9C"/>
    <w:rsid w:val="0077275B"/>
    <w:rsid w:val="00772B99"/>
    <w:rsid w:val="00773084"/>
    <w:rsid w:val="0077620C"/>
    <w:rsid w:val="0077715F"/>
    <w:rsid w:val="00781171"/>
    <w:rsid w:val="00784D24"/>
    <w:rsid w:val="00786113"/>
    <w:rsid w:val="00790A69"/>
    <w:rsid w:val="007A12A3"/>
    <w:rsid w:val="007A130F"/>
    <w:rsid w:val="007A2934"/>
    <w:rsid w:val="007A2CF7"/>
    <w:rsid w:val="007A38A7"/>
    <w:rsid w:val="007A77E6"/>
    <w:rsid w:val="007A7E89"/>
    <w:rsid w:val="007B1026"/>
    <w:rsid w:val="007B25BD"/>
    <w:rsid w:val="007B3CDA"/>
    <w:rsid w:val="007B49CF"/>
    <w:rsid w:val="007B6779"/>
    <w:rsid w:val="007B6F3C"/>
    <w:rsid w:val="007C65A3"/>
    <w:rsid w:val="007D0583"/>
    <w:rsid w:val="007E33A7"/>
    <w:rsid w:val="007E3B1F"/>
    <w:rsid w:val="007F1E59"/>
    <w:rsid w:val="007F4843"/>
    <w:rsid w:val="0080173B"/>
    <w:rsid w:val="00802FF2"/>
    <w:rsid w:val="00803BE7"/>
    <w:rsid w:val="00815A3E"/>
    <w:rsid w:val="00815CF5"/>
    <w:rsid w:val="008208CC"/>
    <w:rsid w:val="00820ABF"/>
    <w:rsid w:val="008220F2"/>
    <w:rsid w:val="00823697"/>
    <w:rsid w:val="0082723E"/>
    <w:rsid w:val="00830E5E"/>
    <w:rsid w:val="00832C14"/>
    <w:rsid w:val="00834D63"/>
    <w:rsid w:val="00847210"/>
    <w:rsid w:val="00852DCC"/>
    <w:rsid w:val="0085503E"/>
    <w:rsid w:val="00856C0D"/>
    <w:rsid w:val="0085767A"/>
    <w:rsid w:val="00860239"/>
    <w:rsid w:val="00860E84"/>
    <w:rsid w:val="00861E05"/>
    <w:rsid w:val="008631E1"/>
    <w:rsid w:val="00864210"/>
    <w:rsid w:val="00864796"/>
    <w:rsid w:val="00872051"/>
    <w:rsid w:val="00875636"/>
    <w:rsid w:val="00893ABB"/>
    <w:rsid w:val="00893C19"/>
    <w:rsid w:val="00893EC4"/>
    <w:rsid w:val="00895F39"/>
    <w:rsid w:val="008A53A2"/>
    <w:rsid w:val="008A62B2"/>
    <w:rsid w:val="008B03E7"/>
    <w:rsid w:val="008B45B7"/>
    <w:rsid w:val="008B4A95"/>
    <w:rsid w:val="008D0389"/>
    <w:rsid w:val="008D03A8"/>
    <w:rsid w:val="008D405B"/>
    <w:rsid w:val="008D51DE"/>
    <w:rsid w:val="008D7BF8"/>
    <w:rsid w:val="008D7E15"/>
    <w:rsid w:val="008E0073"/>
    <w:rsid w:val="008E0817"/>
    <w:rsid w:val="008E39E6"/>
    <w:rsid w:val="008E4226"/>
    <w:rsid w:val="008E461B"/>
    <w:rsid w:val="008E5920"/>
    <w:rsid w:val="008E5A79"/>
    <w:rsid w:val="008E64BF"/>
    <w:rsid w:val="008F121C"/>
    <w:rsid w:val="008F1E48"/>
    <w:rsid w:val="008F4D5F"/>
    <w:rsid w:val="00904492"/>
    <w:rsid w:val="0091457F"/>
    <w:rsid w:val="009236F1"/>
    <w:rsid w:val="00923B8B"/>
    <w:rsid w:val="00924583"/>
    <w:rsid w:val="00925731"/>
    <w:rsid w:val="0093044B"/>
    <w:rsid w:val="00931514"/>
    <w:rsid w:val="009317BD"/>
    <w:rsid w:val="009321E9"/>
    <w:rsid w:val="00932F13"/>
    <w:rsid w:val="00933C37"/>
    <w:rsid w:val="009368AF"/>
    <w:rsid w:val="0094422A"/>
    <w:rsid w:val="0094740B"/>
    <w:rsid w:val="00956108"/>
    <w:rsid w:val="0096245D"/>
    <w:rsid w:val="00973839"/>
    <w:rsid w:val="00977508"/>
    <w:rsid w:val="00987D4C"/>
    <w:rsid w:val="00993940"/>
    <w:rsid w:val="009970C1"/>
    <w:rsid w:val="009B2B36"/>
    <w:rsid w:val="009B4902"/>
    <w:rsid w:val="009B64A9"/>
    <w:rsid w:val="009B7707"/>
    <w:rsid w:val="009C2905"/>
    <w:rsid w:val="009C3F2F"/>
    <w:rsid w:val="009C495E"/>
    <w:rsid w:val="009C4A7D"/>
    <w:rsid w:val="009C5692"/>
    <w:rsid w:val="009C5F7D"/>
    <w:rsid w:val="009C7AC9"/>
    <w:rsid w:val="009C7B41"/>
    <w:rsid w:val="009D2B38"/>
    <w:rsid w:val="009D31A3"/>
    <w:rsid w:val="009D4120"/>
    <w:rsid w:val="009E6445"/>
    <w:rsid w:val="009F2272"/>
    <w:rsid w:val="00A020D5"/>
    <w:rsid w:val="00A0468D"/>
    <w:rsid w:val="00A10441"/>
    <w:rsid w:val="00A11618"/>
    <w:rsid w:val="00A12C23"/>
    <w:rsid w:val="00A12CF7"/>
    <w:rsid w:val="00A1442F"/>
    <w:rsid w:val="00A152AD"/>
    <w:rsid w:val="00A15E2C"/>
    <w:rsid w:val="00A21A8E"/>
    <w:rsid w:val="00A21DC8"/>
    <w:rsid w:val="00A26119"/>
    <w:rsid w:val="00A307A5"/>
    <w:rsid w:val="00A30E82"/>
    <w:rsid w:val="00A3745F"/>
    <w:rsid w:val="00A379BB"/>
    <w:rsid w:val="00A40B73"/>
    <w:rsid w:val="00A40D3C"/>
    <w:rsid w:val="00A42283"/>
    <w:rsid w:val="00A474B7"/>
    <w:rsid w:val="00A56C83"/>
    <w:rsid w:val="00A57A69"/>
    <w:rsid w:val="00A60CF3"/>
    <w:rsid w:val="00A61EEF"/>
    <w:rsid w:val="00A6419D"/>
    <w:rsid w:val="00A643D8"/>
    <w:rsid w:val="00A67EC8"/>
    <w:rsid w:val="00A71192"/>
    <w:rsid w:val="00A8091C"/>
    <w:rsid w:val="00A80AE9"/>
    <w:rsid w:val="00A812F9"/>
    <w:rsid w:val="00A82F30"/>
    <w:rsid w:val="00A85128"/>
    <w:rsid w:val="00A955E7"/>
    <w:rsid w:val="00AA09FA"/>
    <w:rsid w:val="00AA1536"/>
    <w:rsid w:val="00AA302E"/>
    <w:rsid w:val="00AA41B3"/>
    <w:rsid w:val="00AA47F3"/>
    <w:rsid w:val="00AA5BDC"/>
    <w:rsid w:val="00AB0C2B"/>
    <w:rsid w:val="00AB67F8"/>
    <w:rsid w:val="00AC5C0F"/>
    <w:rsid w:val="00AD3457"/>
    <w:rsid w:val="00AD3E74"/>
    <w:rsid w:val="00AD4025"/>
    <w:rsid w:val="00AD5054"/>
    <w:rsid w:val="00AD6312"/>
    <w:rsid w:val="00AD7A66"/>
    <w:rsid w:val="00AE1E20"/>
    <w:rsid w:val="00AE2794"/>
    <w:rsid w:val="00AE5EC1"/>
    <w:rsid w:val="00AE61BF"/>
    <w:rsid w:val="00AE79B5"/>
    <w:rsid w:val="00AF267B"/>
    <w:rsid w:val="00B04CCC"/>
    <w:rsid w:val="00B10156"/>
    <w:rsid w:val="00B162E2"/>
    <w:rsid w:val="00B20849"/>
    <w:rsid w:val="00B23A77"/>
    <w:rsid w:val="00B26956"/>
    <w:rsid w:val="00B40317"/>
    <w:rsid w:val="00B42E82"/>
    <w:rsid w:val="00B45EC7"/>
    <w:rsid w:val="00B47D84"/>
    <w:rsid w:val="00B51C20"/>
    <w:rsid w:val="00B52E8B"/>
    <w:rsid w:val="00B530C5"/>
    <w:rsid w:val="00B55867"/>
    <w:rsid w:val="00B63D89"/>
    <w:rsid w:val="00B7139B"/>
    <w:rsid w:val="00B72A5C"/>
    <w:rsid w:val="00B73FD4"/>
    <w:rsid w:val="00B8156B"/>
    <w:rsid w:val="00B830F6"/>
    <w:rsid w:val="00B8351B"/>
    <w:rsid w:val="00B838E6"/>
    <w:rsid w:val="00B94DF3"/>
    <w:rsid w:val="00BA4B33"/>
    <w:rsid w:val="00BB60C0"/>
    <w:rsid w:val="00BC11E1"/>
    <w:rsid w:val="00BC1208"/>
    <w:rsid w:val="00BC5EAF"/>
    <w:rsid w:val="00BC7AA7"/>
    <w:rsid w:val="00BD099B"/>
    <w:rsid w:val="00BD127A"/>
    <w:rsid w:val="00BD3224"/>
    <w:rsid w:val="00BD5067"/>
    <w:rsid w:val="00BD578D"/>
    <w:rsid w:val="00BE05F0"/>
    <w:rsid w:val="00BE1A17"/>
    <w:rsid w:val="00BE3E67"/>
    <w:rsid w:val="00BE4F6B"/>
    <w:rsid w:val="00BE5489"/>
    <w:rsid w:val="00BE77C9"/>
    <w:rsid w:val="00BF0027"/>
    <w:rsid w:val="00BF01C4"/>
    <w:rsid w:val="00BF5BC4"/>
    <w:rsid w:val="00BF710B"/>
    <w:rsid w:val="00BF7C2D"/>
    <w:rsid w:val="00C04790"/>
    <w:rsid w:val="00C06915"/>
    <w:rsid w:val="00C07599"/>
    <w:rsid w:val="00C12F05"/>
    <w:rsid w:val="00C14BCD"/>
    <w:rsid w:val="00C14CFB"/>
    <w:rsid w:val="00C15D57"/>
    <w:rsid w:val="00C22C1D"/>
    <w:rsid w:val="00C31DD3"/>
    <w:rsid w:val="00C3743A"/>
    <w:rsid w:val="00C37A72"/>
    <w:rsid w:val="00C6414B"/>
    <w:rsid w:val="00C66FD2"/>
    <w:rsid w:val="00C7263F"/>
    <w:rsid w:val="00C77F7A"/>
    <w:rsid w:val="00C82168"/>
    <w:rsid w:val="00C8661D"/>
    <w:rsid w:val="00C86E17"/>
    <w:rsid w:val="00C9110A"/>
    <w:rsid w:val="00C959B3"/>
    <w:rsid w:val="00CA2303"/>
    <w:rsid w:val="00CA34D8"/>
    <w:rsid w:val="00CA5B9C"/>
    <w:rsid w:val="00CB33D5"/>
    <w:rsid w:val="00CB76F1"/>
    <w:rsid w:val="00CC2FDA"/>
    <w:rsid w:val="00CC372F"/>
    <w:rsid w:val="00CC6D7D"/>
    <w:rsid w:val="00CD7522"/>
    <w:rsid w:val="00CD7FA6"/>
    <w:rsid w:val="00CE4E7B"/>
    <w:rsid w:val="00CE6064"/>
    <w:rsid w:val="00CF036B"/>
    <w:rsid w:val="00CF0373"/>
    <w:rsid w:val="00CF7EA6"/>
    <w:rsid w:val="00D03EDA"/>
    <w:rsid w:val="00D04527"/>
    <w:rsid w:val="00D067F3"/>
    <w:rsid w:val="00D07B5E"/>
    <w:rsid w:val="00D07E63"/>
    <w:rsid w:val="00D13C8D"/>
    <w:rsid w:val="00D256D2"/>
    <w:rsid w:val="00D31C1C"/>
    <w:rsid w:val="00D47095"/>
    <w:rsid w:val="00D50A1C"/>
    <w:rsid w:val="00D5728D"/>
    <w:rsid w:val="00D61EB0"/>
    <w:rsid w:val="00D6431E"/>
    <w:rsid w:val="00D761E6"/>
    <w:rsid w:val="00D76B06"/>
    <w:rsid w:val="00D8629C"/>
    <w:rsid w:val="00D934C3"/>
    <w:rsid w:val="00D9383B"/>
    <w:rsid w:val="00D943D7"/>
    <w:rsid w:val="00DA72B8"/>
    <w:rsid w:val="00DB06C7"/>
    <w:rsid w:val="00DB5EF0"/>
    <w:rsid w:val="00DC274A"/>
    <w:rsid w:val="00DC55C6"/>
    <w:rsid w:val="00DD7F1B"/>
    <w:rsid w:val="00DE2484"/>
    <w:rsid w:val="00DF0D2C"/>
    <w:rsid w:val="00E0722D"/>
    <w:rsid w:val="00E109A2"/>
    <w:rsid w:val="00E118ED"/>
    <w:rsid w:val="00E13B6B"/>
    <w:rsid w:val="00E155FF"/>
    <w:rsid w:val="00E15798"/>
    <w:rsid w:val="00E219F4"/>
    <w:rsid w:val="00E21D91"/>
    <w:rsid w:val="00E25B95"/>
    <w:rsid w:val="00E33227"/>
    <w:rsid w:val="00E33560"/>
    <w:rsid w:val="00E37728"/>
    <w:rsid w:val="00E40129"/>
    <w:rsid w:val="00E50D3B"/>
    <w:rsid w:val="00E5237F"/>
    <w:rsid w:val="00E528C5"/>
    <w:rsid w:val="00E646C9"/>
    <w:rsid w:val="00E6568D"/>
    <w:rsid w:val="00E75255"/>
    <w:rsid w:val="00E831A3"/>
    <w:rsid w:val="00E841F9"/>
    <w:rsid w:val="00E853EA"/>
    <w:rsid w:val="00E85EC7"/>
    <w:rsid w:val="00E90A2F"/>
    <w:rsid w:val="00E93142"/>
    <w:rsid w:val="00E954D1"/>
    <w:rsid w:val="00E96964"/>
    <w:rsid w:val="00EB286C"/>
    <w:rsid w:val="00EB7D89"/>
    <w:rsid w:val="00EC470F"/>
    <w:rsid w:val="00EC52A3"/>
    <w:rsid w:val="00EC7A36"/>
    <w:rsid w:val="00ED1A74"/>
    <w:rsid w:val="00ED21D0"/>
    <w:rsid w:val="00ED57BC"/>
    <w:rsid w:val="00EE2CEA"/>
    <w:rsid w:val="00EE3E9E"/>
    <w:rsid w:val="00EE5736"/>
    <w:rsid w:val="00EE581D"/>
    <w:rsid w:val="00EF6519"/>
    <w:rsid w:val="00F04FEE"/>
    <w:rsid w:val="00F05DFD"/>
    <w:rsid w:val="00F15E5E"/>
    <w:rsid w:val="00F3072B"/>
    <w:rsid w:val="00F33DF5"/>
    <w:rsid w:val="00F40900"/>
    <w:rsid w:val="00F53974"/>
    <w:rsid w:val="00F60669"/>
    <w:rsid w:val="00F606E9"/>
    <w:rsid w:val="00F66ADD"/>
    <w:rsid w:val="00F71C49"/>
    <w:rsid w:val="00F73B13"/>
    <w:rsid w:val="00F817F6"/>
    <w:rsid w:val="00F938F6"/>
    <w:rsid w:val="00F944F6"/>
    <w:rsid w:val="00FA5885"/>
    <w:rsid w:val="00FA5C3E"/>
    <w:rsid w:val="00FA6E23"/>
    <w:rsid w:val="00FA7097"/>
    <w:rsid w:val="00FA7FA8"/>
    <w:rsid w:val="00FB087C"/>
    <w:rsid w:val="00FB0904"/>
    <w:rsid w:val="00FB3262"/>
    <w:rsid w:val="00FB4478"/>
    <w:rsid w:val="00FB45B5"/>
    <w:rsid w:val="00FC1FDB"/>
    <w:rsid w:val="00FC2815"/>
    <w:rsid w:val="00FC606C"/>
    <w:rsid w:val="00FD3B94"/>
    <w:rsid w:val="00FD43F5"/>
    <w:rsid w:val="00FD440A"/>
    <w:rsid w:val="00FE1F8F"/>
    <w:rsid w:val="00FE2115"/>
    <w:rsid w:val="00FE6033"/>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docId w15:val="{CDD83B37-928C-4870-A830-AFCD807D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customStyle="1" w:styleId="NichtaufgelsteErwhnung1">
    <w:name w:val="Nicht aufgelöste Erwähnung1"/>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 w:type="paragraph" w:styleId="berarbeitung">
    <w:name w:val="Revision"/>
    <w:hidden/>
    <w:uiPriority w:val="99"/>
    <w:semiHidden/>
    <w:rsid w:val="00136FF2"/>
    <w:rPr>
      <w:rFonts w:ascii="Arial" w:hAnsi="Arial"/>
      <w:b/>
      <w:bCs/>
      <w:color w:val="FF000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8550">
      <w:bodyDiv w:val="1"/>
      <w:marLeft w:val="0"/>
      <w:marRight w:val="0"/>
      <w:marTop w:val="0"/>
      <w:marBottom w:val="0"/>
      <w:divBdr>
        <w:top w:val="none" w:sz="0" w:space="0" w:color="auto"/>
        <w:left w:val="none" w:sz="0" w:space="0" w:color="auto"/>
        <w:bottom w:val="none" w:sz="0" w:space="0" w:color="auto"/>
        <w:right w:val="none" w:sz="0" w:space="0" w:color="auto"/>
      </w:divBdr>
    </w:div>
    <w:div w:id="19368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marketing@tis-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s-gmbh.de" TargetMode="External"/><Relationship Id="rId5" Type="http://schemas.openxmlformats.org/officeDocument/2006/relationships/hyperlink" Target="http://www.camiontransport.ch"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7635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8829</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Walter</dc:creator>
  <cp:lastModifiedBy>Marcus Walter</cp:lastModifiedBy>
  <cp:revision>4</cp:revision>
  <dcterms:created xsi:type="dcterms:W3CDTF">2021-11-17T15:51:00Z</dcterms:created>
  <dcterms:modified xsi:type="dcterms:W3CDTF">2021-11-29T09:31:00Z</dcterms:modified>
</cp:coreProperties>
</file>