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C623" w14:textId="6BAB3D9B" w:rsidR="0096229B" w:rsidRDefault="00EA4840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Tr</w:t>
      </w:r>
      <w:r w:rsidR="00D36A4D">
        <w:rPr>
          <w:rFonts w:ascii="Arial" w:eastAsia="Arial" w:hAnsi="Arial" w:cs="Arial"/>
          <w:b/>
          <w:sz w:val="18"/>
          <w:szCs w:val="18"/>
        </w:rPr>
        <w:t>ansportab</w:t>
      </w:r>
      <w:r w:rsidR="00656310">
        <w:rPr>
          <w:rFonts w:ascii="Arial" w:eastAsia="Arial" w:hAnsi="Arial" w:cs="Arial"/>
          <w:b/>
          <w:sz w:val="18"/>
          <w:szCs w:val="18"/>
        </w:rPr>
        <w:t>le und skalierbare Fulfillment-Automatisierung</w:t>
      </w:r>
    </w:p>
    <w:p w14:paraId="2DF1C556" w14:textId="5CF65479" w:rsidR="005D4E83" w:rsidRPr="005D4E83" w:rsidRDefault="00DE5F5B" w:rsidP="009539A0">
      <w:pPr>
        <w:spacing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6 River Systems steigert </w:t>
      </w:r>
      <w:r w:rsidR="00BC3DA3">
        <w:rPr>
          <w:rFonts w:ascii="Arial" w:eastAsia="Arial" w:hAnsi="Arial" w:cs="Arial"/>
          <w:b/>
          <w:sz w:val="30"/>
          <w:szCs w:val="30"/>
        </w:rPr>
        <w:t xml:space="preserve">Produktivität </w:t>
      </w:r>
      <w:proofErr w:type="gramStart"/>
      <w:r w:rsidR="00BC3DA3">
        <w:rPr>
          <w:rFonts w:ascii="Arial" w:eastAsia="Arial" w:hAnsi="Arial" w:cs="Arial"/>
          <w:b/>
          <w:sz w:val="30"/>
          <w:szCs w:val="30"/>
        </w:rPr>
        <w:t>bei Kanadas</w:t>
      </w:r>
      <w:proofErr w:type="gramEnd"/>
      <w:r w:rsidR="00BC3DA3">
        <w:rPr>
          <w:rFonts w:ascii="Arial" w:eastAsia="Arial" w:hAnsi="Arial" w:cs="Arial"/>
          <w:b/>
          <w:sz w:val="30"/>
          <w:szCs w:val="30"/>
        </w:rPr>
        <w:t xml:space="preserve"> </w:t>
      </w:r>
      <w:r w:rsidR="00BC3DA3" w:rsidRPr="00BC3DA3">
        <w:rPr>
          <w:rFonts w:ascii="Arial" w:eastAsia="Arial" w:hAnsi="Arial" w:cs="Arial"/>
          <w:b/>
          <w:sz w:val="30"/>
          <w:szCs w:val="30"/>
        </w:rPr>
        <w:t>führende</w:t>
      </w:r>
      <w:r w:rsidR="00BC3DA3">
        <w:rPr>
          <w:rFonts w:ascii="Arial" w:eastAsia="Arial" w:hAnsi="Arial" w:cs="Arial"/>
          <w:b/>
          <w:sz w:val="30"/>
          <w:szCs w:val="30"/>
        </w:rPr>
        <w:t>m</w:t>
      </w:r>
      <w:r w:rsidR="00BC3DA3" w:rsidRPr="00BC3DA3">
        <w:rPr>
          <w:rFonts w:ascii="Arial" w:eastAsia="Arial" w:hAnsi="Arial" w:cs="Arial"/>
          <w:b/>
          <w:sz w:val="30"/>
          <w:szCs w:val="30"/>
        </w:rPr>
        <w:t xml:space="preserve"> Logistikdienstleister</w:t>
      </w:r>
    </w:p>
    <w:p w14:paraId="4ADA70C7" w14:textId="7CD7A62A" w:rsidR="00143CB9" w:rsidRPr="00A045BB" w:rsidRDefault="00143CB9" w:rsidP="00143C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A045BB">
        <w:rPr>
          <w:rFonts w:ascii="Arial" w:eastAsia="Arial" w:hAnsi="Arial" w:cs="Arial"/>
          <w:b/>
          <w:sz w:val="22"/>
          <w:szCs w:val="22"/>
        </w:rPr>
        <w:t xml:space="preserve">National </w:t>
      </w:r>
      <w:proofErr w:type="spellStart"/>
      <w:r w:rsidRPr="00A045BB">
        <w:rPr>
          <w:rFonts w:ascii="Arial" w:eastAsia="Arial" w:hAnsi="Arial" w:cs="Arial"/>
          <w:b/>
          <w:sz w:val="22"/>
          <w:szCs w:val="22"/>
        </w:rPr>
        <w:t>Logistics</w:t>
      </w:r>
      <w:proofErr w:type="spellEnd"/>
      <w:r w:rsidRPr="00A045BB">
        <w:rPr>
          <w:rFonts w:ascii="Arial" w:eastAsia="Arial" w:hAnsi="Arial" w:cs="Arial"/>
          <w:b/>
          <w:sz w:val="22"/>
          <w:szCs w:val="22"/>
        </w:rPr>
        <w:t xml:space="preserve"> Services (NLS) ist Kanadas führender Logistikdienstleister für Mode, Schuhe, </w:t>
      </w:r>
      <w:proofErr w:type="spellStart"/>
      <w:r w:rsidRPr="00A045BB">
        <w:rPr>
          <w:rFonts w:ascii="Arial" w:eastAsia="Arial" w:hAnsi="Arial" w:cs="Arial"/>
          <w:b/>
          <w:sz w:val="22"/>
          <w:szCs w:val="22"/>
        </w:rPr>
        <w:t>Actionwear</w:t>
      </w:r>
      <w:proofErr w:type="spellEnd"/>
      <w:r w:rsidRPr="00A045BB">
        <w:rPr>
          <w:rFonts w:ascii="Arial" w:eastAsia="Arial" w:hAnsi="Arial" w:cs="Arial"/>
          <w:b/>
          <w:sz w:val="22"/>
          <w:szCs w:val="22"/>
        </w:rPr>
        <w:t xml:space="preserve"> und allgemeine Handelswaren. </w:t>
      </w:r>
      <w:r>
        <w:rPr>
          <w:rFonts w:ascii="Arial" w:eastAsia="Arial" w:hAnsi="Arial" w:cs="Arial"/>
          <w:b/>
          <w:color w:val="000000"/>
          <w:sz w:val="22"/>
          <w:szCs w:val="22"/>
        </w:rPr>
        <w:t>Für die O</w:t>
      </w:r>
      <w:r w:rsidR="00A045BB">
        <w:rPr>
          <w:rFonts w:ascii="Arial" w:eastAsia="Arial" w:hAnsi="Arial" w:cs="Arial"/>
          <w:b/>
          <w:color w:val="000000"/>
          <w:sz w:val="22"/>
          <w:szCs w:val="22"/>
        </w:rPr>
        <w:t>ptimier</w:t>
      </w:r>
      <w:r>
        <w:rPr>
          <w:rFonts w:ascii="Arial" w:eastAsia="Arial" w:hAnsi="Arial" w:cs="Arial"/>
          <w:b/>
          <w:color w:val="000000"/>
          <w:sz w:val="22"/>
          <w:szCs w:val="22"/>
        </w:rPr>
        <w:t>ung</w:t>
      </w:r>
      <w:r w:rsidR="00A045BB">
        <w:rPr>
          <w:rFonts w:ascii="Arial" w:eastAsia="Arial" w:hAnsi="Arial" w:cs="Arial"/>
          <w:b/>
          <w:color w:val="000000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color w:val="000000"/>
          <w:sz w:val="22"/>
          <w:szCs w:val="22"/>
        </w:rPr>
        <w:t>er</w:t>
      </w:r>
      <w:r w:rsidR="00A045BB">
        <w:rPr>
          <w:rFonts w:ascii="Arial" w:eastAsia="Arial" w:hAnsi="Arial" w:cs="Arial"/>
          <w:b/>
          <w:color w:val="000000"/>
          <w:sz w:val="22"/>
          <w:szCs w:val="22"/>
        </w:rPr>
        <w:t xml:space="preserve"> Kommissionierung während saisonaler Peaks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setzt der 3PL auf die</w:t>
      </w:r>
      <w:r w:rsidR="00A045BB" w:rsidRPr="00A045BB">
        <w:rPr>
          <w:rFonts w:ascii="Arial" w:eastAsia="Arial" w:hAnsi="Arial" w:cs="Arial"/>
          <w:b/>
          <w:sz w:val="22"/>
          <w:szCs w:val="22"/>
        </w:rPr>
        <w:t xml:space="preserve"> Software und de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="00A045BB" w:rsidRPr="00A045BB">
        <w:rPr>
          <w:rFonts w:ascii="Arial" w:eastAsia="Arial" w:hAnsi="Arial" w:cs="Arial"/>
          <w:b/>
          <w:sz w:val="22"/>
          <w:szCs w:val="22"/>
        </w:rPr>
        <w:t xml:space="preserve"> autonomen mobilen Kommissionierroboter Chuck von 6 River Systems.</w:t>
      </w:r>
      <w:r>
        <w:rPr>
          <w:rFonts w:ascii="Arial" w:eastAsia="Arial" w:hAnsi="Arial" w:cs="Arial"/>
          <w:b/>
          <w:sz w:val="22"/>
          <w:szCs w:val="22"/>
        </w:rPr>
        <w:t xml:space="preserve"> Durch die hohe </w:t>
      </w:r>
      <w:r w:rsidRPr="00143CB9">
        <w:rPr>
          <w:rFonts w:ascii="Arial" w:eastAsia="Arial" w:hAnsi="Arial" w:cs="Arial"/>
          <w:b/>
          <w:sz w:val="22"/>
          <w:szCs w:val="22"/>
        </w:rPr>
        <w:t>Flexibilität der Systeme erzielte das Unternehmen eine Verbesserung der Pick-Produktivität um 58</w:t>
      </w:r>
      <w:r w:rsidR="00747B2D">
        <w:rPr>
          <w:rFonts w:ascii="Arial" w:eastAsia="Arial" w:hAnsi="Arial" w:cs="Arial"/>
          <w:b/>
          <w:sz w:val="22"/>
          <w:szCs w:val="22"/>
        </w:rPr>
        <w:t> </w:t>
      </w:r>
      <w:r w:rsidRPr="00143CB9">
        <w:rPr>
          <w:rFonts w:ascii="Arial" w:eastAsia="Arial" w:hAnsi="Arial" w:cs="Arial"/>
          <w:b/>
          <w:sz w:val="22"/>
          <w:szCs w:val="22"/>
        </w:rPr>
        <w:t>%.</w:t>
      </w:r>
    </w:p>
    <w:p w14:paraId="440EB87C" w14:textId="39255CE2" w:rsidR="00A045BB" w:rsidRPr="00A045BB" w:rsidRDefault="00A045BB" w:rsidP="00A045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2931452" w14:textId="3124592E" w:rsidR="00E8412D" w:rsidRDefault="00A045BB" w:rsidP="000C4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  <w:r w:rsidRPr="00804A9E">
        <w:rPr>
          <w:rFonts w:ascii="Arial" w:eastAsia="Arial" w:hAnsi="Arial" w:cs="Arial"/>
          <w:bCs/>
          <w:sz w:val="22"/>
          <w:szCs w:val="22"/>
        </w:rPr>
        <w:t>NLS</w:t>
      </w:r>
      <w:r w:rsidR="00804A9E" w:rsidRPr="00804A9E">
        <w:rPr>
          <w:rFonts w:ascii="Arial" w:eastAsia="Arial" w:hAnsi="Arial" w:cs="Arial"/>
          <w:bCs/>
          <w:sz w:val="22"/>
          <w:szCs w:val="22"/>
        </w:rPr>
        <w:t xml:space="preserve"> hat sich zum Ziel gesetzt, </w:t>
      </w:r>
      <w:r w:rsidRPr="00804A9E">
        <w:rPr>
          <w:rFonts w:ascii="Arial" w:eastAsia="Arial" w:hAnsi="Arial" w:cs="Arial"/>
          <w:bCs/>
          <w:sz w:val="22"/>
          <w:szCs w:val="22"/>
        </w:rPr>
        <w:t>die Produkte seiner Kunden zum richtigen Zeitpunkt und auf die effizienteste Art und Weise zu liefern</w:t>
      </w:r>
      <w:bookmarkStart w:id="0" w:name="_Hlk63860523"/>
      <w:r w:rsidR="00804A9E" w:rsidRPr="00804A9E">
        <w:rPr>
          <w:rFonts w:ascii="Arial" w:eastAsia="Arial" w:hAnsi="Arial" w:cs="Arial"/>
          <w:bCs/>
          <w:sz w:val="22"/>
          <w:szCs w:val="22"/>
        </w:rPr>
        <w:t>.</w:t>
      </w:r>
      <w:bookmarkEnd w:id="0"/>
      <w:r w:rsidR="00804A9E" w:rsidRPr="00804A9E">
        <w:rPr>
          <w:rFonts w:ascii="Arial" w:eastAsia="Arial" w:hAnsi="Arial" w:cs="Arial"/>
          <w:bCs/>
          <w:sz w:val="22"/>
          <w:szCs w:val="22"/>
        </w:rPr>
        <w:t xml:space="preserve"> Mit seinen</w:t>
      </w:r>
      <w:r w:rsidRPr="00804A9E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804A9E">
        <w:rPr>
          <w:rFonts w:ascii="Arial" w:eastAsia="Arial" w:hAnsi="Arial" w:cs="Arial"/>
          <w:bCs/>
          <w:sz w:val="22"/>
          <w:szCs w:val="22"/>
        </w:rPr>
        <w:t>Full</w:t>
      </w:r>
      <w:proofErr w:type="spellEnd"/>
      <w:r w:rsidRPr="00804A9E">
        <w:rPr>
          <w:rFonts w:ascii="Arial" w:eastAsia="Arial" w:hAnsi="Arial" w:cs="Arial"/>
          <w:bCs/>
          <w:sz w:val="22"/>
          <w:szCs w:val="22"/>
        </w:rPr>
        <w:t xml:space="preserve">-Service-Lösungen </w:t>
      </w:r>
      <w:r w:rsidR="00804A9E" w:rsidRPr="00804A9E">
        <w:rPr>
          <w:rFonts w:ascii="Arial" w:eastAsia="Arial" w:hAnsi="Arial" w:cs="Arial"/>
          <w:bCs/>
          <w:sz w:val="22"/>
          <w:szCs w:val="22"/>
        </w:rPr>
        <w:t xml:space="preserve">für Distribution </w:t>
      </w:r>
      <w:r w:rsidR="00804A9E">
        <w:rPr>
          <w:rFonts w:ascii="Arial" w:eastAsia="Arial" w:hAnsi="Arial" w:cs="Arial"/>
          <w:bCs/>
          <w:sz w:val="22"/>
          <w:szCs w:val="22"/>
        </w:rPr>
        <w:t>und</w:t>
      </w:r>
      <w:r w:rsidR="00804A9E" w:rsidRPr="00804A9E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804A9E" w:rsidRPr="00804A9E">
        <w:rPr>
          <w:rFonts w:ascii="Arial" w:eastAsia="Arial" w:hAnsi="Arial" w:cs="Arial"/>
          <w:bCs/>
          <w:sz w:val="22"/>
          <w:szCs w:val="22"/>
        </w:rPr>
        <w:t>Replenishment</w:t>
      </w:r>
      <w:proofErr w:type="spellEnd"/>
      <w:r w:rsidR="00804A9E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804A9E">
        <w:rPr>
          <w:rFonts w:ascii="Arial" w:eastAsia="Arial" w:hAnsi="Arial" w:cs="Arial"/>
          <w:bCs/>
          <w:sz w:val="22"/>
          <w:szCs w:val="22"/>
        </w:rPr>
        <w:t xml:space="preserve">bietet NLS </w:t>
      </w:r>
      <w:r w:rsidR="00B8181D">
        <w:rPr>
          <w:rFonts w:ascii="Arial" w:eastAsia="Arial" w:hAnsi="Arial" w:cs="Arial"/>
          <w:bCs/>
          <w:sz w:val="22"/>
          <w:szCs w:val="22"/>
        </w:rPr>
        <w:t xml:space="preserve">seinen Kunden </w:t>
      </w:r>
      <w:r w:rsidR="001333FF">
        <w:rPr>
          <w:rFonts w:ascii="Arial" w:eastAsia="Arial" w:hAnsi="Arial" w:cs="Arial"/>
          <w:bCs/>
          <w:sz w:val="22"/>
          <w:szCs w:val="22"/>
        </w:rPr>
        <w:t xml:space="preserve">eine </w:t>
      </w:r>
      <w:r w:rsidR="006F7FAF">
        <w:rPr>
          <w:rFonts w:ascii="Arial" w:eastAsia="Arial" w:hAnsi="Arial" w:cs="Arial"/>
          <w:bCs/>
          <w:sz w:val="22"/>
          <w:szCs w:val="22"/>
        </w:rPr>
        <w:t>effiziente</w:t>
      </w:r>
      <w:r w:rsidRPr="00804A9E">
        <w:rPr>
          <w:rFonts w:ascii="Arial" w:eastAsia="Arial" w:hAnsi="Arial" w:cs="Arial"/>
          <w:bCs/>
          <w:sz w:val="22"/>
          <w:szCs w:val="22"/>
        </w:rPr>
        <w:t xml:space="preserve"> In</w:t>
      </w:r>
      <w:r w:rsidR="00A56899">
        <w:rPr>
          <w:rFonts w:ascii="Arial" w:eastAsia="Arial" w:hAnsi="Arial" w:cs="Arial"/>
          <w:bCs/>
          <w:sz w:val="22"/>
          <w:szCs w:val="22"/>
        </w:rPr>
        <w:t>t</w:t>
      </w:r>
      <w:r w:rsidRPr="00804A9E">
        <w:rPr>
          <w:rFonts w:ascii="Arial" w:eastAsia="Arial" w:hAnsi="Arial" w:cs="Arial"/>
          <w:bCs/>
          <w:sz w:val="22"/>
          <w:szCs w:val="22"/>
        </w:rPr>
        <w:t>ra</w:t>
      </w:r>
      <w:r w:rsidR="000C3530">
        <w:rPr>
          <w:rFonts w:ascii="Arial" w:eastAsia="Arial" w:hAnsi="Arial" w:cs="Arial"/>
          <w:bCs/>
          <w:sz w:val="22"/>
          <w:szCs w:val="22"/>
        </w:rPr>
        <w:t>logistik</w:t>
      </w:r>
      <w:r w:rsidRPr="00804A9E">
        <w:rPr>
          <w:rFonts w:ascii="Arial" w:eastAsia="Arial" w:hAnsi="Arial" w:cs="Arial"/>
          <w:bCs/>
          <w:sz w:val="22"/>
          <w:szCs w:val="22"/>
        </w:rPr>
        <w:t xml:space="preserve"> für optimalen Durchsatz und schnelle</w:t>
      </w:r>
      <w:r w:rsidR="001333FF">
        <w:rPr>
          <w:rFonts w:ascii="Arial" w:eastAsia="Arial" w:hAnsi="Arial" w:cs="Arial"/>
          <w:bCs/>
          <w:sz w:val="22"/>
          <w:szCs w:val="22"/>
        </w:rPr>
        <w:t>n Versand</w:t>
      </w:r>
      <w:r w:rsidR="00804A9E">
        <w:rPr>
          <w:rFonts w:ascii="Arial" w:eastAsia="Arial" w:hAnsi="Arial" w:cs="Arial"/>
          <w:bCs/>
          <w:sz w:val="22"/>
          <w:szCs w:val="22"/>
        </w:rPr>
        <w:t>. Dabei stell</w:t>
      </w:r>
      <w:r w:rsidR="000C357D">
        <w:rPr>
          <w:rFonts w:ascii="Arial" w:eastAsia="Arial" w:hAnsi="Arial" w:cs="Arial"/>
          <w:bCs/>
          <w:sz w:val="22"/>
          <w:szCs w:val="22"/>
        </w:rPr>
        <w:t>en</w:t>
      </w:r>
      <w:r w:rsidR="00804A9E">
        <w:rPr>
          <w:rFonts w:ascii="Arial" w:eastAsia="Arial" w:hAnsi="Arial" w:cs="Arial"/>
          <w:bCs/>
          <w:sz w:val="22"/>
          <w:szCs w:val="22"/>
        </w:rPr>
        <w:t xml:space="preserve"> Auftragsspitzen den Logistikexperten vor große Herausforderungen. </w:t>
      </w:r>
      <w:r w:rsidR="000C357D">
        <w:rPr>
          <w:rFonts w:ascii="Arial" w:eastAsia="Arial" w:hAnsi="Arial" w:cs="Arial"/>
          <w:bCs/>
          <w:sz w:val="22"/>
          <w:szCs w:val="22"/>
        </w:rPr>
        <w:t>Um</w:t>
      </w:r>
      <w:r w:rsidR="00B8181D">
        <w:rPr>
          <w:rFonts w:ascii="Arial" w:eastAsia="Arial" w:hAnsi="Arial" w:cs="Arial"/>
          <w:bCs/>
          <w:sz w:val="22"/>
          <w:szCs w:val="22"/>
        </w:rPr>
        <w:t xml:space="preserve"> hohe </w:t>
      </w:r>
      <w:r w:rsidR="000C357D">
        <w:rPr>
          <w:rFonts w:ascii="Arial" w:eastAsia="Arial" w:hAnsi="Arial" w:cs="Arial"/>
          <w:bCs/>
          <w:sz w:val="22"/>
          <w:szCs w:val="22"/>
        </w:rPr>
        <w:t xml:space="preserve">saisonale </w:t>
      </w:r>
      <w:r w:rsidR="00804A9E">
        <w:rPr>
          <w:rFonts w:ascii="Arial" w:eastAsia="Arial" w:hAnsi="Arial" w:cs="Arial"/>
          <w:bCs/>
          <w:sz w:val="22"/>
          <w:szCs w:val="22"/>
        </w:rPr>
        <w:t xml:space="preserve">Volumen in seinen Distributionszentren </w:t>
      </w:r>
      <w:r w:rsidR="00804A9E" w:rsidRPr="00804A9E">
        <w:rPr>
          <w:rFonts w:ascii="Arial" w:eastAsia="Arial" w:hAnsi="Arial" w:cs="Arial"/>
          <w:bCs/>
          <w:sz w:val="22"/>
          <w:szCs w:val="22"/>
        </w:rPr>
        <w:t xml:space="preserve">an strategisch günstigen Standorten </w:t>
      </w:r>
      <w:r w:rsidR="00804A9E">
        <w:rPr>
          <w:rFonts w:ascii="Arial" w:eastAsia="Arial" w:hAnsi="Arial" w:cs="Arial"/>
          <w:bCs/>
          <w:sz w:val="22"/>
          <w:szCs w:val="22"/>
        </w:rPr>
        <w:t>wie</w:t>
      </w:r>
      <w:r w:rsidR="00804A9E" w:rsidRPr="00804A9E">
        <w:rPr>
          <w:rFonts w:ascii="Arial" w:eastAsia="Arial" w:hAnsi="Arial" w:cs="Arial"/>
          <w:bCs/>
          <w:sz w:val="22"/>
          <w:szCs w:val="22"/>
        </w:rPr>
        <w:t xml:space="preserve"> Toronto</w:t>
      </w:r>
      <w:r w:rsidR="00A56899">
        <w:rPr>
          <w:rFonts w:ascii="Arial" w:eastAsia="Arial" w:hAnsi="Arial" w:cs="Arial"/>
          <w:bCs/>
          <w:sz w:val="22"/>
          <w:szCs w:val="22"/>
        </w:rPr>
        <w:t xml:space="preserve"> und </w:t>
      </w:r>
      <w:r w:rsidR="00804A9E" w:rsidRPr="00804A9E">
        <w:rPr>
          <w:rFonts w:ascii="Arial" w:eastAsia="Arial" w:hAnsi="Arial" w:cs="Arial"/>
          <w:bCs/>
          <w:sz w:val="22"/>
          <w:szCs w:val="22"/>
        </w:rPr>
        <w:t>Vancouver</w:t>
      </w:r>
      <w:r w:rsidR="00A56899">
        <w:rPr>
          <w:rFonts w:ascii="Arial" w:eastAsia="Arial" w:hAnsi="Arial" w:cs="Arial"/>
          <w:bCs/>
          <w:sz w:val="22"/>
          <w:szCs w:val="22"/>
        </w:rPr>
        <w:t xml:space="preserve"> </w:t>
      </w:r>
      <w:r w:rsidR="007E24F4">
        <w:rPr>
          <w:rFonts w:ascii="Arial" w:eastAsia="Arial" w:hAnsi="Arial" w:cs="Arial"/>
          <w:bCs/>
          <w:sz w:val="22"/>
          <w:szCs w:val="22"/>
        </w:rPr>
        <w:t>zu bewältigen</w:t>
      </w:r>
      <w:r w:rsidR="00B8181D">
        <w:rPr>
          <w:rFonts w:ascii="Arial" w:eastAsia="Arial" w:hAnsi="Arial" w:cs="Arial"/>
          <w:bCs/>
          <w:sz w:val="22"/>
          <w:szCs w:val="22"/>
        </w:rPr>
        <w:t xml:space="preserve">, </w:t>
      </w:r>
      <w:r w:rsidR="007E24F4">
        <w:rPr>
          <w:rFonts w:ascii="Arial" w:eastAsia="Arial" w:hAnsi="Arial" w:cs="Arial"/>
          <w:bCs/>
          <w:sz w:val="22"/>
          <w:szCs w:val="22"/>
        </w:rPr>
        <w:t xml:space="preserve">verlagert </w:t>
      </w:r>
      <w:r w:rsidR="00804A9E">
        <w:rPr>
          <w:rFonts w:ascii="Arial" w:eastAsia="Arial" w:hAnsi="Arial" w:cs="Arial"/>
          <w:bCs/>
          <w:sz w:val="22"/>
          <w:szCs w:val="22"/>
        </w:rPr>
        <w:t xml:space="preserve">NLS </w:t>
      </w:r>
      <w:r w:rsidRPr="00A045BB">
        <w:rPr>
          <w:rFonts w:ascii="Arial" w:eastAsia="Arial" w:hAnsi="Arial" w:cs="Arial"/>
          <w:bCs/>
          <w:sz w:val="22"/>
          <w:szCs w:val="22"/>
        </w:rPr>
        <w:t>häufig Arbeitskräfte zwischen den großen Standorten</w:t>
      </w:r>
      <w:r w:rsidR="00804A9E">
        <w:rPr>
          <w:rFonts w:ascii="Arial" w:eastAsia="Arial" w:hAnsi="Arial" w:cs="Arial"/>
          <w:bCs/>
          <w:sz w:val="22"/>
          <w:szCs w:val="22"/>
        </w:rPr>
        <w:t>.</w:t>
      </w:r>
      <w:r w:rsidRPr="00A045BB">
        <w:rPr>
          <w:rFonts w:ascii="Arial" w:eastAsia="Arial" w:hAnsi="Arial" w:cs="Arial"/>
          <w:bCs/>
          <w:sz w:val="22"/>
          <w:szCs w:val="22"/>
        </w:rPr>
        <w:t xml:space="preserve"> </w:t>
      </w:r>
      <w:r w:rsidR="0067722F">
        <w:rPr>
          <w:rFonts w:ascii="Arial" w:eastAsia="Arial" w:hAnsi="Arial" w:cs="Arial"/>
          <w:bCs/>
          <w:sz w:val="22"/>
          <w:szCs w:val="22"/>
        </w:rPr>
        <w:t>Z</w:t>
      </w:r>
      <w:r w:rsidRPr="00A045BB">
        <w:rPr>
          <w:rFonts w:ascii="Arial" w:eastAsia="Arial" w:hAnsi="Arial" w:cs="Arial"/>
          <w:bCs/>
          <w:sz w:val="22"/>
          <w:szCs w:val="22"/>
        </w:rPr>
        <w:t xml:space="preserve">eitweise </w:t>
      </w:r>
      <w:r w:rsidR="0067722F">
        <w:rPr>
          <w:rFonts w:ascii="Arial" w:eastAsia="Arial" w:hAnsi="Arial" w:cs="Arial"/>
          <w:bCs/>
          <w:sz w:val="22"/>
          <w:szCs w:val="22"/>
        </w:rPr>
        <w:t xml:space="preserve">werden </w:t>
      </w:r>
      <w:r w:rsidRPr="00A045BB">
        <w:rPr>
          <w:rFonts w:ascii="Arial" w:eastAsia="Arial" w:hAnsi="Arial" w:cs="Arial"/>
          <w:bCs/>
          <w:sz w:val="22"/>
          <w:szCs w:val="22"/>
        </w:rPr>
        <w:t xml:space="preserve">200 bis 300 zusätzliche temporäre Mitarbeiter in </w:t>
      </w:r>
      <w:r w:rsidR="001F23AF">
        <w:rPr>
          <w:rFonts w:ascii="Arial" w:eastAsia="Arial" w:hAnsi="Arial" w:cs="Arial"/>
          <w:bCs/>
          <w:sz w:val="22"/>
          <w:szCs w:val="22"/>
        </w:rPr>
        <w:t xml:space="preserve">den </w:t>
      </w:r>
      <w:r w:rsidRPr="00A045BB">
        <w:rPr>
          <w:rFonts w:ascii="Arial" w:eastAsia="Arial" w:hAnsi="Arial" w:cs="Arial"/>
          <w:bCs/>
          <w:sz w:val="22"/>
          <w:szCs w:val="22"/>
        </w:rPr>
        <w:t>Gebäude</w:t>
      </w:r>
      <w:r w:rsidR="001F23AF">
        <w:rPr>
          <w:rFonts w:ascii="Arial" w:eastAsia="Arial" w:hAnsi="Arial" w:cs="Arial"/>
          <w:bCs/>
          <w:sz w:val="22"/>
          <w:szCs w:val="22"/>
        </w:rPr>
        <w:t>n</w:t>
      </w:r>
      <w:r w:rsidRPr="00A045BB">
        <w:rPr>
          <w:rFonts w:ascii="Arial" w:eastAsia="Arial" w:hAnsi="Arial" w:cs="Arial"/>
          <w:bCs/>
          <w:sz w:val="22"/>
          <w:szCs w:val="22"/>
        </w:rPr>
        <w:t xml:space="preserve"> beschäftigt, um die Nachfrage</w:t>
      </w:r>
      <w:r w:rsidR="00804A9E">
        <w:rPr>
          <w:rFonts w:ascii="Arial" w:eastAsia="Arial" w:hAnsi="Arial" w:cs="Arial"/>
          <w:bCs/>
          <w:sz w:val="22"/>
          <w:szCs w:val="22"/>
        </w:rPr>
        <w:t xml:space="preserve"> der</w:t>
      </w:r>
      <w:r w:rsidRPr="00A045BB">
        <w:rPr>
          <w:rFonts w:ascii="Arial" w:eastAsia="Arial" w:hAnsi="Arial" w:cs="Arial"/>
          <w:bCs/>
          <w:sz w:val="22"/>
          <w:szCs w:val="22"/>
        </w:rPr>
        <w:t xml:space="preserve"> Einzelhandelskunden und die ständig steigenden Aktivitäten im Direktvertrieb zu </w:t>
      </w:r>
      <w:r w:rsidR="00747B2D">
        <w:rPr>
          <w:rFonts w:ascii="Arial" w:eastAsia="Arial" w:hAnsi="Arial" w:cs="Arial"/>
          <w:bCs/>
          <w:sz w:val="22"/>
          <w:szCs w:val="22"/>
        </w:rPr>
        <w:t>bedien</w:t>
      </w:r>
      <w:r w:rsidRPr="00A045BB">
        <w:rPr>
          <w:rFonts w:ascii="Arial" w:eastAsia="Arial" w:hAnsi="Arial" w:cs="Arial"/>
          <w:bCs/>
          <w:sz w:val="22"/>
          <w:szCs w:val="22"/>
        </w:rPr>
        <w:t>en</w:t>
      </w:r>
      <w:r w:rsidR="00E8412D">
        <w:rPr>
          <w:rFonts w:ascii="Arial" w:eastAsia="Arial" w:hAnsi="Arial" w:cs="Arial"/>
          <w:bCs/>
          <w:sz w:val="22"/>
          <w:szCs w:val="22"/>
        </w:rPr>
        <w:t xml:space="preserve">. </w:t>
      </w:r>
    </w:p>
    <w:p w14:paraId="3BE76776" w14:textId="5A7E0BD5" w:rsidR="007E515E" w:rsidRDefault="008846DC" w:rsidP="000C4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8846DC">
        <w:rPr>
          <w:rFonts w:ascii="Arial" w:eastAsia="Arial" w:hAnsi="Arial" w:cs="Arial"/>
          <w:bCs/>
          <w:sz w:val="22"/>
          <w:szCs w:val="22"/>
        </w:rPr>
        <w:t xml:space="preserve">Der 3PL wollte eine Automatisierungslösung einführen, um die </w:t>
      </w:r>
      <w:r w:rsidR="00747B2D">
        <w:rPr>
          <w:rFonts w:ascii="Arial" w:eastAsia="Arial" w:hAnsi="Arial" w:cs="Arial"/>
          <w:bCs/>
          <w:sz w:val="22"/>
          <w:szCs w:val="22"/>
        </w:rPr>
        <w:t>Bedingungen</w:t>
      </w:r>
      <w:r w:rsidRPr="008846DC">
        <w:rPr>
          <w:rFonts w:ascii="Arial" w:eastAsia="Arial" w:hAnsi="Arial" w:cs="Arial"/>
          <w:bCs/>
          <w:sz w:val="22"/>
          <w:szCs w:val="22"/>
        </w:rPr>
        <w:t xml:space="preserve"> für seine fluktuierenden Arbeitskräfte zu verbessern, die </w:t>
      </w:r>
      <w:proofErr w:type="spellStart"/>
      <w:r w:rsidRPr="008846DC">
        <w:rPr>
          <w:rFonts w:ascii="Arial" w:eastAsia="Arial" w:hAnsi="Arial" w:cs="Arial"/>
          <w:bCs/>
          <w:sz w:val="22"/>
          <w:szCs w:val="22"/>
        </w:rPr>
        <w:t>Kommissioniergenauigkeit</w:t>
      </w:r>
      <w:proofErr w:type="spellEnd"/>
      <w:r w:rsidRPr="008846DC">
        <w:rPr>
          <w:rFonts w:ascii="Arial" w:eastAsia="Arial" w:hAnsi="Arial" w:cs="Arial"/>
          <w:bCs/>
          <w:sz w:val="22"/>
          <w:szCs w:val="22"/>
        </w:rPr>
        <w:t xml:space="preserve"> und -effizienz zu erhöhen, die Schulungszeit zu minimieren und sich schnell an Nachfragespitzen anzupassen</w:t>
      </w:r>
      <w:r w:rsidR="00DD4F39">
        <w:rPr>
          <w:rFonts w:ascii="Arial" w:eastAsia="Arial" w:hAnsi="Arial" w:cs="Arial"/>
          <w:bCs/>
          <w:sz w:val="22"/>
          <w:szCs w:val="22"/>
        </w:rPr>
        <w:t xml:space="preserve"> – i</w:t>
      </w:r>
      <w:r w:rsidRPr="008846DC">
        <w:rPr>
          <w:rFonts w:ascii="Arial" w:eastAsia="Arial" w:hAnsi="Arial" w:cs="Arial"/>
          <w:bCs/>
          <w:sz w:val="22"/>
          <w:szCs w:val="22"/>
        </w:rPr>
        <w:t>nsbesondere an die von E-Commerce-Bestellungen.</w:t>
      </w:r>
      <w:r w:rsidR="00373865">
        <w:rPr>
          <w:rFonts w:ascii="Arial" w:eastAsia="Arial" w:hAnsi="Arial" w:cs="Arial"/>
          <w:bCs/>
          <w:sz w:val="22"/>
          <w:szCs w:val="22"/>
        </w:rPr>
        <w:t xml:space="preserve"> Die</w:t>
      </w:r>
      <w:r w:rsidR="00254ABD" w:rsidRPr="00254ABD">
        <w:rPr>
          <w:rFonts w:ascii="Arial" w:eastAsia="Arial" w:hAnsi="Arial" w:cs="Arial"/>
          <w:bCs/>
          <w:sz w:val="22"/>
          <w:szCs w:val="22"/>
        </w:rPr>
        <w:t xml:space="preserve"> </w:t>
      </w:r>
      <w:r w:rsidR="001E4657">
        <w:rPr>
          <w:rFonts w:ascii="Arial" w:eastAsia="Arial" w:hAnsi="Arial" w:cs="Arial"/>
          <w:bCs/>
          <w:sz w:val="22"/>
          <w:szCs w:val="22"/>
        </w:rPr>
        <w:t xml:space="preserve">Automationslösung </w:t>
      </w:r>
      <w:r w:rsidR="00373865">
        <w:rPr>
          <w:rFonts w:ascii="Arial" w:eastAsia="Arial" w:hAnsi="Arial" w:cs="Arial"/>
          <w:bCs/>
          <w:sz w:val="22"/>
          <w:szCs w:val="22"/>
        </w:rPr>
        <w:t>sollte</w:t>
      </w:r>
      <w:r w:rsidR="00254ABD" w:rsidRPr="00254ABD">
        <w:rPr>
          <w:rFonts w:ascii="Arial" w:eastAsia="Arial" w:hAnsi="Arial" w:cs="Arial"/>
          <w:bCs/>
          <w:sz w:val="22"/>
          <w:szCs w:val="22"/>
        </w:rPr>
        <w:t xml:space="preserve"> flexibel, leicht zu implementieren und skalierbar sein.</w:t>
      </w:r>
    </w:p>
    <w:p w14:paraId="6D5ED078" w14:textId="03DED1F9" w:rsidR="00373865" w:rsidRDefault="00373865" w:rsidP="000C4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14:paraId="1629E22D" w14:textId="5D14E9C1" w:rsidR="00D466A6" w:rsidRPr="00C55FF1" w:rsidRDefault="003455FE" w:rsidP="000C4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C55FF1">
        <w:rPr>
          <w:rFonts w:ascii="Arial" w:eastAsia="Arial" w:hAnsi="Arial" w:cs="Arial"/>
          <w:b/>
          <w:sz w:val="22"/>
          <w:szCs w:val="22"/>
        </w:rPr>
        <w:t xml:space="preserve">Modulare und transportierbare </w:t>
      </w:r>
      <w:r w:rsidR="00C55FF1" w:rsidRPr="00C55FF1">
        <w:rPr>
          <w:rFonts w:ascii="Arial" w:eastAsia="Arial" w:hAnsi="Arial" w:cs="Arial"/>
          <w:b/>
          <w:sz w:val="22"/>
          <w:szCs w:val="22"/>
        </w:rPr>
        <w:t>Roboter</w:t>
      </w:r>
    </w:p>
    <w:p w14:paraId="3EFADD15" w14:textId="7271B54C" w:rsidR="000D37B4" w:rsidRDefault="001529BE" w:rsidP="000D37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</w:t>
      </w:r>
      <w:r w:rsidR="009864D2">
        <w:rPr>
          <w:rFonts w:ascii="Arial" w:eastAsia="Arial" w:hAnsi="Arial" w:cs="Arial"/>
          <w:bCs/>
          <w:sz w:val="22"/>
          <w:szCs w:val="22"/>
        </w:rPr>
        <w:t xml:space="preserve">m Jahr 2018 </w:t>
      </w:r>
      <w:r>
        <w:rPr>
          <w:rFonts w:ascii="Arial" w:eastAsia="Arial" w:hAnsi="Arial" w:cs="Arial"/>
          <w:bCs/>
          <w:sz w:val="22"/>
          <w:szCs w:val="22"/>
        </w:rPr>
        <w:t xml:space="preserve">führte NLS </w:t>
      </w:r>
      <w:r w:rsidR="009864D2">
        <w:rPr>
          <w:rFonts w:ascii="Arial" w:eastAsia="Arial" w:hAnsi="Arial" w:cs="Arial"/>
          <w:bCs/>
          <w:sz w:val="22"/>
          <w:szCs w:val="22"/>
        </w:rPr>
        <w:t xml:space="preserve">an drei Standorten die </w:t>
      </w:r>
      <w:r w:rsidR="004508AC">
        <w:rPr>
          <w:rFonts w:ascii="Arial" w:eastAsia="Arial" w:hAnsi="Arial" w:cs="Arial"/>
          <w:bCs/>
          <w:sz w:val="22"/>
          <w:szCs w:val="22"/>
        </w:rPr>
        <w:t xml:space="preserve">intelligente </w:t>
      </w:r>
      <w:r w:rsidR="004628EB">
        <w:rPr>
          <w:rFonts w:ascii="Arial" w:eastAsia="Arial" w:hAnsi="Arial" w:cs="Arial"/>
          <w:bCs/>
          <w:sz w:val="22"/>
          <w:szCs w:val="22"/>
        </w:rPr>
        <w:t xml:space="preserve">Software </w:t>
      </w:r>
      <w:r w:rsidR="004628EB" w:rsidRPr="004628EB">
        <w:rPr>
          <w:rFonts w:ascii="Arial" w:eastAsia="Arial" w:hAnsi="Arial" w:cs="Arial"/>
          <w:bCs/>
          <w:sz w:val="22"/>
          <w:szCs w:val="22"/>
        </w:rPr>
        <w:t xml:space="preserve">und </w:t>
      </w:r>
      <w:r w:rsidR="003D153E" w:rsidRPr="00A045BB">
        <w:rPr>
          <w:rFonts w:ascii="Arial" w:eastAsia="Arial" w:hAnsi="Arial" w:cs="Arial"/>
          <w:bCs/>
          <w:sz w:val="22"/>
          <w:szCs w:val="22"/>
        </w:rPr>
        <w:t xml:space="preserve">27 </w:t>
      </w:r>
      <w:r w:rsidR="004628EB" w:rsidRPr="004628EB">
        <w:rPr>
          <w:rFonts w:ascii="Arial" w:eastAsia="Arial" w:hAnsi="Arial" w:cs="Arial"/>
          <w:bCs/>
          <w:sz w:val="22"/>
          <w:szCs w:val="22"/>
        </w:rPr>
        <w:t>Chuck</w:t>
      </w:r>
      <w:r w:rsidR="003D153E">
        <w:rPr>
          <w:rFonts w:ascii="Arial" w:eastAsia="Arial" w:hAnsi="Arial" w:cs="Arial"/>
          <w:bCs/>
          <w:sz w:val="22"/>
          <w:szCs w:val="22"/>
        </w:rPr>
        <w:t>s</w:t>
      </w:r>
      <w:r w:rsidR="004628EB" w:rsidRPr="004628EB">
        <w:rPr>
          <w:rFonts w:ascii="Arial" w:eastAsia="Arial" w:hAnsi="Arial" w:cs="Arial"/>
          <w:bCs/>
          <w:sz w:val="22"/>
          <w:szCs w:val="22"/>
        </w:rPr>
        <w:t xml:space="preserve"> von 6 River Systems</w:t>
      </w:r>
      <w:r w:rsidR="004628EB">
        <w:rPr>
          <w:rFonts w:ascii="Arial" w:eastAsia="Arial" w:hAnsi="Arial" w:cs="Arial"/>
          <w:bCs/>
          <w:sz w:val="22"/>
          <w:szCs w:val="22"/>
        </w:rPr>
        <w:t xml:space="preserve"> ein. </w:t>
      </w:r>
      <w:r w:rsidR="00C76600">
        <w:rPr>
          <w:rFonts w:ascii="Arial" w:eastAsia="Arial" w:hAnsi="Arial" w:cs="Arial"/>
          <w:bCs/>
          <w:sz w:val="22"/>
          <w:szCs w:val="22"/>
        </w:rPr>
        <w:t>Zu Spitzenzeiten mi</w:t>
      </w:r>
      <w:r w:rsidR="002111A3">
        <w:rPr>
          <w:rFonts w:ascii="Arial" w:eastAsia="Arial" w:hAnsi="Arial" w:cs="Arial"/>
          <w:bCs/>
          <w:sz w:val="22"/>
          <w:szCs w:val="22"/>
        </w:rPr>
        <w:t>e</w:t>
      </w:r>
      <w:r w:rsidR="00C76600">
        <w:rPr>
          <w:rFonts w:ascii="Arial" w:eastAsia="Arial" w:hAnsi="Arial" w:cs="Arial"/>
          <w:bCs/>
          <w:sz w:val="22"/>
          <w:szCs w:val="22"/>
        </w:rPr>
        <w:t xml:space="preserve">tet der Logistikexperte </w:t>
      </w:r>
      <w:r w:rsidR="002111A3">
        <w:rPr>
          <w:rFonts w:ascii="Arial" w:eastAsia="Arial" w:hAnsi="Arial" w:cs="Arial"/>
          <w:bCs/>
          <w:sz w:val="22"/>
          <w:szCs w:val="22"/>
        </w:rPr>
        <w:t xml:space="preserve">schnell und flexibel </w:t>
      </w:r>
      <w:r w:rsidR="00906617">
        <w:rPr>
          <w:rFonts w:ascii="Arial" w:eastAsia="Arial" w:hAnsi="Arial" w:cs="Arial"/>
          <w:bCs/>
          <w:sz w:val="22"/>
          <w:szCs w:val="22"/>
        </w:rPr>
        <w:t xml:space="preserve">15 weitere </w:t>
      </w:r>
      <w:r w:rsidR="00906617" w:rsidRPr="001529BE">
        <w:rPr>
          <w:rFonts w:ascii="Arial" w:eastAsia="Arial" w:hAnsi="Arial" w:cs="Arial"/>
          <w:bCs/>
          <w:sz w:val="22"/>
          <w:szCs w:val="22"/>
        </w:rPr>
        <w:t xml:space="preserve">kollaborative mobile Roboter </w:t>
      </w:r>
      <w:r w:rsidR="002111A3">
        <w:rPr>
          <w:rFonts w:ascii="Arial" w:eastAsia="Arial" w:hAnsi="Arial" w:cs="Arial"/>
          <w:bCs/>
          <w:sz w:val="22"/>
          <w:szCs w:val="22"/>
        </w:rPr>
        <w:t xml:space="preserve">von 6 River Systems hinzu. </w:t>
      </w:r>
      <w:r w:rsidR="000D37B4" w:rsidRPr="00A045BB">
        <w:rPr>
          <w:rFonts w:ascii="Arial" w:eastAsia="Arial" w:hAnsi="Arial" w:cs="Arial"/>
          <w:bCs/>
          <w:sz w:val="22"/>
          <w:szCs w:val="22"/>
        </w:rPr>
        <w:t xml:space="preserve">Durch die saisonale Anmietung kann das Unternehmen seine Roboterflotte </w:t>
      </w:r>
      <w:r w:rsidR="000D37B4" w:rsidRPr="00A045BB">
        <w:rPr>
          <w:rFonts w:ascii="Arial" w:eastAsia="Arial" w:hAnsi="Arial" w:cs="Arial"/>
          <w:bCs/>
          <w:sz w:val="22"/>
          <w:szCs w:val="22"/>
        </w:rPr>
        <w:lastRenderedPageBreak/>
        <w:t xml:space="preserve">leicht nach Größe und Standort </w:t>
      </w:r>
      <w:r w:rsidR="000D37B4">
        <w:rPr>
          <w:rFonts w:ascii="Arial" w:eastAsia="Arial" w:hAnsi="Arial" w:cs="Arial"/>
          <w:bCs/>
          <w:sz w:val="22"/>
          <w:szCs w:val="22"/>
        </w:rPr>
        <w:t xml:space="preserve">der Niederlassung </w:t>
      </w:r>
      <w:r w:rsidR="000D37B4" w:rsidRPr="00A045BB">
        <w:rPr>
          <w:rFonts w:ascii="Arial" w:eastAsia="Arial" w:hAnsi="Arial" w:cs="Arial"/>
          <w:bCs/>
          <w:sz w:val="22"/>
          <w:szCs w:val="22"/>
        </w:rPr>
        <w:t>anpassen</w:t>
      </w:r>
      <w:r w:rsidR="000D37B4">
        <w:rPr>
          <w:rFonts w:ascii="Arial" w:eastAsia="Arial" w:hAnsi="Arial" w:cs="Arial"/>
          <w:bCs/>
          <w:sz w:val="22"/>
          <w:szCs w:val="22"/>
        </w:rPr>
        <w:t>.</w:t>
      </w:r>
      <w:r w:rsidR="000D37B4" w:rsidRPr="000C408E">
        <w:rPr>
          <w:rFonts w:ascii="Arial" w:eastAsia="Arial" w:hAnsi="Arial" w:cs="Arial"/>
          <w:bCs/>
          <w:sz w:val="22"/>
          <w:szCs w:val="22"/>
        </w:rPr>
        <w:t xml:space="preserve"> </w:t>
      </w:r>
      <w:r w:rsidR="00F645B3" w:rsidRPr="000D37B4">
        <w:rPr>
          <w:rFonts w:ascii="Arial" w:eastAsia="Arial" w:hAnsi="Arial" w:cs="Arial"/>
          <w:bCs/>
          <w:sz w:val="22"/>
          <w:szCs w:val="22"/>
        </w:rPr>
        <w:t xml:space="preserve">Da die Cobots flexibel zwischen mehreren Einrichtungen transportiert werden können, sind auch regionale Spitzen innerhalb </w:t>
      </w:r>
      <w:r w:rsidR="00F645B3">
        <w:rPr>
          <w:rFonts w:ascii="Arial" w:eastAsia="Arial" w:hAnsi="Arial" w:cs="Arial"/>
          <w:bCs/>
          <w:sz w:val="22"/>
          <w:szCs w:val="22"/>
        </w:rPr>
        <w:t>des</w:t>
      </w:r>
      <w:r w:rsidR="00F645B3" w:rsidRPr="000D37B4">
        <w:rPr>
          <w:rFonts w:ascii="Arial" w:eastAsia="Arial" w:hAnsi="Arial" w:cs="Arial"/>
          <w:bCs/>
          <w:sz w:val="22"/>
          <w:szCs w:val="22"/>
        </w:rPr>
        <w:t xml:space="preserve"> Unternehmens unkompliziert zu bewältigen</w:t>
      </w:r>
      <w:r w:rsidR="001451D5">
        <w:rPr>
          <w:rFonts w:ascii="Arial" w:eastAsia="Arial" w:hAnsi="Arial" w:cs="Arial"/>
          <w:bCs/>
          <w:sz w:val="22"/>
          <w:szCs w:val="22"/>
        </w:rPr>
        <w:t>.</w:t>
      </w:r>
      <w:r w:rsidR="00F645B3" w:rsidRPr="000D37B4">
        <w:rPr>
          <w:rFonts w:ascii="Arial" w:eastAsia="Arial" w:hAnsi="Arial" w:cs="Arial"/>
          <w:bCs/>
          <w:sz w:val="22"/>
          <w:szCs w:val="22"/>
        </w:rPr>
        <w:t xml:space="preserve"> </w:t>
      </w:r>
      <w:r w:rsidR="000D37B4">
        <w:rPr>
          <w:rFonts w:ascii="Arial" w:eastAsia="Arial" w:hAnsi="Arial" w:cs="Arial"/>
          <w:bCs/>
          <w:sz w:val="22"/>
          <w:szCs w:val="22"/>
        </w:rPr>
        <w:t xml:space="preserve">Der 3PL ist in der Lage, bei </w:t>
      </w:r>
      <w:r w:rsidR="00DB63F4">
        <w:rPr>
          <w:rFonts w:ascii="Arial" w:eastAsia="Arial" w:hAnsi="Arial" w:cs="Arial"/>
          <w:bCs/>
          <w:sz w:val="22"/>
          <w:szCs w:val="22"/>
        </w:rPr>
        <w:t>Peaks</w:t>
      </w:r>
      <w:r w:rsidR="000D37B4">
        <w:rPr>
          <w:rFonts w:ascii="Arial" w:eastAsia="Arial" w:hAnsi="Arial" w:cs="Arial"/>
          <w:bCs/>
          <w:sz w:val="22"/>
          <w:szCs w:val="22"/>
        </w:rPr>
        <w:t xml:space="preserve"> die Roboter innerhalb von 1,5 Stunden auf die verschiedenen Standorte zu verteilen</w:t>
      </w:r>
      <w:r w:rsidR="001451D5">
        <w:rPr>
          <w:rFonts w:ascii="Arial" w:eastAsia="Arial" w:hAnsi="Arial" w:cs="Arial"/>
          <w:bCs/>
          <w:sz w:val="22"/>
          <w:szCs w:val="22"/>
        </w:rPr>
        <w:t>.</w:t>
      </w:r>
      <w:r w:rsidR="000D37B4">
        <w:rPr>
          <w:rFonts w:ascii="Arial" w:eastAsia="Arial" w:hAnsi="Arial" w:cs="Arial"/>
          <w:bCs/>
          <w:sz w:val="22"/>
          <w:szCs w:val="22"/>
        </w:rPr>
        <w:t xml:space="preserve"> </w:t>
      </w:r>
      <w:r w:rsidR="000D37B4" w:rsidRPr="00A045BB">
        <w:rPr>
          <w:rFonts w:ascii="Arial" w:eastAsia="Arial" w:hAnsi="Arial" w:cs="Arial"/>
          <w:bCs/>
          <w:sz w:val="22"/>
          <w:szCs w:val="22"/>
        </w:rPr>
        <w:t>Durch die</w:t>
      </w:r>
      <w:r w:rsidR="000D37B4">
        <w:rPr>
          <w:rFonts w:ascii="Arial" w:eastAsia="Arial" w:hAnsi="Arial" w:cs="Arial"/>
          <w:bCs/>
          <w:sz w:val="22"/>
          <w:szCs w:val="22"/>
        </w:rPr>
        <w:t>se</w:t>
      </w:r>
      <w:r w:rsidR="000D37B4" w:rsidRPr="00A045BB">
        <w:rPr>
          <w:rFonts w:ascii="Arial" w:eastAsia="Arial" w:hAnsi="Arial" w:cs="Arial"/>
          <w:bCs/>
          <w:sz w:val="22"/>
          <w:szCs w:val="22"/>
        </w:rPr>
        <w:t xml:space="preserve"> </w:t>
      </w:r>
      <w:r w:rsidR="000D37B4">
        <w:rPr>
          <w:rFonts w:ascii="Arial" w:eastAsia="Arial" w:hAnsi="Arial" w:cs="Arial"/>
          <w:bCs/>
          <w:sz w:val="22"/>
          <w:szCs w:val="22"/>
        </w:rPr>
        <w:t xml:space="preserve">Möglichkeit </w:t>
      </w:r>
      <w:r w:rsidR="000D37B4" w:rsidRPr="00A045BB">
        <w:rPr>
          <w:rFonts w:ascii="Arial" w:eastAsia="Arial" w:hAnsi="Arial" w:cs="Arial"/>
          <w:bCs/>
          <w:sz w:val="22"/>
          <w:szCs w:val="22"/>
        </w:rPr>
        <w:t>konnte NLS seinen Durchsatz um das Dreifache steigern</w:t>
      </w:r>
      <w:r w:rsidR="000D37B4">
        <w:rPr>
          <w:rFonts w:ascii="Arial" w:eastAsia="Arial" w:hAnsi="Arial" w:cs="Arial"/>
          <w:bCs/>
          <w:sz w:val="22"/>
          <w:szCs w:val="22"/>
        </w:rPr>
        <w:t>.</w:t>
      </w:r>
    </w:p>
    <w:p w14:paraId="1EA35AEA" w14:textId="77777777" w:rsidR="001451D5" w:rsidRDefault="001451D5" w:rsidP="000D37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14:paraId="5E442CD8" w14:textId="3098C737" w:rsidR="000D37B4" w:rsidRDefault="00DB63F4" w:rsidP="005A1C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Für NLS </w:t>
      </w:r>
      <w:r w:rsidR="00A95D30">
        <w:rPr>
          <w:rFonts w:ascii="Arial" w:eastAsia="Arial" w:hAnsi="Arial" w:cs="Arial"/>
          <w:bCs/>
          <w:sz w:val="22"/>
          <w:szCs w:val="22"/>
        </w:rPr>
        <w:t>ist Chuck somit eine</w:t>
      </w:r>
      <w:r w:rsidR="000D37B4" w:rsidRPr="00CB6881">
        <w:rPr>
          <w:rFonts w:ascii="Arial" w:eastAsia="Arial" w:hAnsi="Arial" w:cs="Arial"/>
          <w:bCs/>
          <w:sz w:val="22"/>
          <w:szCs w:val="22"/>
        </w:rPr>
        <w:t xml:space="preserve"> Ressource, die zwischen verschiedenen Lagerstandorten geteilt werden k</w:t>
      </w:r>
      <w:r w:rsidR="001451D5">
        <w:rPr>
          <w:rFonts w:ascii="Arial" w:eastAsia="Arial" w:hAnsi="Arial" w:cs="Arial"/>
          <w:bCs/>
          <w:sz w:val="22"/>
          <w:szCs w:val="22"/>
        </w:rPr>
        <w:t>a</w:t>
      </w:r>
      <w:r w:rsidR="000D37B4" w:rsidRPr="00CB6881">
        <w:rPr>
          <w:rFonts w:ascii="Arial" w:eastAsia="Arial" w:hAnsi="Arial" w:cs="Arial"/>
          <w:bCs/>
          <w:sz w:val="22"/>
          <w:szCs w:val="22"/>
        </w:rPr>
        <w:t>nn</w:t>
      </w:r>
      <w:r w:rsidR="002019E8">
        <w:rPr>
          <w:rFonts w:ascii="Arial" w:eastAsia="Arial" w:hAnsi="Arial" w:cs="Arial"/>
          <w:bCs/>
          <w:sz w:val="22"/>
          <w:szCs w:val="22"/>
        </w:rPr>
        <w:t>, wodurch das Unternehmen</w:t>
      </w:r>
      <w:r w:rsidR="000D37B4" w:rsidRPr="00CB6881">
        <w:rPr>
          <w:rFonts w:ascii="Arial" w:eastAsia="Arial" w:hAnsi="Arial" w:cs="Arial"/>
          <w:bCs/>
          <w:sz w:val="22"/>
          <w:szCs w:val="22"/>
        </w:rPr>
        <w:t xml:space="preserve"> in der Lage</w:t>
      </w:r>
      <w:r w:rsidR="002019E8">
        <w:rPr>
          <w:rFonts w:ascii="Arial" w:eastAsia="Arial" w:hAnsi="Arial" w:cs="Arial"/>
          <w:bCs/>
          <w:sz w:val="22"/>
          <w:szCs w:val="22"/>
        </w:rPr>
        <w:t xml:space="preserve"> ist</w:t>
      </w:r>
      <w:r w:rsidR="000D37B4" w:rsidRPr="00CB6881">
        <w:rPr>
          <w:rFonts w:ascii="Arial" w:eastAsia="Arial" w:hAnsi="Arial" w:cs="Arial"/>
          <w:bCs/>
          <w:sz w:val="22"/>
          <w:szCs w:val="22"/>
        </w:rPr>
        <w:t xml:space="preserve">, sowohl die Effizienz seiner Teams als auch sein Budget zu </w:t>
      </w:r>
      <w:r w:rsidR="00747B2D">
        <w:rPr>
          <w:rFonts w:ascii="Arial" w:eastAsia="Arial" w:hAnsi="Arial" w:cs="Arial"/>
          <w:bCs/>
          <w:sz w:val="22"/>
          <w:szCs w:val="22"/>
        </w:rPr>
        <w:t>opt</w:t>
      </w:r>
      <w:r w:rsidR="000D37B4" w:rsidRPr="00CB6881">
        <w:rPr>
          <w:rFonts w:ascii="Arial" w:eastAsia="Arial" w:hAnsi="Arial" w:cs="Arial"/>
          <w:bCs/>
          <w:sz w:val="22"/>
          <w:szCs w:val="22"/>
        </w:rPr>
        <w:t xml:space="preserve">imieren. </w:t>
      </w:r>
      <w:r w:rsidR="00042A81">
        <w:rPr>
          <w:rFonts w:ascii="Arial" w:eastAsia="Arial" w:hAnsi="Arial" w:cs="Arial"/>
          <w:bCs/>
          <w:sz w:val="22"/>
          <w:szCs w:val="22"/>
        </w:rPr>
        <w:t xml:space="preserve">Für die Verteilung der Roboter </w:t>
      </w:r>
      <w:r w:rsidR="005A1CB7">
        <w:rPr>
          <w:rFonts w:ascii="Arial" w:eastAsia="Arial" w:hAnsi="Arial" w:cs="Arial"/>
          <w:bCs/>
          <w:sz w:val="22"/>
          <w:szCs w:val="22"/>
        </w:rPr>
        <w:t>sind k</w:t>
      </w:r>
      <w:r w:rsidR="000D37B4" w:rsidRPr="00CB6881">
        <w:rPr>
          <w:rFonts w:ascii="Arial" w:eastAsia="Arial" w:hAnsi="Arial" w:cs="Arial"/>
          <w:bCs/>
          <w:sz w:val="22"/>
          <w:szCs w:val="22"/>
        </w:rPr>
        <w:t>eine Änderungen an der Infrastruktur, keine Änderungen am Layout, keine Änderungen an der Roboterkonfiguration</w:t>
      </w:r>
      <w:r w:rsidR="005A1CB7">
        <w:rPr>
          <w:rFonts w:ascii="Arial" w:eastAsia="Arial" w:hAnsi="Arial" w:cs="Arial"/>
          <w:bCs/>
          <w:sz w:val="22"/>
          <w:szCs w:val="22"/>
        </w:rPr>
        <w:t xml:space="preserve"> notwendig</w:t>
      </w:r>
      <w:r w:rsidR="000D37B4" w:rsidRPr="00CB6881">
        <w:rPr>
          <w:rFonts w:ascii="Arial" w:eastAsia="Arial" w:hAnsi="Arial" w:cs="Arial"/>
          <w:bCs/>
          <w:sz w:val="22"/>
          <w:szCs w:val="22"/>
        </w:rPr>
        <w:t xml:space="preserve">. </w:t>
      </w:r>
    </w:p>
    <w:p w14:paraId="60DABE33" w14:textId="06587812" w:rsidR="000D37B4" w:rsidRDefault="000D37B4" w:rsidP="00C36A12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14:paraId="0B02EDAF" w14:textId="41C5B841" w:rsidR="00C55FF1" w:rsidRPr="00D11AFB" w:rsidRDefault="00D11AFB" w:rsidP="00C36A1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D11AFB">
        <w:rPr>
          <w:rFonts w:ascii="Arial" w:eastAsia="Arial" w:hAnsi="Arial" w:cs="Arial"/>
          <w:b/>
          <w:sz w:val="22"/>
          <w:szCs w:val="22"/>
        </w:rPr>
        <w:t>Neue Mitarbeiter sind schnell produktiv</w:t>
      </w:r>
    </w:p>
    <w:p w14:paraId="083BE758" w14:textId="5F367ADE" w:rsidR="00A045BB" w:rsidRPr="00A045BB" w:rsidRDefault="000A0C6E" w:rsidP="00BA1BD7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5A1CB7">
        <w:rPr>
          <w:rFonts w:ascii="Arial" w:eastAsia="Arial" w:hAnsi="Arial" w:cs="Arial"/>
          <w:bCs/>
          <w:sz w:val="22"/>
          <w:szCs w:val="22"/>
        </w:rPr>
        <w:t>Besonders wichtig war NLS</w:t>
      </w:r>
      <w:r w:rsidR="00747B2D" w:rsidRPr="00747B2D">
        <w:rPr>
          <w:rFonts w:ascii="Arial" w:eastAsia="Arial" w:hAnsi="Arial" w:cs="Arial"/>
          <w:bCs/>
          <w:sz w:val="22"/>
          <w:szCs w:val="22"/>
        </w:rPr>
        <w:t xml:space="preserve"> </w:t>
      </w:r>
      <w:r w:rsidR="00747B2D" w:rsidRPr="005A1CB7">
        <w:rPr>
          <w:rFonts w:ascii="Arial" w:eastAsia="Arial" w:hAnsi="Arial" w:cs="Arial"/>
          <w:bCs/>
          <w:sz w:val="22"/>
          <w:szCs w:val="22"/>
        </w:rPr>
        <w:t>aufgrund der hohen Fluktuation</w:t>
      </w:r>
      <w:r w:rsidR="00BF11AF" w:rsidRPr="005A1CB7">
        <w:rPr>
          <w:rFonts w:ascii="Arial" w:eastAsia="Arial" w:hAnsi="Arial" w:cs="Arial"/>
          <w:bCs/>
          <w:sz w:val="22"/>
          <w:szCs w:val="22"/>
        </w:rPr>
        <w:t>,</w:t>
      </w:r>
      <w:r w:rsidRPr="005A1CB7">
        <w:rPr>
          <w:rFonts w:ascii="Arial" w:eastAsia="Arial" w:hAnsi="Arial" w:cs="Arial"/>
          <w:bCs/>
          <w:sz w:val="22"/>
          <w:szCs w:val="22"/>
        </w:rPr>
        <w:t xml:space="preserve"> das</w:t>
      </w:r>
      <w:r w:rsidR="00747B2D">
        <w:rPr>
          <w:rFonts w:ascii="Arial" w:eastAsia="Arial" w:hAnsi="Arial" w:cs="Arial"/>
          <w:bCs/>
          <w:sz w:val="22"/>
          <w:szCs w:val="22"/>
        </w:rPr>
        <w:t>s</w:t>
      </w:r>
      <w:r w:rsidR="00BF11AF" w:rsidRPr="005A1C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7A1DF6" w:rsidRPr="005A1CB7">
        <w:rPr>
          <w:rFonts w:ascii="Arial" w:eastAsia="Arial" w:hAnsi="Arial" w:cs="Arial"/>
          <w:bCs/>
          <w:sz w:val="22"/>
          <w:szCs w:val="22"/>
        </w:rPr>
        <w:t>neu</w:t>
      </w:r>
      <w:r w:rsidR="00326FB6" w:rsidRPr="005A1CB7">
        <w:rPr>
          <w:rFonts w:ascii="Arial" w:eastAsia="Arial" w:hAnsi="Arial" w:cs="Arial"/>
          <w:bCs/>
          <w:sz w:val="22"/>
          <w:szCs w:val="22"/>
        </w:rPr>
        <w:t>e</w:t>
      </w:r>
      <w:r w:rsidR="007A1DF6" w:rsidRPr="005A1CB7">
        <w:rPr>
          <w:rFonts w:ascii="Arial" w:eastAsia="Arial" w:hAnsi="Arial" w:cs="Arial"/>
          <w:bCs/>
          <w:sz w:val="22"/>
          <w:szCs w:val="22"/>
        </w:rPr>
        <w:t xml:space="preserve"> Mitarbeiter </w:t>
      </w:r>
      <w:r w:rsidR="00326FB6" w:rsidRPr="005A1CB7">
        <w:rPr>
          <w:rFonts w:ascii="Arial" w:eastAsia="Arial" w:hAnsi="Arial" w:cs="Arial"/>
          <w:bCs/>
          <w:sz w:val="22"/>
          <w:szCs w:val="22"/>
        </w:rPr>
        <w:t>schnell mit dem System arbeiten konnten.</w:t>
      </w:r>
      <w:r w:rsidR="003E1AA5" w:rsidRPr="005A1CB7">
        <w:rPr>
          <w:rFonts w:ascii="Arial" w:eastAsia="Arial" w:hAnsi="Arial" w:cs="Arial"/>
          <w:bCs/>
          <w:sz w:val="22"/>
          <w:szCs w:val="22"/>
        </w:rPr>
        <w:t xml:space="preserve"> </w:t>
      </w:r>
      <w:r w:rsidR="00C36A12" w:rsidRPr="005A1CB7">
        <w:rPr>
          <w:rFonts w:ascii="Arial" w:hAnsi="Arial" w:cs="Arial"/>
          <w:sz w:val="22"/>
          <w:szCs w:val="22"/>
        </w:rPr>
        <w:t xml:space="preserve">Die 6RS-Lösung nutzt systemgesteuerte </w:t>
      </w:r>
      <w:proofErr w:type="spellStart"/>
      <w:r w:rsidR="00C36A12" w:rsidRPr="005A1CB7">
        <w:rPr>
          <w:rFonts w:ascii="Arial" w:hAnsi="Arial" w:cs="Arial"/>
          <w:sz w:val="22"/>
          <w:szCs w:val="22"/>
        </w:rPr>
        <w:t>Pickruns</w:t>
      </w:r>
      <w:proofErr w:type="spellEnd"/>
      <w:r w:rsidR="00C36A12" w:rsidRPr="005A1CB7">
        <w:rPr>
          <w:rFonts w:ascii="Arial" w:hAnsi="Arial" w:cs="Arial"/>
          <w:sz w:val="22"/>
          <w:szCs w:val="22"/>
        </w:rPr>
        <w:t xml:space="preserve">, die neue Mitarbeiter visuell durch Arbeitsschritte wie Kommissionierung oder </w:t>
      </w:r>
      <w:proofErr w:type="spellStart"/>
      <w:r w:rsidR="006146CB">
        <w:rPr>
          <w:rFonts w:ascii="Arial" w:hAnsi="Arial" w:cs="Arial"/>
          <w:sz w:val="22"/>
          <w:szCs w:val="22"/>
        </w:rPr>
        <w:t>Replenishme</w:t>
      </w:r>
      <w:r w:rsidR="00AA0687">
        <w:rPr>
          <w:rFonts w:ascii="Arial" w:hAnsi="Arial" w:cs="Arial"/>
          <w:sz w:val="22"/>
          <w:szCs w:val="22"/>
        </w:rPr>
        <w:t>nt</w:t>
      </w:r>
      <w:proofErr w:type="spellEnd"/>
      <w:r w:rsidR="00C36A12" w:rsidRPr="005A1CB7">
        <w:rPr>
          <w:rFonts w:ascii="Arial" w:hAnsi="Arial" w:cs="Arial"/>
          <w:sz w:val="22"/>
          <w:szCs w:val="22"/>
        </w:rPr>
        <w:t xml:space="preserve"> führen. Die Schulung dauert nur 15 Minuten. Der Vorteil: Neue Mitarbeiter können sämtliche Arbeitsschritte von Beginn an eigenständig erledigen und erreichen bereits nach einer Schicht das maximale Produktivitätslevel.</w:t>
      </w:r>
      <w:r w:rsidR="00C9491F">
        <w:rPr>
          <w:rFonts w:ascii="Arial" w:hAnsi="Arial" w:cs="Arial"/>
          <w:sz w:val="22"/>
          <w:szCs w:val="22"/>
        </w:rPr>
        <w:t xml:space="preserve"> </w:t>
      </w:r>
      <w:r w:rsidR="009807F5" w:rsidRPr="009807F5">
        <w:rPr>
          <w:rFonts w:ascii="Arial" w:eastAsia="Arial" w:hAnsi="Arial" w:cs="Arial"/>
          <w:bCs/>
          <w:sz w:val="22"/>
          <w:szCs w:val="22"/>
        </w:rPr>
        <w:t>Vor dem Peak 2020 hat NLS die Anzahl der Mitarbeiter in der Kommissionierung um das 2,3-</w:t>
      </w:r>
      <w:r w:rsidR="00747B2D">
        <w:rPr>
          <w:rFonts w:ascii="Arial" w:eastAsia="Arial" w:hAnsi="Arial" w:cs="Arial"/>
          <w:bCs/>
          <w:sz w:val="22"/>
          <w:szCs w:val="22"/>
        </w:rPr>
        <w:t>F</w:t>
      </w:r>
      <w:r w:rsidR="009807F5" w:rsidRPr="009807F5">
        <w:rPr>
          <w:rFonts w:ascii="Arial" w:eastAsia="Arial" w:hAnsi="Arial" w:cs="Arial"/>
          <w:bCs/>
          <w:sz w:val="22"/>
          <w:szCs w:val="22"/>
        </w:rPr>
        <w:t>ache erhöht.</w:t>
      </w:r>
      <w:r w:rsidR="009807F5">
        <w:rPr>
          <w:rFonts w:ascii="Arial" w:eastAsia="Arial" w:hAnsi="Arial" w:cs="Arial"/>
          <w:bCs/>
          <w:sz w:val="22"/>
          <w:szCs w:val="22"/>
        </w:rPr>
        <w:t xml:space="preserve"> </w:t>
      </w:r>
      <w:r w:rsidR="00A045BB" w:rsidRPr="00A045BB">
        <w:rPr>
          <w:rFonts w:ascii="Arial" w:eastAsia="Arial" w:hAnsi="Arial" w:cs="Arial"/>
          <w:bCs/>
          <w:sz w:val="22"/>
          <w:szCs w:val="22"/>
        </w:rPr>
        <w:t xml:space="preserve">Als das Auftragsvolumen </w:t>
      </w:r>
      <w:r w:rsidR="009807F5">
        <w:rPr>
          <w:rFonts w:ascii="Arial" w:eastAsia="Arial" w:hAnsi="Arial" w:cs="Arial"/>
          <w:bCs/>
          <w:sz w:val="22"/>
          <w:szCs w:val="22"/>
        </w:rPr>
        <w:t xml:space="preserve">schließlich </w:t>
      </w:r>
      <w:r w:rsidR="00A045BB" w:rsidRPr="00A045BB">
        <w:rPr>
          <w:rFonts w:ascii="Arial" w:eastAsia="Arial" w:hAnsi="Arial" w:cs="Arial"/>
          <w:bCs/>
          <w:sz w:val="22"/>
          <w:szCs w:val="22"/>
        </w:rPr>
        <w:t>um das Dreifache anstieg, waren die neu eingestellten Mitarbeiter geschult und einsatzbereit</w:t>
      </w:r>
      <w:r w:rsidR="007E45FB">
        <w:rPr>
          <w:rFonts w:ascii="Arial" w:eastAsia="Arial" w:hAnsi="Arial" w:cs="Arial"/>
          <w:bCs/>
          <w:sz w:val="22"/>
          <w:szCs w:val="22"/>
        </w:rPr>
        <w:t xml:space="preserve"> – </w:t>
      </w:r>
      <w:r w:rsidR="00A045BB" w:rsidRPr="00A045BB">
        <w:rPr>
          <w:rFonts w:ascii="Arial" w:eastAsia="Arial" w:hAnsi="Arial" w:cs="Arial"/>
          <w:bCs/>
          <w:sz w:val="22"/>
          <w:szCs w:val="22"/>
        </w:rPr>
        <w:t>sie erreichten innerhalb einer Schicht 80</w:t>
      </w:r>
      <w:r w:rsidR="00747B2D">
        <w:rPr>
          <w:rFonts w:ascii="Arial" w:eastAsia="Arial" w:hAnsi="Arial" w:cs="Arial"/>
          <w:bCs/>
          <w:sz w:val="22"/>
          <w:szCs w:val="22"/>
        </w:rPr>
        <w:t> </w:t>
      </w:r>
      <w:r w:rsidR="00A045BB" w:rsidRPr="00A045BB">
        <w:rPr>
          <w:rFonts w:ascii="Arial" w:eastAsia="Arial" w:hAnsi="Arial" w:cs="Arial"/>
          <w:bCs/>
          <w:sz w:val="22"/>
          <w:szCs w:val="22"/>
        </w:rPr>
        <w:t xml:space="preserve">% </w:t>
      </w:r>
      <w:r w:rsidR="003D684C">
        <w:rPr>
          <w:rFonts w:ascii="Arial" w:eastAsia="Arial" w:hAnsi="Arial" w:cs="Arial"/>
          <w:bCs/>
          <w:sz w:val="22"/>
          <w:szCs w:val="22"/>
        </w:rPr>
        <w:t xml:space="preserve">der </w:t>
      </w:r>
      <w:r w:rsidR="00A045BB" w:rsidRPr="00A045BB">
        <w:rPr>
          <w:rFonts w:ascii="Arial" w:eastAsia="Arial" w:hAnsi="Arial" w:cs="Arial"/>
          <w:bCs/>
          <w:sz w:val="22"/>
          <w:szCs w:val="22"/>
        </w:rPr>
        <w:t>Leistun</w:t>
      </w:r>
      <w:r w:rsidR="003D684C">
        <w:rPr>
          <w:rFonts w:ascii="Arial" w:eastAsia="Arial" w:hAnsi="Arial" w:cs="Arial"/>
          <w:bCs/>
          <w:sz w:val="22"/>
          <w:szCs w:val="22"/>
        </w:rPr>
        <w:t xml:space="preserve">g der </w:t>
      </w:r>
      <w:r w:rsidR="00747B2D">
        <w:rPr>
          <w:rFonts w:ascii="Arial" w:eastAsia="Arial" w:hAnsi="Arial" w:cs="Arial"/>
          <w:bCs/>
          <w:sz w:val="22"/>
          <w:szCs w:val="22"/>
        </w:rPr>
        <w:t xml:space="preserve">erfahrenen </w:t>
      </w:r>
      <w:r w:rsidR="003D684C">
        <w:rPr>
          <w:rFonts w:ascii="Arial" w:eastAsia="Arial" w:hAnsi="Arial" w:cs="Arial"/>
          <w:bCs/>
          <w:sz w:val="22"/>
          <w:szCs w:val="22"/>
        </w:rPr>
        <w:t>Vollzeit</w:t>
      </w:r>
      <w:r w:rsidR="00BA1BD7">
        <w:rPr>
          <w:rFonts w:ascii="Arial" w:eastAsia="Arial" w:hAnsi="Arial" w:cs="Arial"/>
          <w:bCs/>
          <w:sz w:val="22"/>
          <w:szCs w:val="22"/>
        </w:rPr>
        <w:t>kräfte.</w:t>
      </w:r>
    </w:p>
    <w:p w14:paraId="7D26E093" w14:textId="77777777" w:rsidR="00A045BB" w:rsidRPr="00A045BB" w:rsidRDefault="00A045BB" w:rsidP="00A045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14:paraId="3F54E7EC" w14:textId="77777777" w:rsidR="00A045BB" w:rsidRPr="00A045BB" w:rsidRDefault="00A045BB" w:rsidP="00A045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14:paraId="17BBDD6E" w14:textId="77777777" w:rsidR="00894168" w:rsidRDefault="00894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AADC62A" w14:textId="67922C7F" w:rsidR="0096229B" w:rsidRDefault="00CA3E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Stand: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7163A2" w:rsidRPr="0017530A">
        <w:rPr>
          <w:rFonts w:ascii="Arial" w:eastAsia="Arial" w:hAnsi="Arial" w:cs="Arial"/>
          <w:b/>
          <w:color w:val="000000"/>
          <w:sz w:val="22"/>
          <w:szCs w:val="22"/>
        </w:rPr>
        <w:t>23</w:t>
      </w:r>
      <w:r w:rsidR="00134CDB" w:rsidRPr="0017530A">
        <w:rPr>
          <w:rFonts w:ascii="Arial" w:eastAsia="Arial" w:hAnsi="Arial" w:cs="Arial"/>
          <w:b/>
          <w:color w:val="000000"/>
          <w:sz w:val="22"/>
          <w:szCs w:val="22"/>
        </w:rPr>
        <w:t>.</w:t>
      </w:r>
      <w:r w:rsidRPr="0017530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026D9E" w:rsidRPr="0017530A">
        <w:rPr>
          <w:rFonts w:ascii="Arial" w:eastAsia="Arial" w:hAnsi="Arial" w:cs="Arial"/>
          <w:b/>
          <w:color w:val="000000"/>
          <w:sz w:val="22"/>
          <w:szCs w:val="22"/>
        </w:rPr>
        <w:t>Feb</w:t>
      </w:r>
      <w:r w:rsidR="00026D9E">
        <w:rPr>
          <w:rFonts w:ascii="Arial" w:eastAsia="Arial" w:hAnsi="Arial" w:cs="Arial"/>
          <w:b/>
          <w:color w:val="000000"/>
          <w:sz w:val="22"/>
          <w:szCs w:val="22"/>
        </w:rPr>
        <w:t>ruar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</w:t>
      </w:r>
      <w:r w:rsidR="00026D9E">
        <w:rPr>
          <w:rFonts w:ascii="Arial" w:eastAsia="Arial" w:hAnsi="Arial" w:cs="Arial"/>
          <w:b/>
          <w:color w:val="000000"/>
          <w:sz w:val="22"/>
          <w:szCs w:val="22"/>
        </w:rPr>
        <w:t>1</w:t>
      </w:r>
    </w:p>
    <w:p w14:paraId="2AADC62B" w14:textId="52E914AF" w:rsidR="0096229B" w:rsidRDefault="00CA3E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Umfang: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D707FC">
        <w:rPr>
          <w:rFonts w:ascii="Arial" w:eastAsia="Arial" w:hAnsi="Arial" w:cs="Arial"/>
          <w:b/>
          <w:color w:val="000000"/>
          <w:sz w:val="22"/>
          <w:szCs w:val="22"/>
        </w:rPr>
        <w:t>3.</w:t>
      </w:r>
      <w:r w:rsidR="00013D7C">
        <w:rPr>
          <w:rFonts w:ascii="Arial" w:eastAsia="Arial" w:hAnsi="Arial" w:cs="Arial"/>
          <w:b/>
          <w:color w:val="000000"/>
          <w:sz w:val="22"/>
          <w:szCs w:val="22"/>
        </w:rPr>
        <w:t>575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Zeichen inkl. Leerzeichen</w:t>
      </w:r>
    </w:p>
    <w:p w14:paraId="7051EC05" w14:textId="7529E96A" w:rsidR="00CB7D1C" w:rsidRDefault="00174A4D" w:rsidP="00174A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Bildrechte: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© 6 River Systems</w:t>
      </w:r>
    </w:p>
    <w:p w14:paraId="2AADC62E" w14:textId="7A9BF0D9" w:rsidR="0096229B" w:rsidRDefault="00084706" w:rsidP="00013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Bild 1: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BC5E3B" w:rsidRPr="00534A9D">
        <w:rPr>
          <w:rFonts w:ascii="Arial" w:eastAsia="Arial" w:hAnsi="Arial" w:cs="Arial"/>
          <w:bCs/>
          <w:color w:val="000000"/>
          <w:sz w:val="22"/>
          <w:szCs w:val="22"/>
        </w:rPr>
        <w:t xml:space="preserve">NLS ist </w:t>
      </w:r>
      <w:r w:rsidR="005E6A2C" w:rsidRPr="00534A9D">
        <w:rPr>
          <w:rFonts w:ascii="Arial" w:eastAsia="Arial" w:hAnsi="Arial" w:cs="Arial"/>
          <w:bCs/>
          <w:sz w:val="22"/>
          <w:szCs w:val="22"/>
        </w:rPr>
        <w:t>Kanadas führender Logistikdienstleister</w:t>
      </w:r>
      <w:r w:rsidR="00BC5E3B" w:rsidRPr="00534A9D">
        <w:rPr>
          <w:rFonts w:ascii="Arial" w:hAnsi="Arial" w:cs="Arial"/>
          <w:bCs/>
          <w:sz w:val="22"/>
          <w:szCs w:val="22"/>
        </w:rPr>
        <w:t xml:space="preserve"> und setzt </w:t>
      </w:r>
      <w:r w:rsidR="00534A9D" w:rsidRPr="00534A9D">
        <w:rPr>
          <w:rFonts w:ascii="Arial" w:hAnsi="Arial" w:cs="Arial"/>
          <w:bCs/>
          <w:sz w:val="22"/>
          <w:szCs w:val="22"/>
        </w:rPr>
        <w:t xml:space="preserve">in seinen Lägern </w:t>
      </w:r>
      <w:r w:rsidR="00BC5E3B" w:rsidRPr="00534A9D">
        <w:rPr>
          <w:rFonts w:ascii="Arial" w:eastAsia="Arial" w:hAnsi="Arial" w:cs="Arial"/>
          <w:bCs/>
          <w:sz w:val="22"/>
          <w:szCs w:val="22"/>
        </w:rPr>
        <w:t>die intelligente Software und 27 Chucks von 6 River Systems ein.</w:t>
      </w:r>
    </w:p>
    <w:p w14:paraId="4B73B5C9" w14:textId="3111AAB9" w:rsidR="00534A9D" w:rsidRDefault="00534A9D" w:rsidP="00013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sz w:val="22"/>
          <w:szCs w:val="22"/>
        </w:rPr>
      </w:pPr>
    </w:p>
    <w:p w14:paraId="0DCF58B9" w14:textId="48147D7D" w:rsidR="00534A9D" w:rsidRPr="00ED37E4" w:rsidRDefault="00534A9D" w:rsidP="00013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Bild 2:</w:t>
      </w:r>
      <w:r w:rsidR="004B6ADA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4B6ADA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4B6ADA" w:rsidRPr="00ED37E4">
        <w:rPr>
          <w:rFonts w:ascii="Arial" w:eastAsia="Arial" w:hAnsi="Arial" w:cs="Arial"/>
          <w:bCs/>
          <w:color w:val="000000"/>
          <w:sz w:val="22"/>
          <w:szCs w:val="22"/>
        </w:rPr>
        <w:t xml:space="preserve">Die Lösung von 6RS ist so </w:t>
      </w:r>
      <w:r w:rsidR="00ED37E4" w:rsidRPr="00ED37E4">
        <w:rPr>
          <w:rFonts w:ascii="Arial" w:eastAsia="Arial" w:hAnsi="Arial" w:cs="Arial"/>
          <w:bCs/>
          <w:color w:val="000000"/>
          <w:sz w:val="22"/>
          <w:szCs w:val="22"/>
        </w:rPr>
        <w:t xml:space="preserve">flexibel, dass NLS </w:t>
      </w:r>
      <w:r w:rsidR="004B6ADA" w:rsidRPr="00ED37E4">
        <w:rPr>
          <w:rFonts w:ascii="Arial" w:eastAsia="Arial" w:hAnsi="Arial" w:cs="Arial"/>
          <w:bCs/>
          <w:sz w:val="22"/>
          <w:szCs w:val="22"/>
        </w:rPr>
        <w:t>die Roboter innerhalb von 1,5 Stunden auf die verschiedenen Standorte verteilen</w:t>
      </w:r>
      <w:r w:rsidR="00ED37E4" w:rsidRPr="00ED37E4">
        <w:rPr>
          <w:rFonts w:ascii="Arial" w:eastAsia="Arial" w:hAnsi="Arial" w:cs="Arial"/>
          <w:bCs/>
          <w:sz w:val="22"/>
          <w:szCs w:val="22"/>
        </w:rPr>
        <w:t xml:space="preserve"> kann</w:t>
      </w:r>
      <w:r w:rsidR="004B6ADA" w:rsidRPr="00ED37E4">
        <w:rPr>
          <w:rFonts w:ascii="Arial" w:eastAsia="Arial" w:hAnsi="Arial" w:cs="Arial"/>
          <w:bCs/>
          <w:sz w:val="22"/>
          <w:szCs w:val="22"/>
        </w:rPr>
        <w:t>.</w:t>
      </w:r>
    </w:p>
    <w:p w14:paraId="7B38CE1D" w14:textId="4835EF25" w:rsidR="00013D7C" w:rsidRDefault="00013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30049E8" w14:textId="551EF6AE" w:rsidR="00B06AF9" w:rsidRPr="00A045BB" w:rsidRDefault="00ED37E4" w:rsidP="00B06AF9">
      <w:pPr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Bild 3: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ED37E4">
        <w:rPr>
          <w:rFonts w:ascii="Arial" w:eastAsia="Arial" w:hAnsi="Arial" w:cs="Arial"/>
          <w:bCs/>
          <w:color w:val="000000"/>
          <w:sz w:val="22"/>
          <w:szCs w:val="22"/>
        </w:rPr>
        <w:t>D</w:t>
      </w:r>
      <w:r w:rsidR="00B06AF9">
        <w:rPr>
          <w:rFonts w:ascii="Arial" w:eastAsia="Arial" w:hAnsi="Arial" w:cs="Arial"/>
          <w:bCs/>
          <w:color w:val="000000"/>
          <w:sz w:val="22"/>
          <w:szCs w:val="22"/>
        </w:rPr>
        <w:t>an</w:t>
      </w:r>
      <w:r w:rsidR="00747B2D">
        <w:rPr>
          <w:rFonts w:ascii="Arial" w:eastAsia="Arial" w:hAnsi="Arial" w:cs="Arial"/>
          <w:bCs/>
          <w:color w:val="000000"/>
          <w:sz w:val="22"/>
          <w:szCs w:val="22"/>
        </w:rPr>
        <w:t>k</w:t>
      </w:r>
      <w:r w:rsidR="00B06AF9">
        <w:rPr>
          <w:rFonts w:ascii="Arial" w:eastAsia="Arial" w:hAnsi="Arial" w:cs="Arial"/>
          <w:bCs/>
          <w:color w:val="000000"/>
          <w:sz w:val="22"/>
          <w:szCs w:val="22"/>
        </w:rPr>
        <w:t xml:space="preserve"> kurzer Schulungszeiten</w:t>
      </w:r>
      <w:r w:rsidR="00B06AF9" w:rsidRPr="00A045BB">
        <w:rPr>
          <w:rFonts w:ascii="Arial" w:eastAsia="Arial" w:hAnsi="Arial" w:cs="Arial"/>
          <w:bCs/>
          <w:sz w:val="22"/>
          <w:szCs w:val="22"/>
        </w:rPr>
        <w:t xml:space="preserve"> erreichten </w:t>
      </w:r>
      <w:r w:rsidR="00B06AF9">
        <w:rPr>
          <w:rFonts w:ascii="Arial" w:eastAsia="Arial" w:hAnsi="Arial" w:cs="Arial"/>
          <w:bCs/>
          <w:sz w:val="22"/>
          <w:szCs w:val="22"/>
        </w:rPr>
        <w:t xml:space="preserve">temporäre Arbeitskräfte </w:t>
      </w:r>
      <w:r w:rsidR="00B06AF9" w:rsidRPr="00A045BB">
        <w:rPr>
          <w:rFonts w:ascii="Arial" w:eastAsia="Arial" w:hAnsi="Arial" w:cs="Arial"/>
          <w:bCs/>
          <w:sz w:val="22"/>
          <w:szCs w:val="22"/>
        </w:rPr>
        <w:t>innerhalb einer Schicht 80</w:t>
      </w:r>
      <w:r w:rsidR="00747B2D">
        <w:rPr>
          <w:rFonts w:ascii="Arial" w:eastAsia="Arial" w:hAnsi="Arial" w:cs="Arial"/>
          <w:bCs/>
          <w:sz w:val="22"/>
          <w:szCs w:val="22"/>
        </w:rPr>
        <w:t> </w:t>
      </w:r>
      <w:r w:rsidR="00B06AF9" w:rsidRPr="00A045BB">
        <w:rPr>
          <w:rFonts w:ascii="Arial" w:eastAsia="Arial" w:hAnsi="Arial" w:cs="Arial"/>
          <w:bCs/>
          <w:sz w:val="22"/>
          <w:szCs w:val="22"/>
        </w:rPr>
        <w:t xml:space="preserve">% </w:t>
      </w:r>
      <w:r w:rsidR="00B06AF9">
        <w:rPr>
          <w:rFonts w:ascii="Arial" w:eastAsia="Arial" w:hAnsi="Arial" w:cs="Arial"/>
          <w:bCs/>
          <w:sz w:val="22"/>
          <w:szCs w:val="22"/>
        </w:rPr>
        <w:t xml:space="preserve">der </w:t>
      </w:r>
      <w:r w:rsidR="00B06AF9" w:rsidRPr="00A045BB">
        <w:rPr>
          <w:rFonts w:ascii="Arial" w:eastAsia="Arial" w:hAnsi="Arial" w:cs="Arial"/>
          <w:bCs/>
          <w:sz w:val="22"/>
          <w:szCs w:val="22"/>
        </w:rPr>
        <w:t>Leistun</w:t>
      </w:r>
      <w:r w:rsidR="00B06AF9">
        <w:rPr>
          <w:rFonts w:ascii="Arial" w:eastAsia="Arial" w:hAnsi="Arial" w:cs="Arial"/>
          <w:bCs/>
          <w:sz w:val="22"/>
          <w:szCs w:val="22"/>
        </w:rPr>
        <w:t xml:space="preserve">g der </w:t>
      </w:r>
      <w:r w:rsidR="00747B2D">
        <w:rPr>
          <w:rFonts w:ascii="Arial" w:eastAsia="Arial" w:hAnsi="Arial" w:cs="Arial"/>
          <w:bCs/>
          <w:sz w:val="22"/>
          <w:szCs w:val="22"/>
        </w:rPr>
        <w:t xml:space="preserve">erfahrenen </w:t>
      </w:r>
      <w:r w:rsidR="00B06AF9">
        <w:rPr>
          <w:rFonts w:ascii="Arial" w:eastAsia="Arial" w:hAnsi="Arial" w:cs="Arial"/>
          <w:bCs/>
          <w:sz w:val="22"/>
          <w:szCs w:val="22"/>
        </w:rPr>
        <w:t>Vollzeitkräfte.</w:t>
      </w:r>
    </w:p>
    <w:p w14:paraId="43E5AFB7" w14:textId="2D200620" w:rsidR="00ED37E4" w:rsidRPr="00ED37E4" w:rsidRDefault="00ED37E4" w:rsidP="00ED3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58243069" w14:textId="77777777" w:rsidR="00ED37E4" w:rsidRDefault="00ED3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AADC62F" w14:textId="23CC99E6" w:rsidR="0096229B" w:rsidRDefault="00CA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6 River Systems, Inc. </w:t>
      </w:r>
    </w:p>
    <w:p w14:paraId="2AADC630" w14:textId="538AFD26" w:rsidR="0096229B" w:rsidRDefault="00CA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6 River Systems wurde 2015 in Waltham, Massachusetts, gegründet. Das Unternehmen ist Teil des globalen Handelsunternehmens Shopify und bietet eine führende kollaborative Robotik-Fulfillment-Lösung an. Die Gründer Jerome Dubois und </w:t>
      </w:r>
      <w:proofErr w:type="spellStart"/>
      <w:r>
        <w:rPr>
          <w:rFonts w:ascii="Arial" w:eastAsia="Arial" w:hAnsi="Arial" w:cs="Arial"/>
          <w:color w:val="000000"/>
        </w:rPr>
        <w:t>Rylan</w:t>
      </w:r>
      <w:proofErr w:type="spellEnd"/>
      <w:r>
        <w:rPr>
          <w:rFonts w:ascii="Arial" w:eastAsia="Arial" w:hAnsi="Arial" w:cs="Arial"/>
          <w:color w:val="000000"/>
        </w:rPr>
        <w:t xml:space="preserve"> Hamilton waren zuvor im Management bei </w:t>
      </w:r>
      <w:proofErr w:type="spellStart"/>
      <w:r>
        <w:rPr>
          <w:rFonts w:ascii="Arial" w:eastAsia="Arial" w:hAnsi="Arial" w:cs="Arial"/>
          <w:color w:val="000000"/>
        </w:rPr>
        <w:t>Kiva</w:t>
      </w:r>
      <w:proofErr w:type="spellEnd"/>
      <w:r>
        <w:rPr>
          <w:rFonts w:ascii="Arial" w:eastAsia="Arial" w:hAnsi="Arial" w:cs="Arial"/>
          <w:color w:val="000000"/>
        </w:rPr>
        <w:t xml:space="preserve"> Systems (heute Amazon Robotics). Die 6 River Systems-Lösung ist in mehr als </w:t>
      </w:r>
      <w:r w:rsidR="00BA1BD7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0 Standorte in den USA, Kanada und Europa im Einsatz und kommissioniert wöchentlich mehrere Millionen Produkte für Unternehmen wie DHL, XPO </w:t>
      </w:r>
      <w:proofErr w:type="spellStart"/>
      <w:r>
        <w:rPr>
          <w:rFonts w:ascii="Arial" w:eastAsia="Arial" w:hAnsi="Arial" w:cs="Arial"/>
          <w:color w:val="000000"/>
        </w:rPr>
        <w:t>Logistics</w:t>
      </w:r>
      <w:proofErr w:type="spellEnd"/>
      <w:r>
        <w:rPr>
          <w:rFonts w:ascii="Arial" w:eastAsia="Arial" w:hAnsi="Arial" w:cs="Arial"/>
          <w:color w:val="000000"/>
        </w:rPr>
        <w:t xml:space="preserve">, Lockheed Martin, CSAT Solutions, ACT Fulfillment und Office Depot. Weitere Informationen finden Sie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unter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www.6river.de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2AADC631" w14:textId="77777777" w:rsidR="0096229B" w:rsidRDefault="009622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AADC632" w14:textId="77777777" w:rsidR="0096229B" w:rsidRDefault="009622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43C8344" w14:textId="77777777" w:rsidR="003F7903" w:rsidRPr="004D313F" w:rsidRDefault="003F7903" w:rsidP="003F79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70849062" w14:textId="77777777" w:rsidR="003F7903" w:rsidRPr="00E25366" w:rsidRDefault="003F7903" w:rsidP="003F7903">
      <w:pPr>
        <w:spacing w:after="120"/>
        <w:jc w:val="both"/>
        <w:rPr>
          <w:rFonts w:ascii="Arial" w:hAnsi="Arial" w:cs="Arial"/>
          <w:b/>
          <w:bCs/>
          <w:color w:val="000000"/>
        </w:rPr>
      </w:pPr>
      <w:r w:rsidRPr="00E25366">
        <w:rPr>
          <w:rFonts w:ascii="Arial" w:hAnsi="Arial" w:cs="Arial"/>
          <w:b/>
          <w:bCs/>
          <w:color w:val="000000"/>
        </w:rPr>
        <w:t>Pressekontakte:</w:t>
      </w:r>
    </w:p>
    <w:tbl>
      <w:tblPr>
        <w:tblW w:w="70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 w:rsidR="003F7903" w:rsidRPr="00E25366" w14:paraId="5D491CC0" w14:textId="77777777" w:rsidTr="00F061D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8A3E0C9" w14:textId="77777777" w:rsidR="003F7903" w:rsidRPr="00E25366" w:rsidRDefault="003F7903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sz w:val="22"/>
                <w:lang w:eastAsia="en-US"/>
              </w:rPr>
              <w:t>6 River Systems</w:t>
            </w:r>
            <w:r>
              <w:rPr>
                <w:rFonts w:ascii="Arial" w:hAnsi="Arial" w:cs="Arial"/>
                <w:sz w:val="22"/>
                <w:lang w:eastAsia="en-US"/>
              </w:rPr>
              <w:t>, Inc.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F34920" w14:textId="77777777" w:rsidR="003F7903" w:rsidRPr="00E25366" w:rsidRDefault="003F7903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25366">
              <w:rPr>
                <w:rFonts w:ascii="Arial" w:hAnsi="Arial" w:cs="Arial"/>
                <w:color w:val="000000"/>
              </w:rPr>
              <w:t>KfdM</w:t>
            </w:r>
            <w:proofErr w:type="spellEnd"/>
          </w:p>
        </w:tc>
      </w:tr>
      <w:tr w:rsidR="003F7903" w:rsidRPr="00E25366" w14:paraId="45AFF603" w14:textId="77777777" w:rsidTr="00F061D2">
        <w:trPr>
          <w:trHeight w:val="13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E091" w14:textId="77777777" w:rsidR="003F7903" w:rsidRPr="00E25366" w:rsidRDefault="003F7903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Fergal Glynn, VP </w:t>
            </w:r>
            <w:proofErr w:type="spellStart"/>
            <w:r w:rsidRPr="00E25366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E25366">
              <w:rPr>
                <w:rFonts w:ascii="Arial" w:hAnsi="Arial" w:cs="Arial"/>
                <w:color w:val="000000"/>
              </w:rPr>
              <w:t xml:space="preserve"> Marketing</w:t>
            </w:r>
          </w:p>
          <w:p w14:paraId="46140D51" w14:textId="77777777" w:rsidR="003F7903" w:rsidRPr="00E25366" w:rsidRDefault="003F7903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271 Waverley Oaks </w:t>
            </w:r>
            <w:proofErr w:type="spellStart"/>
            <w:r w:rsidRPr="00E25366">
              <w:rPr>
                <w:rFonts w:ascii="Arial" w:hAnsi="Arial" w:cs="Arial"/>
                <w:color w:val="000000"/>
              </w:rPr>
              <w:t>Rd</w:t>
            </w:r>
            <w:proofErr w:type="spellEnd"/>
            <w:r w:rsidRPr="00E25366">
              <w:rPr>
                <w:rFonts w:ascii="Arial" w:hAnsi="Arial" w:cs="Arial"/>
                <w:color w:val="000000"/>
              </w:rPr>
              <w:t xml:space="preserve"> </w:t>
            </w:r>
          </w:p>
          <w:p w14:paraId="0A4FB2D2" w14:textId="77777777" w:rsidR="003F7903" w:rsidRPr="00E25366" w:rsidRDefault="003F7903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Suite 400 </w:t>
            </w:r>
          </w:p>
          <w:p w14:paraId="2E8BE653" w14:textId="77777777" w:rsidR="003F7903" w:rsidRPr="00E25366" w:rsidRDefault="003F7903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Waltham, MA 02452 </w:t>
            </w:r>
          </w:p>
          <w:p w14:paraId="480FD54B" w14:textId="77777777" w:rsidR="003F7903" w:rsidRPr="00E25366" w:rsidRDefault="003F7903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Tel.: +1.781.697.0074 </w:t>
            </w:r>
          </w:p>
          <w:p w14:paraId="2276819A" w14:textId="77777777" w:rsidR="003F7903" w:rsidRPr="00E25366" w:rsidRDefault="003F7903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E-Mail: </w:t>
            </w:r>
            <w:hyperlink r:id="rId11" w:history="1">
              <w:r w:rsidRPr="00E25366">
                <w:rPr>
                  <w:rStyle w:val="Hyperlink"/>
                  <w:rFonts w:ascii="Arial" w:hAnsi="Arial" w:cs="Arial"/>
                </w:rPr>
                <w:t>fglynn@6river.com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C53E" w14:textId="77777777" w:rsidR="003F7903" w:rsidRPr="00E25366" w:rsidRDefault="003F7903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Marcus Walter</w:t>
            </w:r>
          </w:p>
          <w:p w14:paraId="16D99C44" w14:textId="77777777" w:rsidR="003F7903" w:rsidRPr="00E25366" w:rsidRDefault="003F7903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Schulstraße 29</w:t>
            </w:r>
          </w:p>
          <w:p w14:paraId="354C8DC8" w14:textId="77777777" w:rsidR="003F7903" w:rsidRPr="00E25366" w:rsidRDefault="003F7903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84183 Niederviehbach</w:t>
            </w:r>
          </w:p>
          <w:p w14:paraId="54E80A85" w14:textId="77777777" w:rsidR="003F7903" w:rsidRPr="00E25366" w:rsidRDefault="003F7903" w:rsidP="00F061D2">
            <w:pPr>
              <w:jc w:val="both"/>
              <w:rPr>
                <w:rFonts w:ascii="Arial" w:hAnsi="Arial" w:cs="Arial"/>
                <w:b/>
                <w:color w:val="000000"/>
                <w:lang w:val="da-DK"/>
              </w:rPr>
            </w:pPr>
            <w:r w:rsidRPr="00E25366">
              <w:rPr>
                <w:rFonts w:ascii="Arial" w:hAnsi="Arial" w:cs="Arial"/>
                <w:color w:val="000000"/>
                <w:lang w:val="da-DK"/>
              </w:rPr>
              <w:t>Mobil: 0170 / 77 36 70 5</w:t>
            </w:r>
          </w:p>
          <w:p w14:paraId="64E87A7D" w14:textId="77777777" w:rsidR="003F7903" w:rsidRPr="00E25366" w:rsidRDefault="003F7903" w:rsidP="00F061D2">
            <w:pPr>
              <w:jc w:val="both"/>
              <w:rPr>
                <w:rFonts w:ascii="Arial" w:hAnsi="Arial" w:cs="Arial"/>
                <w:b/>
                <w:color w:val="000000"/>
                <w:lang w:val="da-DK"/>
              </w:rPr>
            </w:pPr>
            <w:r w:rsidRPr="00E25366">
              <w:rPr>
                <w:rFonts w:ascii="Arial" w:hAnsi="Arial" w:cs="Arial"/>
                <w:color w:val="000000"/>
                <w:lang w:val="da-DK"/>
              </w:rPr>
              <w:t>E-Mail:</w:t>
            </w:r>
            <w:r w:rsidRPr="00E25366">
              <w:rPr>
                <w:rFonts w:ascii="Arial" w:hAnsi="Arial" w:cs="Arial"/>
                <w:color w:val="000000"/>
                <w:lang w:val="da-DK"/>
              </w:rPr>
              <w:tab/>
            </w:r>
            <w:hyperlink r:id="rId12" w:history="1">
              <w:r w:rsidRPr="00E25366">
                <w:rPr>
                  <w:rStyle w:val="Hyperlink"/>
                  <w:rFonts w:ascii="Arial" w:hAnsi="Arial" w:cs="Arial"/>
                  <w:lang w:val="da-DK"/>
                </w:rPr>
                <w:t>walter@kfdm.eu</w:t>
              </w:r>
            </w:hyperlink>
          </w:p>
        </w:tc>
      </w:tr>
    </w:tbl>
    <w:p w14:paraId="0A7D9A73" w14:textId="77777777" w:rsidR="003F7903" w:rsidRPr="00E25366" w:rsidRDefault="003F7903" w:rsidP="003F79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F9ADA96" w14:textId="77777777" w:rsidR="003F7903" w:rsidRPr="004D313F" w:rsidRDefault="003F7903" w:rsidP="003F790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2AADC640" w14:textId="64044E4B" w:rsidR="0096229B" w:rsidRDefault="0096229B" w:rsidP="003F790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9622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2550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5C7A" w14:textId="77777777" w:rsidR="003C5E05" w:rsidRDefault="003C5E05">
      <w:r>
        <w:separator/>
      </w:r>
    </w:p>
  </w:endnote>
  <w:endnote w:type="continuationSeparator" w:id="0">
    <w:p w14:paraId="32972300" w14:textId="77777777" w:rsidR="003C5E05" w:rsidRDefault="003C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C64D" w14:textId="77777777" w:rsidR="0096229B" w:rsidRDefault="00962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C64E" w14:textId="77777777" w:rsidR="0096229B" w:rsidRDefault="00962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808080"/>
      </w:rPr>
    </w:pPr>
  </w:p>
  <w:p w14:paraId="2AADC64F" w14:textId="77777777" w:rsidR="0096229B" w:rsidRDefault="00962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C651" w14:textId="77777777" w:rsidR="0096229B" w:rsidRDefault="00962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62FD" w14:textId="77777777" w:rsidR="003C5E05" w:rsidRDefault="003C5E05">
      <w:r>
        <w:separator/>
      </w:r>
    </w:p>
  </w:footnote>
  <w:footnote w:type="continuationSeparator" w:id="0">
    <w:p w14:paraId="38E0AD19" w14:textId="77777777" w:rsidR="003C5E05" w:rsidRDefault="003C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C647" w14:textId="77777777" w:rsidR="0096229B" w:rsidRDefault="00962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C648" w14:textId="77777777" w:rsidR="0096229B" w:rsidRDefault="00CA3E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AADC652" wp14:editId="2AADC653">
          <wp:simplePos x="0" y="0"/>
          <wp:positionH relativeFrom="column">
            <wp:posOffset>5062220</wp:posOffset>
          </wp:positionH>
          <wp:positionV relativeFrom="paragraph">
            <wp:posOffset>-112393</wp:posOffset>
          </wp:positionV>
          <wp:extent cx="1390015" cy="80327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015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ADC649" w14:textId="77777777" w:rsidR="0096229B" w:rsidRDefault="00CA3E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  <w:r>
      <w:rPr>
        <w:rFonts w:ascii="Arial" w:eastAsia="Arial" w:hAnsi="Arial" w:cs="Arial"/>
        <w:b/>
        <w:color w:val="BFBFBF"/>
        <w:sz w:val="28"/>
        <w:szCs w:val="28"/>
      </w:rPr>
      <w:t>Pressemitteilung</w:t>
    </w:r>
  </w:p>
  <w:p w14:paraId="2AADC64A" w14:textId="77777777" w:rsidR="0096229B" w:rsidRDefault="00962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  <w:p w14:paraId="2AADC64B" w14:textId="77777777" w:rsidR="0096229B" w:rsidRDefault="00962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  <w:p w14:paraId="2AADC64C" w14:textId="77777777" w:rsidR="0096229B" w:rsidRDefault="00962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C650" w14:textId="77777777" w:rsidR="0096229B" w:rsidRDefault="00962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9B"/>
    <w:rsid w:val="000118BF"/>
    <w:rsid w:val="000136D5"/>
    <w:rsid w:val="00013D7C"/>
    <w:rsid w:val="000157DE"/>
    <w:rsid w:val="00017099"/>
    <w:rsid w:val="000208A9"/>
    <w:rsid w:val="00026D9E"/>
    <w:rsid w:val="00042A81"/>
    <w:rsid w:val="000569B4"/>
    <w:rsid w:val="000818EA"/>
    <w:rsid w:val="00081DB6"/>
    <w:rsid w:val="00084706"/>
    <w:rsid w:val="00085F9B"/>
    <w:rsid w:val="000957DB"/>
    <w:rsid w:val="000A0C6E"/>
    <w:rsid w:val="000A3301"/>
    <w:rsid w:val="000B447E"/>
    <w:rsid w:val="000C3530"/>
    <w:rsid w:val="000C357D"/>
    <w:rsid w:val="000C408E"/>
    <w:rsid w:val="000D37B4"/>
    <w:rsid w:val="000E3811"/>
    <w:rsid w:val="000E5603"/>
    <w:rsid w:val="000F5260"/>
    <w:rsid w:val="00104DA9"/>
    <w:rsid w:val="00106806"/>
    <w:rsid w:val="00115327"/>
    <w:rsid w:val="001207BB"/>
    <w:rsid w:val="001333FF"/>
    <w:rsid w:val="00134CDB"/>
    <w:rsid w:val="00143CB9"/>
    <w:rsid w:val="001451D5"/>
    <w:rsid w:val="00151265"/>
    <w:rsid w:val="001529BE"/>
    <w:rsid w:val="00163FAE"/>
    <w:rsid w:val="001649B9"/>
    <w:rsid w:val="00174A4D"/>
    <w:rsid w:val="0017530A"/>
    <w:rsid w:val="001B5733"/>
    <w:rsid w:val="001C383C"/>
    <w:rsid w:val="001D6F55"/>
    <w:rsid w:val="001E4657"/>
    <w:rsid w:val="001F0464"/>
    <w:rsid w:val="001F1FC2"/>
    <w:rsid w:val="001F23AF"/>
    <w:rsid w:val="002019E8"/>
    <w:rsid w:val="002111A3"/>
    <w:rsid w:val="00217384"/>
    <w:rsid w:val="00227525"/>
    <w:rsid w:val="00235C48"/>
    <w:rsid w:val="00242F8D"/>
    <w:rsid w:val="00254ABD"/>
    <w:rsid w:val="0027128D"/>
    <w:rsid w:val="00281CD6"/>
    <w:rsid w:val="00282C6F"/>
    <w:rsid w:val="002853AD"/>
    <w:rsid w:val="00287506"/>
    <w:rsid w:val="002B2A6D"/>
    <w:rsid w:val="002B47FC"/>
    <w:rsid w:val="002C1049"/>
    <w:rsid w:val="002F164C"/>
    <w:rsid w:val="003016E8"/>
    <w:rsid w:val="00310358"/>
    <w:rsid w:val="00326FB6"/>
    <w:rsid w:val="00343246"/>
    <w:rsid w:val="00343F3F"/>
    <w:rsid w:val="00344A0F"/>
    <w:rsid w:val="003455FE"/>
    <w:rsid w:val="00357734"/>
    <w:rsid w:val="003623A8"/>
    <w:rsid w:val="00365810"/>
    <w:rsid w:val="00366339"/>
    <w:rsid w:val="00373865"/>
    <w:rsid w:val="003B3402"/>
    <w:rsid w:val="003C5E05"/>
    <w:rsid w:val="003D153E"/>
    <w:rsid w:val="003D684C"/>
    <w:rsid w:val="003D76D1"/>
    <w:rsid w:val="003E01B7"/>
    <w:rsid w:val="003E046E"/>
    <w:rsid w:val="003E1AA5"/>
    <w:rsid w:val="003E363A"/>
    <w:rsid w:val="003E6303"/>
    <w:rsid w:val="003F7903"/>
    <w:rsid w:val="0040043E"/>
    <w:rsid w:val="0040170C"/>
    <w:rsid w:val="00405683"/>
    <w:rsid w:val="00414D05"/>
    <w:rsid w:val="0042376C"/>
    <w:rsid w:val="004340DE"/>
    <w:rsid w:val="00441A57"/>
    <w:rsid w:val="00442FC2"/>
    <w:rsid w:val="0044514F"/>
    <w:rsid w:val="004508AC"/>
    <w:rsid w:val="004628EB"/>
    <w:rsid w:val="004649B5"/>
    <w:rsid w:val="00475A91"/>
    <w:rsid w:val="004B6ADA"/>
    <w:rsid w:val="004C3DF4"/>
    <w:rsid w:val="004E207D"/>
    <w:rsid w:val="004F2438"/>
    <w:rsid w:val="005038CD"/>
    <w:rsid w:val="005121A3"/>
    <w:rsid w:val="00517E57"/>
    <w:rsid w:val="00534A9D"/>
    <w:rsid w:val="005824D4"/>
    <w:rsid w:val="00584B8C"/>
    <w:rsid w:val="00593DD7"/>
    <w:rsid w:val="005A1CB7"/>
    <w:rsid w:val="005A764E"/>
    <w:rsid w:val="005B5A03"/>
    <w:rsid w:val="005C1493"/>
    <w:rsid w:val="005D2404"/>
    <w:rsid w:val="005D4E83"/>
    <w:rsid w:val="005E6A2C"/>
    <w:rsid w:val="006146CB"/>
    <w:rsid w:val="00620E54"/>
    <w:rsid w:val="00623FFD"/>
    <w:rsid w:val="006430B3"/>
    <w:rsid w:val="006444AC"/>
    <w:rsid w:val="006445AF"/>
    <w:rsid w:val="00656310"/>
    <w:rsid w:val="0067722F"/>
    <w:rsid w:val="00691F3E"/>
    <w:rsid w:val="006B24A1"/>
    <w:rsid w:val="006C444D"/>
    <w:rsid w:val="006E7211"/>
    <w:rsid w:val="006F3715"/>
    <w:rsid w:val="006F7FAF"/>
    <w:rsid w:val="007163A2"/>
    <w:rsid w:val="00716D9E"/>
    <w:rsid w:val="00741363"/>
    <w:rsid w:val="00747B2D"/>
    <w:rsid w:val="00754EB0"/>
    <w:rsid w:val="00756439"/>
    <w:rsid w:val="00775FCF"/>
    <w:rsid w:val="00785A2F"/>
    <w:rsid w:val="00797506"/>
    <w:rsid w:val="007A1DF6"/>
    <w:rsid w:val="007E24F4"/>
    <w:rsid w:val="007E45FB"/>
    <w:rsid w:val="007E515E"/>
    <w:rsid w:val="00804A9E"/>
    <w:rsid w:val="00827F04"/>
    <w:rsid w:val="00840C4D"/>
    <w:rsid w:val="00880BAB"/>
    <w:rsid w:val="008846DC"/>
    <w:rsid w:val="00894168"/>
    <w:rsid w:val="008A5690"/>
    <w:rsid w:val="008B7C50"/>
    <w:rsid w:val="008D1CBA"/>
    <w:rsid w:val="008D6548"/>
    <w:rsid w:val="008E0AF3"/>
    <w:rsid w:val="00901BDC"/>
    <w:rsid w:val="00903502"/>
    <w:rsid w:val="009048FC"/>
    <w:rsid w:val="00906617"/>
    <w:rsid w:val="00920AF2"/>
    <w:rsid w:val="00931DB3"/>
    <w:rsid w:val="00934BDD"/>
    <w:rsid w:val="0093774F"/>
    <w:rsid w:val="009539A0"/>
    <w:rsid w:val="0096229B"/>
    <w:rsid w:val="009750A1"/>
    <w:rsid w:val="009807F5"/>
    <w:rsid w:val="009864D2"/>
    <w:rsid w:val="009B573D"/>
    <w:rsid w:val="009D00F9"/>
    <w:rsid w:val="009E1CA7"/>
    <w:rsid w:val="00A045BB"/>
    <w:rsid w:val="00A36633"/>
    <w:rsid w:val="00A4558E"/>
    <w:rsid w:val="00A56899"/>
    <w:rsid w:val="00A71633"/>
    <w:rsid w:val="00A8099C"/>
    <w:rsid w:val="00A842DB"/>
    <w:rsid w:val="00A854E1"/>
    <w:rsid w:val="00A87AA2"/>
    <w:rsid w:val="00A95D30"/>
    <w:rsid w:val="00A97024"/>
    <w:rsid w:val="00A97D55"/>
    <w:rsid w:val="00AA0687"/>
    <w:rsid w:val="00AA4725"/>
    <w:rsid w:val="00AA615B"/>
    <w:rsid w:val="00AC3F18"/>
    <w:rsid w:val="00AD3595"/>
    <w:rsid w:val="00AD489F"/>
    <w:rsid w:val="00AF743C"/>
    <w:rsid w:val="00B06AF9"/>
    <w:rsid w:val="00B109F7"/>
    <w:rsid w:val="00B11711"/>
    <w:rsid w:val="00B23E61"/>
    <w:rsid w:val="00B326F0"/>
    <w:rsid w:val="00B36533"/>
    <w:rsid w:val="00B42722"/>
    <w:rsid w:val="00B4756B"/>
    <w:rsid w:val="00B50D03"/>
    <w:rsid w:val="00B8181D"/>
    <w:rsid w:val="00BA1BD7"/>
    <w:rsid w:val="00BB24E9"/>
    <w:rsid w:val="00BB7167"/>
    <w:rsid w:val="00BC3DA3"/>
    <w:rsid w:val="00BC454B"/>
    <w:rsid w:val="00BC5E3B"/>
    <w:rsid w:val="00BD78AC"/>
    <w:rsid w:val="00BD7C6B"/>
    <w:rsid w:val="00BF11AF"/>
    <w:rsid w:val="00C21070"/>
    <w:rsid w:val="00C24E07"/>
    <w:rsid w:val="00C36A12"/>
    <w:rsid w:val="00C51423"/>
    <w:rsid w:val="00C55FF1"/>
    <w:rsid w:val="00C62763"/>
    <w:rsid w:val="00C76600"/>
    <w:rsid w:val="00C868C6"/>
    <w:rsid w:val="00C900C0"/>
    <w:rsid w:val="00C9491F"/>
    <w:rsid w:val="00CA3E07"/>
    <w:rsid w:val="00CB3A1E"/>
    <w:rsid w:val="00CB5369"/>
    <w:rsid w:val="00CB6881"/>
    <w:rsid w:val="00CB7D1C"/>
    <w:rsid w:val="00CC4016"/>
    <w:rsid w:val="00CC4382"/>
    <w:rsid w:val="00CD588C"/>
    <w:rsid w:val="00CE5A0F"/>
    <w:rsid w:val="00CF0348"/>
    <w:rsid w:val="00CF4EC0"/>
    <w:rsid w:val="00D047C9"/>
    <w:rsid w:val="00D11AFB"/>
    <w:rsid w:val="00D25E37"/>
    <w:rsid w:val="00D36A4D"/>
    <w:rsid w:val="00D466A6"/>
    <w:rsid w:val="00D46A87"/>
    <w:rsid w:val="00D707FC"/>
    <w:rsid w:val="00D74D8B"/>
    <w:rsid w:val="00D841AA"/>
    <w:rsid w:val="00DA4B3C"/>
    <w:rsid w:val="00DB63F4"/>
    <w:rsid w:val="00DB67A7"/>
    <w:rsid w:val="00DC202F"/>
    <w:rsid w:val="00DD4F39"/>
    <w:rsid w:val="00DD587A"/>
    <w:rsid w:val="00DE0A96"/>
    <w:rsid w:val="00DE3CD7"/>
    <w:rsid w:val="00DE5F5B"/>
    <w:rsid w:val="00E27BE7"/>
    <w:rsid w:val="00E33FB9"/>
    <w:rsid w:val="00E36DC2"/>
    <w:rsid w:val="00E417CE"/>
    <w:rsid w:val="00E4271B"/>
    <w:rsid w:val="00E43765"/>
    <w:rsid w:val="00E54C72"/>
    <w:rsid w:val="00E56D6E"/>
    <w:rsid w:val="00E63CA3"/>
    <w:rsid w:val="00E66CF8"/>
    <w:rsid w:val="00E749D8"/>
    <w:rsid w:val="00E8412D"/>
    <w:rsid w:val="00E96070"/>
    <w:rsid w:val="00EA0B59"/>
    <w:rsid w:val="00EA4840"/>
    <w:rsid w:val="00ED37E4"/>
    <w:rsid w:val="00EE0012"/>
    <w:rsid w:val="00EF6B6C"/>
    <w:rsid w:val="00F05A1E"/>
    <w:rsid w:val="00F12FFC"/>
    <w:rsid w:val="00F3322D"/>
    <w:rsid w:val="00F645B3"/>
    <w:rsid w:val="00F70872"/>
    <w:rsid w:val="00FA5890"/>
    <w:rsid w:val="00FC2CF2"/>
    <w:rsid w:val="00FD5D2D"/>
    <w:rsid w:val="00FD7235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C623"/>
  <w15:docId w15:val="{746EA34A-3DB9-4546-BD26-EFCB6D85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7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722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3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38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54C7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54C7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D1CBA"/>
  </w:style>
  <w:style w:type="character" w:styleId="NichtaufgelsteErwhnung">
    <w:name w:val="Unresolved Mention"/>
    <w:basedOn w:val="Absatz-Standardschriftart"/>
    <w:uiPriority w:val="99"/>
    <w:semiHidden/>
    <w:unhideWhenUsed/>
    <w:rsid w:val="0089416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A7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alter@kfdm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glynn@6river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6river.de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2" ma:contentTypeDescription="Ein neues Dokument erstellen." ma:contentTypeScope="" ma:versionID="a4ebaef6fe517520d416fea38bff0d5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76143be888c6fa39b5f2c863f658b743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4F3DE-88CF-4258-8CD3-D3CF43EBC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F5A56-5FAC-4ED3-BAEC-7D365AFE1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EBC58-A117-4963-BC8E-D10DBDCBB5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350B71-0448-4163-A5DF-0B73ADE411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Dücker Frenger GmbH Co. KG</dc:creator>
  <cp:lastModifiedBy>Marcus Walter</cp:lastModifiedBy>
  <cp:revision>2</cp:revision>
  <cp:lastPrinted>2020-12-01T12:43:00Z</cp:lastPrinted>
  <dcterms:created xsi:type="dcterms:W3CDTF">2021-12-20T18:56:00Z</dcterms:created>
  <dcterms:modified xsi:type="dcterms:W3CDTF">2021-12-20T18:56:00Z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