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337D" w14:textId="69B6A17A" w:rsidR="00B94540" w:rsidRPr="00712988" w:rsidRDefault="009E4629" w:rsidP="004979D1">
      <w:pPr>
        <w:ind w:right="-148"/>
        <w:rPr>
          <w:b/>
          <w:sz w:val="40"/>
          <w:szCs w:val="40"/>
        </w:rPr>
      </w:pPr>
      <w:r w:rsidRPr="00712988">
        <w:rPr>
          <w:b/>
          <w:sz w:val="40"/>
          <w:szCs w:val="40"/>
        </w:rPr>
        <w:t>Online</w:t>
      </w:r>
      <w:r w:rsidR="009A58D4" w:rsidRPr="00712988">
        <w:rPr>
          <w:b/>
          <w:sz w:val="40"/>
          <w:szCs w:val="40"/>
        </w:rPr>
        <w:t xml:space="preserve"> Systemlogistik</w:t>
      </w:r>
      <w:r w:rsidR="0013422A" w:rsidRPr="00712988">
        <w:rPr>
          <w:b/>
          <w:sz w:val="40"/>
          <w:szCs w:val="40"/>
        </w:rPr>
        <w:t xml:space="preserve"> baut Stückgutnetz weiter aus</w:t>
      </w:r>
    </w:p>
    <w:p w14:paraId="44DEBEEC" w14:textId="77777777" w:rsidR="00B94540" w:rsidRPr="00712988" w:rsidRDefault="00B94540" w:rsidP="001E1C49"/>
    <w:p w14:paraId="4B36A6B1" w14:textId="5AC4F5D2" w:rsidR="004979D1" w:rsidRPr="00712988" w:rsidRDefault="004C1955" w:rsidP="002A1DB3">
      <w:pPr>
        <w:rPr>
          <w:b/>
          <w:bCs/>
          <w:color w:val="000000" w:themeColor="text1"/>
        </w:rPr>
      </w:pPr>
      <w:r w:rsidRPr="00712988">
        <w:rPr>
          <w:b/>
        </w:rPr>
        <w:t xml:space="preserve">Paderborn, </w:t>
      </w:r>
      <w:r w:rsidR="00FB5B0F">
        <w:rPr>
          <w:b/>
        </w:rPr>
        <w:t>17</w:t>
      </w:r>
      <w:r w:rsidRPr="00712988">
        <w:rPr>
          <w:b/>
        </w:rPr>
        <w:t xml:space="preserve">. </w:t>
      </w:r>
      <w:r w:rsidR="0013422A" w:rsidRPr="00712988">
        <w:rPr>
          <w:b/>
        </w:rPr>
        <w:t>Januar</w:t>
      </w:r>
      <w:r w:rsidRPr="00712988">
        <w:rPr>
          <w:b/>
        </w:rPr>
        <w:t xml:space="preserve"> 202</w:t>
      </w:r>
      <w:r w:rsidR="0013422A" w:rsidRPr="00712988">
        <w:rPr>
          <w:b/>
        </w:rPr>
        <w:t>2</w:t>
      </w:r>
      <w:r w:rsidRPr="00712988">
        <w:rPr>
          <w:b/>
        </w:rPr>
        <w:t xml:space="preserve">. </w:t>
      </w:r>
      <w:r w:rsidR="00D12666">
        <w:rPr>
          <w:b/>
          <w:bCs/>
          <w:color w:val="000000" w:themeColor="text1"/>
        </w:rPr>
        <w:t>A</w:t>
      </w:r>
      <w:r w:rsidR="00CC526F" w:rsidRPr="00712988">
        <w:rPr>
          <w:b/>
          <w:bCs/>
          <w:color w:val="000000" w:themeColor="text1"/>
        </w:rPr>
        <w:t xml:space="preserve">cht Unternehmen </w:t>
      </w:r>
      <w:r w:rsidR="00CA3669">
        <w:rPr>
          <w:b/>
          <w:bCs/>
          <w:color w:val="000000" w:themeColor="text1"/>
        </w:rPr>
        <w:t xml:space="preserve">verstärken </w:t>
      </w:r>
      <w:r w:rsidR="00CC526F" w:rsidRPr="00712988">
        <w:rPr>
          <w:b/>
          <w:bCs/>
          <w:color w:val="000000" w:themeColor="text1"/>
        </w:rPr>
        <w:t xml:space="preserve">zum Jahresbeginn </w:t>
      </w:r>
      <w:r w:rsidR="00CA3669">
        <w:rPr>
          <w:b/>
          <w:bCs/>
          <w:color w:val="000000" w:themeColor="text1"/>
        </w:rPr>
        <w:t>das</w:t>
      </w:r>
      <w:r w:rsidR="00CC526F" w:rsidRPr="00712988">
        <w:rPr>
          <w:b/>
          <w:bCs/>
          <w:color w:val="000000" w:themeColor="text1"/>
        </w:rPr>
        <w:t xml:space="preserve"> Stückgutnetz von Online Systemlogistik</w:t>
      </w:r>
      <w:r w:rsidR="007A47ED" w:rsidRPr="00712988">
        <w:rPr>
          <w:b/>
          <w:bCs/>
          <w:color w:val="000000" w:themeColor="text1"/>
        </w:rPr>
        <w:t xml:space="preserve"> (OSL)</w:t>
      </w:r>
      <w:r w:rsidR="00A26B45" w:rsidRPr="00712988">
        <w:rPr>
          <w:b/>
          <w:bCs/>
          <w:color w:val="000000" w:themeColor="text1"/>
        </w:rPr>
        <w:t xml:space="preserve">: </w:t>
      </w:r>
      <w:r w:rsidR="00963A66" w:rsidRPr="00712988">
        <w:rPr>
          <w:b/>
          <w:bCs/>
          <w:color w:val="000000" w:themeColor="text1"/>
        </w:rPr>
        <w:t xml:space="preserve">Werner Transport &amp; Logistik und </w:t>
      </w:r>
      <w:r w:rsidR="00A26B45" w:rsidRPr="00712988">
        <w:rPr>
          <w:b/>
          <w:bCs/>
          <w:color w:val="000000" w:themeColor="text1"/>
        </w:rPr>
        <w:t>17111 Logistik</w:t>
      </w:r>
      <w:r w:rsidR="00963A66" w:rsidRPr="00712988">
        <w:rPr>
          <w:b/>
          <w:bCs/>
          <w:color w:val="000000" w:themeColor="text1"/>
        </w:rPr>
        <w:t xml:space="preserve"> </w:t>
      </w:r>
      <w:r w:rsidR="00E7326C" w:rsidRPr="00712988">
        <w:rPr>
          <w:b/>
          <w:bCs/>
          <w:color w:val="000000" w:themeColor="text1"/>
        </w:rPr>
        <w:t>im Norden</w:t>
      </w:r>
      <w:r w:rsidR="00A26B45" w:rsidRPr="00712988">
        <w:rPr>
          <w:b/>
          <w:bCs/>
          <w:color w:val="000000" w:themeColor="text1"/>
        </w:rPr>
        <w:t>,</w:t>
      </w:r>
      <w:r w:rsidR="00E7326C" w:rsidRPr="00712988">
        <w:rPr>
          <w:b/>
          <w:bCs/>
          <w:color w:val="000000" w:themeColor="text1"/>
        </w:rPr>
        <w:t xml:space="preserve"> Spedition Vögele, Grieshaber Logistik</w:t>
      </w:r>
      <w:r w:rsidR="005840D8" w:rsidRPr="00712988">
        <w:rPr>
          <w:b/>
          <w:bCs/>
          <w:color w:val="000000" w:themeColor="text1"/>
        </w:rPr>
        <w:t xml:space="preserve"> (Weingarten)</w:t>
      </w:r>
      <w:r w:rsidR="00E7326C" w:rsidRPr="00712988">
        <w:rPr>
          <w:b/>
          <w:bCs/>
          <w:color w:val="000000" w:themeColor="text1"/>
        </w:rPr>
        <w:t xml:space="preserve"> und Allgäu Frachtlogistik im Süden, Kurt Rothschild in Rheinland-Pfalz sowie </w:t>
      </w:r>
      <w:r w:rsidR="00232BB2" w:rsidRPr="00712988">
        <w:rPr>
          <w:b/>
          <w:bCs/>
          <w:color w:val="000000" w:themeColor="text1"/>
        </w:rPr>
        <w:t>Rottbeck Spedition</w:t>
      </w:r>
      <w:r w:rsidR="00EE2F0A">
        <w:rPr>
          <w:b/>
          <w:bCs/>
          <w:color w:val="000000" w:themeColor="text1"/>
        </w:rPr>
        <w:t xml:space="preserve"> (Bottrop)</w:t>
      </w:r>
      <w:r w:rsidR="00232BB2" w:rsidRPr="00712988">
        <w:rPr>
          <w:b/>
          <w:bCs/>
          <w:color w:val="000000" w:themeColor="text1"/>
        </w:rPr>
        <w:t xml:space="preserve"> und Wwe. Th</w:t>
      </w:r>
      <w:r w:rsidR="00074FBD" w:rsidRPr="00712988">
        <w:rPr>
          <w:b/>
          <w:bCs/>
          <w:color w:val="000000" w:themeColor="text1"/>
        </w:rPr>
        <w:t>.</w:t>
      </w:r>
      <w:r w:rsidR="00232BB2" w:rsidRPr="00712988">
        <w:rPr>
          <w:b/>
          <w:bCs/>
          <w:color w:val="000000" w:themeColor="text1"/>
        </w:rPr>
        <w:t xml:space="preserve"> Hövelmann in Nordrhein-Westfalen.</w:t>
      </w:r>
      <w:r w:rsidR="00A26B45" w:rsidRPr="00712988">
        <w:rPr>
          <w:b/>
          <w:bCs/>
          <w:color w:val="000000" w:themeColor="text1"/>
        </w:rPr>
        <w:t xml:space="preserve"> </w:t>
      </w:r>
    </w:p>
    <w:p w14:paraId="11E84350" w14:textId="77777777" w:rsidR="004979D1" w:rsidRPr="00712988" w:rsidRDefault="004979D1" w:rsidP="002A1DB3">
      <w:pPr>
        <w:rPr>
          <w:b/>
          <w:bCs/>
          <w:color w:val="000000" w:themeColor="text1"/>
        </w:rPr>
      </w:pPr>
    </w:p>
    <w:p w14:paraId="71F85E74" w14:textId="23D55B69" w:rsidR="005F06F6" w:rsidRPr="00712988" w:rsidRDefault="00232BB2" w:rsidP="002A1DB3">
      <w:pPr>
        <w:rPr>
          <w:i/>
          <w:iCs/>
          <w:color w:val="000000" w:themeColor="text1"/>
        </w:rPr>
      </w:pPr>
      <w:r w:rsidRPr="00712988">
        <w:rPr>
          <w:color w:val="000000" w:themeColor="text1"/>
        </w:rPr>
        <w:t xml:space="preserve">„Die </w:t>
      </w:r>
      <w:r w:rsidR="00CA40F1" w:rsidRPr="00712988">
        <w:rPr>
          <w:color w:val="000000" w:themeColor="text1"/>
        </w:rPr>
        <w:t xml:space="preserve">Gebietsoptimierung </w:t>
      </w:r>
      <w:r w:rsidRPr="00712988">
        <w:rPr>
          <w:color w:val="000000" w:themeColor="text1"/>
        </w:rPr>
        <w:t>steh</w:t>
      </w:r>
      <w:r w:rsidR="001F4E74" w:rsidRPr="00712988">
        <w:rPr>
          <w:color w:val="000000" w:themeColor="text1"/>
        </w:rPr>
        <w:t xml:space="preserve">t </w:t>
      </w:r>
      <w:r w:rsidR="00E20CD2" w:rsidRPr="00712988">
        <w:rPr>
          <w:color w:val="000000" w:themeColor="text1"/>
        </w:rPr>
        <w:t>beim Ausbau unseres Netzes</w:t>
      </w:r>
      <w:r w:rsidR="001F4E74" w:rsidRPr="00712988">
        <w:rPr>
          <w:color w:val="000000" w:themeColor="text1"/>
        </w:rPr>
        <w:t xml:space="preserve"> aktuell</w:t>
      </w:r>
      <w:r w:rsidRPr="00712988">
        <w:rPr>
          <w:color w:val="000000" w:themeColor="text1"/>
        </w:rPr>
        <w:t xml:space="preserve"> im Vordergrund“, erklärt Petra Welling, Geschäftsführerin von Online Systemlogistik</w:t>
      </w:r>
      <w:r w:rsidR="00851D00" w:rsidRPr="00712988">
        <w:rPr>
          <w:color w:val="000000" w:themeColor="text1"/>
        </w:rPr>
        <w:t>.</w:t>
      </w:r>
      <w:r w:rsidRPr="00712988">
        <w:rPr>
          <w:color w:val="000000" w:themeColor="text1"/>
        </w:rPr>
        <w:t xml:space="preserve"> „</w:t>
      </w:r>
      <w:r w:rsidR="001F4E74" w:rsidRPr="00712988">
        <w:rPr>
          <w:color w:val="000000" w:themeColor="text1"/>
        </w:rPr>
        <w:t xml:space="preserve">Bei Partnerwechseln oder einer Verstärkung unseres Stückgutnetzes </w:t>
      </w:r>
      <w:r w:rsidR="00470AA7" w:rsidRPr="00712988">
        <w:rPr>
          <w:color w:val="000000" w:themeColor="text1"/>
        </w:rPr>
        <w:t xml:space="preserve">achten wir mehr </w:t>
      </w:r>
      <w:r w:rsidR="005F06F6" w:rsidRPr="00712988">
        <w:rPr>
          <w:color w:val="000000" w:themeColor="text1"/>
        </w:rPr>
        <w:t>denn je</w:t>
      </w:r>
      <w:r w:rsidR="00470AA7" w:rsidRPr="00712988">
        <w:rPr>
          <w:color w:val="000000" w:themeColor="text1"/>
        </w:rPr>
        <w:t xml:space="preserve"> darauf, </w:t>
      </w:r>
      <w:r w:rsidR="001F4E74" w:rsidRPr="00712988">
        <w:rPr>
          <w:color w:val="000000" w:themeColor="text1"/>
        </w:rPr>
        <w:t xml:space="preserve">dass jeder </w:t>
      </w:r>
      <w:r w:rsidR="00BC0891">
        <w:rPr>
          <w:color w:val="000000" w:themeColor="text1"/>
        </w:rPr>
        <w:t>Systemteilnehm</w:t>
      </w:r>
      <w:r w:rsidR="001F4E74" w:rsidRPr="00712988">
        <w:rPr>
          <w:color w:val="000000" w:themeColor="text1"/>
        </w:rPr>
        <w:t xml:space="preserve">er </w:t>
      </w:r>
      <w:r w:rsidR="00470AA7" w:rsidRPr="00712988">
        <w:rPr>
          <w:color w:val="000000" w:themeColor="text1"/>
        </w:rPr>
        <w:t xml:space="preserve">in seiner Region </w:t>
      </w:r>
      <w:r w:rsidR="001F4E74" w:rsidRPr="00712988">
        <w:rPr>
          <w:color w:val="000000" w:themeColor="text1"/>
        </w:rPr>
        <w:t>möglichst kurze Wege hat</w:t>
      </w:r>
      <w:r w:rsidR="005F06F6" w:rsidRPr="00712988">
        <w:rPr>
          <w:color w:val="000000" w:themeColor="text1"/>
        </w:rPr>
        <w:t xml:space="preserve">. Das war immer das Ziel, ließ sich aber mitunter </w:t>
      </w:r>
      <w:r w:rsidR="00D12666">
        <w:rPr>
          <w:color w:val="000000" w:themeColor="text1"/>
        </w:rPr>
        <w:t xml:space="preserve">operativ </w:t>
      </w:r>
      <w:r w:rsidR="005F06F6" w:rsidRPr="00712988">
        <w:rPr>
          <w:color w:val="000000" w:themeColor="text1"/>
        </w:rPr>
        <w:t xml:space="preserve">nicht umsetzen. </w:t>
      </w:r>
      <w:r w:rsidR="004E50AA" w:rsidRPr="00712988">
        <w:rPr>
          <w:color w:val="000000" w:themeColor="text1"/>
        </w:rPr>
        <w:t>Schon a</w:t>
      </w:r>
      <w:r w:rsidR="005F06F6" w:rsidRPr="00712988">
        <w:rPr>
          <w:color w:val="000000" w:themeColor="text1"/>
        </w:rPr>
        <w:t xml:space="preserve">us Gründen der Nachhaltigkeit </w:t>
      </w:r>
      <w:r w:rsidR="00847907" w:rsidRPr="00712988">
        <w:rPr>
          <w:color w:val="000000" w:themeColor="text1"/>
        </w:rPr>
        <w:t>setzen wir die Prioritäten heute anders</w:t>
      </w:r>
      <w:r w:rsidR="005F06F6" w:rsidRPr="00712988">
        <w:rPr>
          <w:color w:val="000000" w:themeColor="text1"/>
        </w:rPr>
        <w:t>.</w:t>
      </w:r>
      <w:r w:rsidR="00847907" w:rsidRPr="00712988">
        <w:rPr>
          <w:color w:val="000000" w:themeColor="text1"/>
        </w:rPr>
        <w:t xml:space="preserve"> Kurze Wege bedeuten weniger Energieverbrauch und weniger CO</w:t>
      </w:r>
      <w:r w:rsidR="00847907" w:rsidRPr="00712988">
        <w:rPr>
          <w:color w:val="000000" w:themeColor="text1"/>
          <w:vertAlign w:val="subscript"/>
        </w:rPr>
        <w:t>2</w:t>
      </w:r>
      <w:r w:rsidR="00847907" w:rsidRPr="00712988">
        <w:rPr>
          <w:color w:val="000000" w:themeColor="text1"/>
        </w:rPr>
        <w:t>-Ausstoß</w:t>
      </w:r>
      <w:r w:rsidR="00712988" w:rsidRPr="00712988">
        <w:rPr>
          <w:color w:val="000000" w:themeColor="text1"/>
        </w:rPr>
        <w:t>.“</w:t>
      </w:r>
    </w:p>
    <w:p w14:paraId="578639B9" w14:textId="77777777" w:rsidR="000C1FD7" w:rsidRPr="00712988" w:rsidRDefault="000C1FD7" w:rsidP="002A1DB3">
      <w:pPr>
        <w:rPr>
          <w:color w:val="000000" w:themeColor="text1"/>
        </w:rPr>
      </w:pPr>
    </w:p>
    <w:p w14:paraId="1D3EB88A" w14:textId="18BD5B26" w:rsidR="000C1FD7" w:rsidRPr="00712988" w:rsidRDefault="000C1FD7" w:rsidP="002A1DB3">
      <w:pPr>
        <w:rPr>
          <w:b/>
          <w:bCs/>
          <w:color w:val="000000" w:themeColor="text1"/>
        </w:rPr>
      </w:pPr>
      <w:r w:rsidRPr="00712988">
        <w:rPr>
          <w:b/>
          <w:bCs/>
          <w:color w:val="000000" w:themeColor="text1"/>
        </w:rPr>
        <w:t>Verstärkung, Wechsel, Neugründung</w:t>
      </w:r>
    </w:p>
    <w:p w14:paraId="36AE458F" w14:textId="77777777" w:rsidR="00847907" w:rsidRPr="00712988" w:rsidRDefault="00847907" w:rsidP="002A1DB3">
      <w:pPr>
        <w:rPr>
          <w:color w:val="000000" w:themeColor="text1"/>
        </w:rPr>
      </w:pPr>
    </w:p>
    <w:p w14:paraId="0D5E5B6E" w14:textId="6453EE72" w:rsidR="007E2A12" w:rsidRPr="00712988" w:rsidRDefault="00851D00" w:rsidP="002A1DB3">
      <w:pPr>
        <w:rPr>
          <w:color w:val="000000" w:themeColor="text1"/>
        </w:rPr>
      </w:pPr>
      <w:r w:rsidRPr="00712988">
        <w:rPr>
          <w:color w:val="000000" w:themeColor="text1"/>
        </w:rPr>
        <w:t xml:space="preserve">Die Unternehmen 17111 Logistik und Werner Transport &amp; Logistik </w:t>
      </w:r>
      <w:r w:rsidR="000C1FD7" w:rsidRPr="00712988">
        <w:rPr>
          <w:color w:val="000000" w:themeColor="text1"/>
        </w:rPr>
        <w:t>verstärken das Netz</w:t>
      </w:r>
      <w:r w:rsidRPr="00712988">
        <w:rPr>
          <w:color w:val="000000" w:themeColor="text1"/>
        </w:rPr>
        <w:t xml:space="preserve"> in Schleswig</w:t>
      </w:r>
      <w:r w:rsidR="00D57167" w:rsidRPr="00712988">
        <w:rPr>
          <w:color w:val="000000" w:themeColor="text1"/>
        </w:rPr>
        <w:t>-</w:t>
      </w:r>
      <w:r w:rsidRPr="00712988">
        <w:rPr>
          <w:color w:val="000000" w:themeColor="text1"/>
        </w:rPr>
        <w:t>Holstein</w:t>
      </w:r>
      <w:r w:rsidR="005C7B8B" w:rsidRPr="00712988">
        <w:rPr>
          <w:color w:val="000000" w:themeColor="text1"/>
        </w:rPr>
        <w:t>,</w:t>
      </w:r>
      <w:r w:rsidRPr="00712988">
        <w:rPr>
          <w:color w:val="000000" w:themeColor="text1"/>
        </w:rPr>
        <w:t xml:space="preserve"> </w:t>
      </w:r>
      <w:r w:rsidR="005C7B8B" w:rsidRPr="00712988">
        <w:rPr>
          <w:color w:val="000000" w:themeColor="text1"/>
        </w:rPr>
        <w:t xml:space="preserve">gemeinsam </w:t>
      </w:r>
      <w:r w:rsidR="000C1FD7" w:rsidRPr="00712988">
        <w:rPr>
          <w:color w:val="000000" w:themeColor="text1"/>
        </w:rPr>
        <w:t xml:space="preserve">übernehmen </w:t>
      </w:r>
      <w:r w:rsidR="005C7B8B" w:rsidRPr="00712988">
        <w:rPr>
          <w:color w:val="000000" w:themeColor="text1"/>
        </w:rPr>
        <w:t xml:space="preserve">sie </w:t>
      </w:r>
      <w:r w:rsidRPr="00712988">
        <w:rPr>
          <w:color w:val="000000" w:themeColor="text1"/>
        </w:rPr>
        <w:t xml:space="preserve">das Gebiet des </w:t>
      </w:r>
      <w:r w:rsidR="00B709E7" w:rsidRPr="00712988">
        <w:rPr>
          <w:color w:val="000000" w:themeColor="text1"/>
        </w:rPr>
        <w:t>bisherigen</w:t>
      </w:r>
      <w:r w:rsidRPr="00712988">
        <w:rPr>
          <w:color w:val="000000" w:themeColor="text1"/>
        </w:rPr>
        <w:t xml:space="preserve"> </w:t>
      </w:r>
      <w:r w:rsidR="00662CCE">
        <w:rPr>
          <w:color w:val="000000" w:themeColor="text1"/>
        </w:rPr>
        <w:t>Dienstleisters</w:t>
      </w:r>
      <w:r w:rsidRPr="00712988">
        <w:rPr>
          <w:color w:val="000000" w:themeColor="text1"/>
        </w:rPr>
        <w:t xml:space="preserve"> Sprint</w:t>
      </w:r>
      <w:r w:rsidR="00712988" w:rsidRPr="00712988">
        <w:rPr>
          <w:color w:val="000000" w:themeColor="text1"/>
        </w:rPr>
        <w:t xml:space="preserve"> aus Neumünster</w:t>
      </w:r>
      <w:r w:rsidRPr="00712988">
        <w:rPr>
          <w:color w:val="000000" w:themeColor="text1"/>
        </w:rPr>
        <w:t xml:space="preserve">. </w:t>
      </w:r>
      <w:r w:rsidR="007E2A12" w:rsidRPr="00712988">
        <w:rPr>
          <w:color w:val="000000" w:themeColor="text1"/>
        </w:rPr>
        <w:t xml:space="preserve">Kurt Rothschild </w:t>
      </w:r>
      <w:r w:rsidR="004E3D9E" w:rsidRPr="00712988">
        <w:rPr>
          <w:color w:val="000000" w:themeColor="text1"/>
        </w:rPr>
        <w:t xml:space="preserve">löst </w:t>
      </w:r>
      <w:r w:rsidR="004E3D9E">
        <w:rPr>
          <w:color w:val="000000" w:themeColor="text1"/>
        </w:rPr>
        <w:t>i</w:t>
      </w:r>
      <w:r w:rsidR="004E3D9E" w:rsidRPr="00712988">
        <w:rPr>
          <w:color w:val="000000" w:themeColor="text1"/>
        </w:rPr>
        <w:t xml:space="preserve">n Rheinland-Pfalz </w:t>
      </w:r>
      <w:r w:rsidR="007E2A12" w:rsidRPr="00712988">
        <w:rPr>
          <w:color w:val="000000" w:themeColor="text1"/>
        </w:rPr>
        <w:t>die Spedition Gräfen ab.</w:t>
      </w:r>
      <w:r w:rsidR="000C1FD7" w:rsidRPr="00712988">
        <w:rPr>
          <w:color w:val="000000" w:themeColor="text1"/>
        </w:rPr>
        <w:t xml:space="preserve"> </w:t>
      </w:r>
      <w:r w:rsidR="004E3D9E">
        <w:rPr>
          <w:color w:val="000000" w:themeColor="text1"/>
        </w:rPr>
        <w:t>I</w:t>
      </w:r>
      <w:r w:rsidR="004E3D9E" w:rsidRPr="00712988">
        <w:rPr>
          <w:color w:val="000000" w:themeColor="text1"/>
        </w:rPr>
        <w:t xml:space="preserve">m Westen von NRW entlasten </w:t>
      </w:r>
      <w:r w:rsidR="00662CCE">
        <w:rPr>
          <w:color w:val="000000" w:themeColor="text1"/>
        </w:rPr>
        <w:t xml:space="preserve">als neue </w:t>
      </w:r>
      <w:r w:rsidR="00BC0891">
        <w:rPr>
          <w:color w:val="000000" w:themeColor="text1"/>
        </w:rPr>
        <w:t>Systemp</w:t>
      </w:r>
      <w:r w:rsidR="00662CCE">
        <w:rPr>
          <w:color w:val="000000" w:themeColor="text1"/>
        </w:rPr>
        <w:t xml:space="preserve">artner </w:t>
      </w:r>
      <w:r w:rsidR="007E2A12" w:rsidRPr="00712988">
        <w:rPr>
          <w:color w:val="000000" w:themeColor="text1"/>
        </w:rPr>
        <w:t xml:space="preserve">Hövelmann und Rottbeck die angrenzenden </w:t>
      </w:r>
      <w:r w:rsidR="00BC0891">
        <w:rPr>
          <w:color w:val="000000" w:themeColor="text1"/>
        </w:rPr>
        <w:t>Partner</w:t>
      </w:r>
      <w:r w:rsidR="004E3D9E">
        <w:rPr>
          <w:color w:val="000000" w:themeColor="text1"/>
        </w:rPr>
        <w:t xml:space="preserve">; </w:t>
      </w:r>
      <w:r w:rsidR="004E3D9E" w:rsidRPr="00712988">
        <w:rPr>
          <w:color w:val="000000" w:themeColor="text1"/>
        </w:rPr>
        <w:t xml:space="preserve">Wwe. Th. Hövelmann </w:t>
      </w:r>
      <w:r w:rsidR="004E3D9E">
        <w:rPr>
          <w:color w:val="000000" w:themeColor="text1"/>
        </w:rPr>
        <w:t>war zuvor schon als Dienstleister für OSL im Einsatz</w:t>
      </w:r>
      <w:r w:rsidR="007E2A12" w:rsidRPr="00712988">
        <w:rPr>
          <w:color w:val="000000" w:themeColor="text1"/>
        </w:rPr>
        <w:t>.</w:t>
      </w:r>
    </w:p>
    <w:p w14:paraId="4EEF1643" w14:textId="3F3CA0CB" w:rsidR="00851D00" w:rsidRPr="00712988" w:rsidRDefault="00851D00" w:rsidP="002A1DB3">
      <w:pPr>
        <w:rPr>
          <w:color w:val="000000" w:themeColor="text1"/>
        </w:rPr>
      </w:pPr>
    </w:p>
    <w:p w14:paraId="13F15015" w14:textId="125BFC28" w:rsidR="001665C3" w:rsidRPr="00712988" w:rsidRDefault="001665C3" w:rsidP="002A1DB3">
      <w:pPr>
        <w:rPr>
          <w:color w:val="000000" w:themeColor="text1"/>
        </w:rPr>
      </w:pPr>
      <w:r w:rsidRPr="00712988">
        <w:rPr>
          <w:color w:val="000000" w:themeColor="text1"/>
        </w:rPr>
        <w:t xml:space="preserve">Das ehemalige Gebiet </w:t>
      </w:r>
      <w:r w:rsidR="005C7B8B" w:rsidRPr="00712988">
        <w:rPr>
          <w:color w:val="000000" w:themeColor="text1"/>
        </w:rPr>
        <w:t xml:space="preserve">des ausgeschiedenen </w:t>
      </w:r>
      <w:r w:rsidR="00BC0891">
        <w:rPr>
          <w:color w:val="000000" w:themeColor="text1"/>
        </w:rPr>
        <w:t>Systemp</w:t>
      </w:r>
      <w:r w:rsidR="005C7B8B" w:rsidRPr="00712988">
        <w:rPr>
          <w:color w:val="000000" w:themeColor="text1"/>
        </w:rPr>
        <w:t>artners</w:t>
      </w:r>
      <w:r w:rsidRPr="00712988">
        <w:rPr>
          <w:color w:val="000000" w:themeColor="text1"/>
        </w:rPr>
        <w:t xml:space="preserve"> Fec</w:t>
      </w:r>
      <w:r w:rsidR="001C46D9" w:rsidRPr="00712988">
        <w:rPr>
          <w:color w:val="000000" w:themeColor="text1"/>
        </w:rPr>
        <w:t>ht im südlichen Baden-Württemberg teilen sich die neu dazugekommenen Unternehmen Vögele</w:t>
      </w:r>
      <w:r w:rsidR="005C7B8B" w:rsidRPr="00712988">
        <w:rPr>
          <w:color w:val="000000" w:themeColor="text1"/>
        </w:rPr>
        <w:t xml:space="preserve"> und</w:t>
      </w:r>
      <w:r w:rsidR="001C46D9" w:rsidRPr="00712988">
        <w:rPr>
          <w:color w:val="000000" w:themeColor="text1"/>
        </w:rPr>
        <w:t xml:space="preserve"> Grieshaber</w:t>
      </w:r>
      <w:r w:rsidR="00B709E7" w:rsidRPr="00712988">
        <w:rPr>
          <w:color w:val="000000" w:themeColor="text1"/>
        </w:rPr>
        <w:t xml:space="preserve"> </w:t>
      </w:r>
      <w:r w:rsidR="00C952CC" w:rsidRPr="00712988">
        <w:rPr>
          <w:color w:val="000000" w:themeColor="text1"/>
        </w:rPr>
        <w:t>mit dem</w:t>
      </w:r>
      <w:r w:rsidR="00B709E7" w:rsidRPr="00712988">
        <w:rPr>
          <w:color w:val="000000" w:themeColor="text1"/>
        </w:rPr>
        <w:t xml:space="preserve"> bestehende</w:t>
      </w:r>
      <w:r w:rsidR="00C952CC" w:rsidRPr="00712988">
        <w:rPr>
          <w:color w:val="000000" w:themeColor="text1"/>
        </w:rPr>
        <w:t>n</w:t>
      </w:r>
      <w:r w:rsidR="00B709E7" w:rsidRPr="00712988">
        <w:rPr>
          <w:color w:val="000000" w:themeColor="text1"/>
        </w:rPr>
        <w:t xml:space="preserve"> </w:t>
      </w:r>
      <w:r w:rsidR="00BC0891">
        <w:rPr>
          <w:color w:val="000000" w:themeColor="text1"/>
        </w:rPr>
        <w:t>Systemp</w:t>
      </w:r>
      <w:r w:rsidR="00B709E7" w:rsidRPr="00712988">
        <w:rPr>
          <w:color w:val="000000" w:themeColor="text1"/>
        </w:rPr>
        <w:t>artner Trans</w:t>
      </w:r>
      <w:r w:rsidR="005E0F33" w:rsidRPr="00712988">
        <w:rPr>
          <w:color w:val="000000" w:themeColor="text1"/>
        </w:rPr>
        <w:t>c</w:t>
      </w:r>
      <w:r w:rsidR="00B709E7" w:rsidRPr="00712988">
        <w:rPr>
          <w:color w:val="000000" w:themeColor="text1"/>
        </w:rPr>
        <w:t>o Süd</w:t>
      </w:r>
      <w:r w:rsidR="005C7B8B" w:rsidRPr="00712988">
        <w:rPr>
          <w:color w:val="000000" w:themeColor="text1"/>
        </w:rPr>
        <w:t>. Im Süden von Bayern tritt d</w:t>
      </w:r>
      <w:r w:rsidR="001C46D9" w:rsidRPr="00712988">
        <w:rPr>
          <w:color w:val="000000" w:themeColor="text1"/>
        </w:rPr>
        <w:t>as neu gegründete Unternehmen Allgäu Frachtlogistik</w:t>
      </w:r>
      <w:r w:rsidR="00B709E7" w:rsidRPr="00712988">
        <w:rPr>
          <w:color w:val="000000" w:themeColor="text1"/>
        </w:rPr>
        <w:t xml:space="preserve"> an die Stelle von Fecht Allgäu</w:t>
      </w:r>
      <w:r w:rsidR="001C46D9" w:rsidRPr="00712988">
        <w:rPr>
          <w:color w:val="000000" w:themeColor="text1"/>
        </w:rPr>
        <w:t>.</w:t>
      </w:r>
      <w:r w:rsidR="005C7B8B" w:rsidRPr="00712988">
        <w:rPr>
          <w:color w:val="000000" w:themeColor="text1"/>
        </w:rPr>
        <w:t xml:space="preserve"> </w:t>
      </w:r>
      <w:r w:rsidR="00E20CD2" w:rsidRPr="00712988">
        <w:rPr>
          <w:color w:val="000000" w:themeColor="text1"/>
        </w:rPr>
        <w:t>Im</w:t>
      </w:r>
      <w:r w:rsidR="005E0F33" w:rsidRPr="00712988">
        <w:rPr>
          <w:color w:val="000000" w:themeColor="text1"/>
        </w:rPr>
        <w:t xml:space="preserve"> Zuge </w:t>
      </w:r>
      <w:r w:rsidR="00E20CD2" w:rsidRPr="00712988">
        <w:rPr>
          <w:color w:val="000000" w:themeColor="text1"/>
        </w:rPr>
        <w:t xml:space="preserve">der Gründung </w:t>
      </w:r>
      <w:r w:rsidR="005E0F33" w:rsidRPr="00712988">
        <w:rPr>
          <w:color w:val="000000" w:themeColor="text1"/>
        </w:rPr>
        <w:t xml:space="preserve">hat die Allgäu Frachtlogistik den </w:t>
      </w:r>
      <w:r w:rsidR="00C952CC" w:rsidRPr="00712988">
        <w:rPr>
          <w:color w:val="000000" w:themeColor="text1"/>
        </w:rPr>
        <w:t>ehemaligen Fecht-Standort in Weitnau</w:t>
      </w:r>
      <w:r w:rsidR="005E0F33" w:rsidRPr="00712988">
        <w:rPr>
          <w:color w:val="000000" w:themeColor="text1"/>
        </w:rPr>
        <w:t xml:space="preserve"> übernommen</w:t>
      </w:r>
      <w:r w:rsidR="005C1151">
        <w:rPr>
          <w:color w:val="000000" w:themeColor="text1"/>
        </w:rPr>
        <w:t>,</w:t>
      </w:r>
      <w:r w:rsidR="00E20CD2" w:rsidRPr="00712988">
        <w:rPr>
          <w:color w:val="000000" w:themeColor="text1"/>
        </w:rPr>
        <w:t xml:space="preserve"> Geschäftsführer ist Markus Hofer</w:t>
      </w:r>
      <w:r w:rsidR="00C952CC" w:rsidRPr="00712988">
        <w:rPr>
          <w:color w:val="000000" w:themeColor="text1"/>
        </w:rPr>
        <w:t xml:space="preserve">. </w:t>
      </w:r>
    </w:p>
    <w:p w14:paraId="41CFA34C" w14:textId="3A84ED20" w:rsidR="002A1DB3" w:rsidRPr="00712988" w:rsidRDefault="002A1DB3" w:rsidP="00840C72">
      <w:pPr>
        <w:rPr>
          <w:b/>
        </w:rPr>
      </w:pPr>
    </w:p>
    <w:p w14:paraId="2D7BEC64" w14:textId="3681375D" w:rsidR="004E50AA" w:rsidRDefault="00CA3669" w:rsidP="004E50AA">
      <w:pPr>
        <w:rPr>
          <w:b/>
          <w:bCs/>
          <w:color w:val="000000" w:themeColor="text1"/>
        </w:rPr>
      </w:pPr>
      <w:r>
        <w:rPr>
          <w:b/>
          <w:bCs/>
          <w:color w:val="000000" w:themeColor="text1"/>
        </w:rPr>
        <w:t>Dienstleister als Vorstufe zur Partnerschaft</w:t>
      </w:r>
    </w:p>
    <w:p w14:paraId="1635BCAF" w14:textId="77777777" w:rsidR="005C1151" w:rsidRPr="00712988" w:rsidRDefault="005C1151" w:rsidP="004E50AA">
      <w:pPr>
        <w:rPr>
          <w:color w:val="000000" w:themeColor="text1"/>
        </w:rPr>
      </w:pPr>
    </w:p>
    <w:p w14:paraId="0628892E" w14:textId="467BFDB6" w:rsidR="004E50AA" w:rsidRPr="00712988" w:rsidRDefault="004E50AA" w:rsidP="004E50AA">
      <w:pPr>
        <w:rPr>
          <w:color w:val="000000" w:themeColor="text1"/>
        </w:rPr>
      </w:pPr>
      <w:r w:rsidRPr="00712988">
        <w:rPr>
          <w:color w:val="000000" w:themeColor="text1"/>
        </w:rPr>
        <w:t xml:space="preserve">OSL unterscheidet bei den Unternehmen, die an den HUB-Verkehren teilnehmen, zwischen </w:t>
      </w:r>
      <w:r w:rsidR="00BC0891">
        <w:rPr>
          <w:color w:val="000000" w:themeColor="text1"/>
        </w:rPr>
        <w:t>Systemp</w:t>
      </w:r>
      <w:r w:rsidRPr="00712988">
        <w:rPr>
          <w:color w:val="000000" w:themeColor="text1"/>
        </w:rPr>
        <w:t xml:space="preserve">artnern und Dienstleistern: Dienstleister </w:t>
      </w:r>
      <w:r w:rsidR="00CA3669">
        <w:rPr>
          <w:color w:val="000000" w:themeColor="text1"/>
        </w:rPr>
        <w:t xml:space="preserve">betreiben Beschaffungslogistik für die </w:t>
      </w:r>
      <w:r w:rsidR="00BC0891">
        <w:rPr>
          <w:color w:val="000000" w:themeColor="text1"/>
        </w:rPr>
        <w:t>Systemp</w:t>
      </w:r>
      <w:r w:rsidR="00CA3669">
        <w:rPr>
          <w:color w:val="000000" w:themeColor="text1"/>
        </w:rPr>
        <w:t xml:space="preserve">artner </w:t>
      </w:r>
      <w:r w:rsidRPr="00712988">
        <w:rPr>
          <w:color w:val="000000" w:themeColor="text1"/>
        </w:rPr>
        <w:t xml:space="preserve">und verteilen </w:t>
      </w:r>
      <w:r w:rsidR="00CA3669">
        <w:rPr>
          <w:color w:val="000000" w:themeColor="text1"/>
        </w:rPr>
        <w:t>im Zielgebiet Sendungen</w:t>
      </w:r>
      <w:r w:rsidRPr="00712988">
        <w:rPr>
          <w:color w:val="000000" w:themeColor="text1"/>
        </w:rPr>
        <w:t xml:space="preserve">, speisen aber selbst nicht ins Netz ein. </w:t>
      </w:r>
      <w:r w:rsidR="005043EF">
        <w:rPr>
          <w:color w:val="000000" w:themeColor="text1"/>
        </w:rPr>
        <w:t>„</w:t>
      </w:r>
      <w:r w:rsidR="003A5EFB">
        <w:rPr>
          <w:color w:val="000000" w:themeColor="text1"/>
        </w:rPr>
        <w:t>Ziel der OSL ist, mittelfristig keine Dienstleister im System zu haben</w:t>
      </w:r>
      <w:r w:rsidR="005043EF">
        <w:rPr>
          <w:color w:val="000000" w:themeColor="text1"/>
        </w:rPr>
        <w:t xml:space="preserve">“, sagt </w:t>
      </w:r>
      <w:r w:rsidR="00FB32BA">
        <w:rPr>
          <w:color w:val="000000" w:themeColor="text1"/>
        </w:rPr>
        <w:t>OSL-Prokuristin Verena Käuper</w:t>
      </w:r>
      <w:r w:rsidR="005043EF">
        <w:rPr>
          <w:color w:val="000000" w:themeColor="text1"/>
        </w:rPr>
        <w:t>.</w:t>
      </w:r>
      <w:r w:rsidR="003A5EFB">
        <w:rPr>
          <w:color w:val="000000" w:themeColor="text1"/>
        </w:rPr>
        <w:t xml:space="preserve"> </w:t>
      </w:r>
      <w:r w:rsidR="005043EF">
        <w:rPr>
          <w:color w:val="000000" w:themeColor="text1"/>
        </w:rPr>
        <w:t>„</w:t>
      </w:r>
      <w:r w:rsidR="00FA0B97">
        <w:rPr>
          <w:color w:val="000000" w:themeColor="text1"/>
        </w:rPr>
        <w:t>U</w:t>
      </w:r>
      <w:r w:rsidR="003A5EFB">
        <w:rPr>
          <w:color w:val="000000" w:themeColor="text1"/>
        </w:rPr>
        <w:t>m aber</w:t>
      </w:r>
      <w:r w:rsidRPr="00712988">
        <w:rPr>
          <w:color w:val="000000" w:themeColor="text1"/>
        </w:rPr>
        <w:t xml:space="preserve"> Strukturen Schritt für Schritt anzupassen</w:t>
      </w:r>
      <w:r w:rsidR="003A5EFB">
        <w:rPr>
          <w:color w:val="000000" w:themeColor="text1"/>
        </w:rPr>
        <w:t xml:space="preserve"> </w:t>
      </w:r>
      <w:r w:rsidR="00FA0B97">
        <w:rPr>
          <w:color w:val="000000" w:themeColor="text1"/>
        </w:rPr>
        <w:t xml:space="preserve">und </w:t>
      </w:r>
      <w:r w:rsidR="003A5EFB">
        <w:rPr>
          <w:color w:val="000000" w:themeColor="text1"/>
        </w:rPr>
        <w:t>neue Systemteilnehmer langsam aufzubauen</w:t>
      </w:r>
      <w:r w:rsidR="00712988" w:rsidRPr="00712988">
        <w:rPr>
          <w:rStyle w:val="Kommentarzeichen"/>
        </w:rPr>
        <w:t>,</w:t>
      </w:r>
      <w:r w:rsidRPr="00712988">
        <w:rPr>
          <w:color w:val="000000" w:themeColor="text1"/>
        </w:rPr>
        <w:t xml:space="preserve"> sind 17111 Logistik</w:t>
      </w:r>
      <w:r w:rsidR="007D6C20">
        <w:rPr>
          <w:color w:val="000000" w:themeColor="text1"/>
        </w:rPr>
        <w:t xml:space="preserve">, </w:t>
      </w:r>
      <w:r w:rsidRPr="00712988">
        <w:rPr>
          <w:color w:val="000000" w:themeColor="text1"/>
        </w:rPr>
        <w:t xml:space="preserve">Grieshaber Logistik </w:t>
      </w:r>
      <w:r w:rsidR="007D6C20">
        <w:rPr>
          <w:color w:val="000000" w:themeColor="text1"/>
        </w:rPr>
        <w:t xml:space="preserve">und Werner </w:t>
      </w:r>
      <w:r w:rsidR="007D6C20">
        <w:rPr>
          <w:color w:val="000000" w:themeColor="text1"/>
        </w:rPr>
        <w:lastRenderedPageBreak/>
        <w:t xml:space="preserve">Transport &amp; Logistik </w:t>
      </w:r>
      <w:r w:rsidRPr="00712988">
        <w:rPr>
          <w:color w:val="000000" w:themeColor="text1"/>
        </w:rPr>
        <w:t>am 1.</w:t>
      </w:r>
      <w:r w:rsidR="005043EF">
        <w:rPr>
          <w:color w:val="000000" w:themeColor="text1"/>
        </w:rPr>
        <w:t> </w:t>
      </w:r>
      <w:r w:rsidRPr="00712988">
        <w:rPr>
          <w:color w:val="000000" w:themeColor="text1"/>
        </w:rPr>
        <w:t>Januar zunächst als Dienstleister gestartet</w:t>
      </w:r>
      <w:r w:rsidR="005043EF">
        <w:rPr>
          <w:color w:val="000000" w:themeColor="text1"/>
        </w:rPr>
        <w:t>.“</w:t>
      </w:r>
      <w:r w:rsidR="007D6C20">
        <w:rPr>
          <w:color w:val="000000" w:themeColor="text1"/>
        </w:rPr>
        <w:t xml:space="preserve"> </w:t>
      </w:r>
      <w:r w:rsidR="005043EF">
        <w:rPr>
          <w:color w:val="000000" w:themeColor="text1"/>
        </w:rPr>
        <w:t xml:space="preserve">Grieshaber </w:t>
      </w:r>
      <w:r w:rsidR="007D6C20">
        <w:rPr>
          <w:color w:val="000000" w:themeColor="text1"/>
        </w:rPr>
        <w:t xml:space="preserve">und </w:t>
      </w:r>
      <w:r w:rsidR="005043EF">
        <w:rPr>
          <w:color w:val="000000" w:themeColor="text1"/>
        </w:rPr>
        <w:t xml:space="preserve">17111 Logistik </w:t>
      </w:r>
      <w:r w:rsidRPr="00712988">
        <w:rPr>
          <w:color w:val="000000" w:themeColor="text1"/>
        </w:rPr>
        <w:t>werden zum 1.</w:t>
      </w:r>
      <w:r w:rsidR="007662CC">
        <w:t> </w:t>
      </w:r>
      <w:r w:rsidRPr="00712988">
        <w:rPr>
          <w:color w:val="000000" w:themeColor="text1"/>
        </w:rPr>
        <w:t xml:space="preserve">April 2022 </w:t>
      </w:r>
      <w:r w:rsidR="00002A6A">
        <w:rPr>
          <w:color w:val="000000" w:themeColor="text1"/>
        </w:rPr>
        <w:t>Systemp</w:t>
      </w:r>
      <w:r w:rsidRPr="00712988">
        <w:rPr>
          <w:color w:val="000000" w:themeColor="text1"/>
        </w:rPr>
        <w:t>artner</w:t>
      </w:r>
      <w:r w:rsidR="007D6C20">
        <w:rPr>
          <w:color w:val="000000" w:themeColor="text1"/>
        </w:rPr>
        <w:t>, Werner zum 1.</w:t>
      </w:r>
      <w:r w:rsidR="007662CC">
        <w:rPr>
          <w:color w:val="000000" w:themeColor="text1"/>
        </w:rPr>
        <w:t> </w:t>
      </w:r>
      <w:r w:rsidR="007D6C20">
        <w:rPr>
          <w:color w:val="000000" w:themeColor="text1"/>
        </w:rPr>
        <w:t>Januar 2023. D</w:t>
      </w:r>
      <w:r w:rsidRPr="00712988">
        <w:rPr>
          <w:color w:val="000000" w:themeColor="text1"/>
        </w:rPr>
        <w:t xml:space="preserve">ie </w:t>
      </w:r>
      <w:r w:rsidR="00002A6A">
        <w:rPr>
          <w:color w:val="000000" w:themeColor="text1"/>
        </w:rPr>
        <w:t>Systemp</w:t>
      </w:r>
      <w:r w:rsidRPr="00712988">
        <w:rPr>
          <w:color w:val="000000" w:themeColor="text1"/>
        </w:rPr>
        <w:t>artnerschaft der Rottbeck Spedition startet am 1.</w:t>
      </w:r>
      <w:r w:rsidR="007662CC">
        <w:rPr>
          <w:color w:val="000000" w:themeColor="text1"/>
        </w:rPr>
        <w:t> </w:t>
      </w:r>
      <w:r w:rsidRPr="00712988">
        <w:rPr>
          <w:color w:val="000000" w:themeColor="text1"/>
        </w:rPr>
        <w:t>Februar</w:t>
      </w:r>
      <w:r w:rsidR="00D66EB8">
        <w:rPr>
          <w:color w:val="000000" w:themeColor="text1"/>
        </w:rPr>
        <w:t xml:space="preserve"> 2022</w:t>
      </w:r>
      <w:r w:rsidRPr="00712988">
        <w:rPr>
          <w:color w:val="000000" w:themeColor="text1"/>
        </w:rPr>
        <w:t>.</w:t>
      </w:r>
      <w:r w:rsidR="007D6C20">
        <w:rPr>
          <w:color w:val="000000" w:themeColor="text1"/>
        </w:rPr>
        <w:t xml:space="preserve"> Vögele, Rothschild, Allgäu Frachtlogistik und Wwe. Th. Hövelmann </w:t>
      </w:r>
      <w:r w:rsidRPr="00712988">
        <w:rPr>
          <w:color w:val="000000" w:themeColor="text1"/>
        </w:rPr>
        <w:t>sind seit 1.</w:t>
      </w:r>
      <w:r w:rsidR="007662CC">
        <w:t> </w:t>
      </w:r>
      <w:r w:rsidRPr="00712988">
        <w:rPr>
          <w:color w:val="000000" w:themeColor="text1"/>
        </w:rPr>
        <w:t xml:space="preserve">Januar </w:t>
      </w:r>
      <w:r w:rsidR="00D66EB8">
        <w:rPr>
          <w:color w:val="000000" w:themeColor="text1"/>
        </w:rPr>
        <w:t xml:space="preserve">dieses Jahres </w:t>
      </w:r>
      <w:r w:rsidRPr="00712988">
        <w:rPr>
          <w:color w:val="000000" w:themeColor="text1"/>
        </w:rPr>
        <w:t xml:space="preserve">als </w:t>
      </w:r>
      <w:r w:rsidR="003A5EFB">
        <w:rPr>
          <w:color w:val="000000" w:themeColor="text1"/>
        </w:rPr>
        <w:t>Systemp</w:t>
      </w:r>
      <w:r w:rsidRPr="00712988">
        <w:rPr>
          <w:color w:val="000000" w:themeColor="text1"/>
        </w:rPr>
        <w:t>artner dabei.</w:t>
      </w:r>
    </w:p>
    <w:p w14:paraId="4E2C9D58" w14:textId="51A7EF5D" w:rsidR="00E6317E" w:rsidRPr="00712988" w:rsidRDefault="00E6317E" w:rsidP="00D343A7">
      <w:pPr>
        <w:rPr>
          <w:b/>
          <w:bCs/>
        </w:rPr>
      </w:pPr>
    </w:p>
    <w:p w14:paraId="3296962E" w14:textId="560C42EB" w:rsidR="00885695" w:rsidRPr="00712988" w:rsidRDefault="00885695" w:rsidP="00D343A7">
      <w:pPr>
        <w:rPr>
          <w:b/>
          <w:bCs/>
        </w:rPr>
      </w:pPr>
    </w:p>
    <w:p w14:paraId="2F7013E7" w14:textId="6919FB54" w:rsidR="00885695" w:rsidRDefault="00885695" w:rsidP="00D343A7">
      <w:pPr>
        <w:rPr>
          <w:b/>
          <w:bCs/>
        </w:rPr>
      </w:pPr>
    </w:p>
    <w:p w14:paraId="24CBBDB4" w14:textId="77777777" w:rsidR="004E3D9E" w:rsidRPr="00712988" w:rsidRDefault="004E3D9E" w:rsidP="00D343A7">
      <w:pPr>
        <w:rPr>
          <w:b/>
          <w:bCs/>
        </w:rPr>
      </w:pPr>
    </w:p>
    <w:p w14:paraId="30463397" w14:textId="1035FB41" w:rsidR="00885695" w:rsidRPr="00712988" w:rsidRDefault="00885695" w:rsidP="00D343A7">
      <w:pPr>
        <w:rPr>
          <w:b/>
          <w:bCs/>
        </w:rPr>
      </w:pPr>
    </w:p>
    <w:p w14:paraId="21A2B909" w14:textId="77777777" w:rsidR="00885695" w:rsidRPr="00712988" w:rsidRDefault="00885695" w:rsidP="00885695">
      <w:pPr>
        <w:rPr>
          <w:b/>
          <w:bCs/>
        </w:rPr>
      </w:pPr>
      <w:r w:rsidRPr="00712988">
        <w:rPr>
          <w:b/>
          <w:bCs/>
        </w:rPr>
        <w:t>ONLINE Systemlogistik</w:t>
      </w:r>
    </w:p>
    <w:p w14:paraId="7AA162A3" w14:textId="77777777" w:rsidR="00885695" w:rsidRPr="00712988" w:rsidRDefault="00885695" w:rsidP="00885695"/>
    <w:p w14:paraId="1C520C4A" w14:textId="077A0952" w:rsidR="00885695" w:rsidRPr="00712988" w:rsidRDefault="00885695" w:rsidP="00885695">
      <w:pPr>
        <w:spacing w:line="240" w:lineRule="exact"/>
        <w:rPr>
          <w:sz w:val="22"/>
          <w:szCs w:val="22"/>
        </w:rPr>
      </w:pPr>
      <w:r w:rsidRPr="00FB5B0F">
        <w:t>Mit 88 nationalen und internationalen inhabergeführten Logistikunternehmen</w:t>
      </w:r>
      <w:r w:rsidR="00D35A55" w:rsidRPr="00FB5B0F">
        <w:t xml:space="preserve"> als Systempartnern</w:t>
      </w:r>
      <w:r w:rsidRPr="00FB5B0F">
        <w:t>, zertifizierten Qualitätsstandards und europaweiter Sendungsverfolgung gehört die ONLINE Systemlogistik GmbH &amp; Co. KG zu den führenden mittelständischen</w:t>
      </w:r>
      <w:r w:rsidRPr="00712988">
        <w:t xml:space="preserve"> Stückgutverbunden in Europa. 88 Standorte und vier HUBs sichern die flächendeckende, nachhaltige Transportlogistik in Deutschland und Europa. Das garantierte Verladekontingent beträgt pro Relation bis zu acht Bodenstellplätze, drei Lademeter, fünf Tonnen.</w:t>
      </w:r>
    </w:p>
    <w:p w14:paraId="12AE3D24" w14:textId="77777777" w:rsidR="00885695" w:rsidRPr="00712988" w:rsidRDefault="00885695" w:rsidP="00885695">
      <w:pPr>
        <w:spacing w:line="240" w:lineRule="exact"/>
      </w:pPr>
    </w:p>
    <w:p w14:paraId="416C41C7" w14:textId="77777777" w:rsidR="00885695" w:rsidRPr="00712988" w:rsidRDefault="00885695" w:rsidP="00885695">
      <w:pPr>
        <w:spacing w:line="240" w:lineRule="exact"/>
      </w:pPr>
      <w:r w:rsidRPr="00712988">
        <w:t>Internationale Verkehre realisiert ONLINE mit über 20 Partnern u.a. in Belgien, Bulgarien, Dänemark, Frankreich, Italien, Litauen, den Niederlanden, Österreich, Polen, Rumänien, der Schweiz, der Slowakei, Spanien und Tschechien. Ergänzt wird das internationale Leistungsspektrum durch die Zusammenarbeit mit allnet, einem Zusammenschluss der Stückgutnetzwerke ASTRE palet System in Frankreich, One Express in Italien, Palletforce in Großbritannien und ONLINE Systemlogistik in Deutschland.</w:t>
      </w:r>
    </w:p>
    <w:p w14:paraId="712455DE" w14:textId="77777777" w:rsidR="00885695" w:rsidRPr="00712988" w:rsidRDefault="00885695" w:rsidP="00885695">
      <w:pPr>
        <w:spacing w:line="240" w:lineRule="exact"/>
      </w:pPr>
    </w:p>
    <w:p w14:paraId="19FF190A" w14:textId="77777777" w:rsidR="00885695" w:rsidRPr="00712988" w:rsidRDefault="00885695" w:rsidP="00885695">
      <w:r w:rsidRPr="00712988">
        <w:t>www.oslnet.de</w:t>
      </w:r>
    </w:p>
    <w:p w14:paraId="6A7063FB" w14:textId="77777777" w:rsidR="00885695" w:rsidRPr="00712988" w:rsidRDefault="00885695" w:rsidP="00885695"/>
    <w:p w14:paraId="74B87BBB" w14:textId="77777777" w:rsidR="00885695" w:rsidRPr="00712988" w:rsidRDefault="00885695" w:rsidP="00885695">
      <w:pPr>
        <w:rPr>
          <w:b/>
          <w:bCs/>
        </w:rPr>
      </w:pPr>
      <w:r w:rsidRPr="00712988">
        <w:rPr>
          <w:b/>
          <w:bCs/>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85695" w:rsidRPr="00D66EB8" w14:paraId="0BA5F36D" w14:textId="77777777" w:rsidTr="00650258">
        <w:tc>
          <w:tcPr>
            <w:tcW w:w="4528" w:type="dxa"/>
          </w:tcPr>
          <w:p w14:paraId="646FB62F" w14:textId="77777777" w:rsidR="00885695" w:rsidRPr="00712988" w:rsidRDefault="00885695" w:rsidP="00650258">
            <w:pPr>
              <w:spacing w:line="240" w:lineRule="exact"/>
              <w:ind w:left="-106"/>
            </w:pPr>
            <w:r w:rsidRPr="00712988">
              <w:t>ONLINE Systemlogistik GmbH &amp; Co. KG</w:t>
            </w:r>
          </w:p>
          <w:p w14:paraId="2CAD0FA7" w14:textId="77777777" w:rsidR="00885695" w:rsidRPr="00712988" w:rsidRDefault="00885695" w:rsidP="00650258">
            <w:pPr>
              <w:spacing w:line="240" w:lineRule="exact"/>
              <w:ind w:left="-106"/>
            </w:pPr>
            <w:r w:rsidRPr="00712988">
              <w:t>Verena Käuper</w:t>
            </w:r>
          </w:p>
          <w:p w14:paraId="063E46B3" w14:textId="77777777" w:rsidR="00885695" w:rsidRPr="00712988" w:rsidRDefault="00885695" w:rsidP="00650258">
            <w:pPr>
              <w:spacing w:line="240" w:lineRule="exact"/>
              <w:ind w:left="-106"/>
            </w:pPr>
            <w:r w:rsidRPr="00712988">
              <w:t>T 00 49 (0) 52 51 / 77 99 6–0</w:t>
            </w:r>
          </w:p>
          <w:p w14:paraId="1E2AEA04" w14:textId="77777777" w:rsidR="00885695" w:rsidRPr="00712988" w:rsidRDefault="00885695" w:rsidP="00650258">
            <w:pPr>
              <w:spacing w:line="240" w:lineRule="exact"/>
              <w:ind w:left="-106"/>
            </w:pPr>
            <w:r w:rsidRPr="00712988">
              <w:t>MAIL info@oslnet.de</w:t>
            </w:r>
          </w:p>
          <w:p w14:paraId="6F605CA3" w14:textId="77777777" w:rsidR="00885695" w:rsidRPr="00712988" w:rsidRDefault="00885695" w:rsidP="00650258">
            <w:pPr>
              <w:spacing w:line="240" w:lineRule="exact"/>
            </w:pPr>
          </w:p>
        </w:tc>
        <w:tc>
          <w:tcPr>
            <w:tcW w:w="4528" w:type="dxa"/>
          </w:tcPr>
          <w:p w14:paraId="5ECEDA77" w14:textId="77777777" w:rsidR="00885695" w:rsidRPr="00712988" w:rsidRDefault="00885695" w:rsidP="00650258">
            <w:pPr>
              <w:spacing w:line="240" w:lineRule="exact"/>
            </w:pPr>
            <w:r w:rsidRPr="00712988">
              <w:t>Präsenz PR</w:t>
            </w:r>
          </w:p>
          <w:p w14:paraId="409FEDCF" w14:textId="77777777" w:rsidR="00885695" w:rsidRPr="00712988" w:rsidRDefault="00885695" w:rsidP="00650258">
            <w:pPr>
              <w:spacing w:line="240" w:lineRule="exact"/>
            </w:pPr>
            <w:r w:rsidRPr="00712988">
              <w:t>Martina Nehls</w:t>
            </w:r>
          </w:p>
          <w:p w14:paraId="5272EB3A" w14:textId="77777777" w:rsidR="00885695" w:rsidRPr="00712988" w:rsidRDefault="00885695" w:rsidP="00650258">
            <w:pPr>
              <w:spacing w:line="240" w:lineRule="exact"/>
            </w:pPr>
            <w:r w:rsidRPr="00712988">
              <w:t>M 00 49 (0) 177 3630471</w:t>
            </w:r>
          </w:p>
          <w:p w14:paraId="1DB6DF6C" w14:textId="77777777" w:rsidR="00885695" w:rsidRPr="00167292" w:rsidRDefault="00885695" w:rsidP="00650258">
            <w:pPr>
              <w:spacing w:line="240" w:lineRule="exact"/>
              <w:rPr>
                <w:lang w:val="en-US"/>
              </w:rPr>
            </w:pPr>
            <w:r w:rsidRPr="00712988">
              <w:rPr>
                <w:lang w:val="en-US"/>
              </w:rPr>
              <w:t>MAIL mail@praesenz-pr.de</w:t>
            </w:r>
          </w:p>
        </w:tc>
      </w:tr>
    </w:tbl>
    <w:p w14:paraId="01F4A676" w14:textId="77777777" w:rsidR="00885695" w:rsidRPr="00885695" w:rsidRDefault="00885695" w:rsidP="00D343A7">
      <w:pPr>
        <w:rPr>
          <w:b/>
          <w:bCs/>
          <w:lang w:val="en-US"/>
        </w:rPr>
      </w:pPr>
    </w:p>
    <w:sectPr w:rsidR="00885695" w:rsidRPr="00885695" w:rsidSect="00E20CD2">
      <w:headerReference w:type="default" r:id="rId7"/>
      <w:pgSz w:w="11900" w:h="16840"/>
      <w:pgMar w:top="1050" w:right="1417" w:bottom="1493" w:left="1417" w:header="10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6553" w14:textId="77777777" w:rsidR="00BD0A80" w:rsidRDefault="00BD0A80" w:rsidP="000B5253">
      <w:r>
        <w:separator/>
      </w:r>
    </w:p>
  </w:endnote>
  <w:endnote w:type="continuationSeparator" w:id="0">
    <w:p w14:paraId="483ED95C" w14:textId="77777777" w:rsidR="00BD0A80" w:rsidRDefault="00BD0A80" w:rsidP="000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25DC" w14:textId="77777777" w:rsidR="00BD0A80" w:rsidRDefault="00BD0A80" w:rsidP="000B5253">
      <w:r>
        <w:separator/>
      </w:r>
    </w:p>
  </w:footnote>
  <w:footnote w:type="continuationSeparator" w:id="0">
    <w:p w14:paraId="53714B2A" w14:textId="77777777" w:rsidR="00BD0A80" w:rsidRDefault="00BD0A80" w:rsidP="000B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528"/>
      <w:gridCol w:w="4528"/>
    </w:tblGrid>
    <w:tr w:rsidR="00063100" w14:paraId="35FFC4EB" w14:textId="77777777" w:rsidTr="00063100">
      <w:trPr>
        <w:trHeight w:val="1901"/>
      </w:trPr>
      <w:tc>
        <w:tcPr>
          <w:tcW w:w="4528" w:type="dxa"/>
          <w:tcBorders>
            <w:top w:val="nil"/>
            <w:left w:val="nil"/>
            <w:bottom w:val="nil"/>
            <w:right w:val="nil"/>
          </w:tcBorders>
        </w:tcPr>
        <w:p w14:paraId="0985D1FE" w14:textId="77777777" w:rsidR="00063100" w:rsidRDefault="00063100" w:rsidP="00063100">
          <w:pPr>
            <w:pStyle w:val="Kopfzeile"/>
            <w:rPr>
              <w:sz w:val="32"/>
              <w:szCs w:val="32"/>
            </w:rPr>
          </w:pPr>
        </w:p>
        <w:p w14:paraId="38A2D62A" w14:textId="27CF19FA" w:rsidR="00063100" w:rsidRDefault="00063100" w:rsidP="00063100">
          <w:pPr>
            <w:pStyle w:val="Kopfzeile"/>
            <w:rPr>
              <w:sz w:val="32"/>
              <w:szCs w:val="32"/>
            </w:rPr>
          </w:pPr>
        </w:p>
        <w:p w14:paraId="711DCA02" w14:textId="77777777" w:rsidR="00063100" w:rsidRDefault="00063100" w:rsidP="00063100">
          <w:pPr>
            <w:pStyle w:val="Kopfzeile"/>
            <w:rPr>
              <w:sz w:val="32"/>
              <w:szCs w:val="32"/>
            </w:rPr>
          </w:pPr>
        </w:p>
        <w:p w14:paraId="7BE552C1" w14:textId="77777777" w:rsidR="00063100" w:rsidRDefault="00063100" w:rsidP="00063100">
          <w:pPr>
            <w:pStyle w:val="Kopfzeile"/>
            <w:rPr>
              <w:sz w:val="32"/>
              <w:szCs w:val="32"/>
            </w:rPr>
          </w:pPr>
        </w:p>
        <w:p w14:paraId="73D29471" w14:textId="4C537D11" w:rsidR="00063100" w:rsidRDefault="00063100" w:rsidP="00063100">
          <w:pPr>
            <w:pStyle w:val="Kopfzeile"/>
            <w:ind w:left="-106"/>
            <w:rPr>
              <w:sz w:val="32"/>
              <w:szCs w:val="32"/>
            </w:rPr>
          </w:pPr>
          <w:r w:rsidRPr="000B5253">
            <w:rPr>
              <w:sz w:val="32"/>
              <w:szCs w:val="32"/>
            </w:rPr>
            <w:t>PRESSEMITTEILUNG</w:t>
          </w:r>
        </w:p>
      </w:tc>
      <w:tc>
        <w:tcPr>
          <w:tcW w:w="4528" w:type="dxa"/>
          <w:tcBorders>
            <w:top w:val="nil"/>
            <w:left w:val="nil"/>
            <w:bottom w:val="nil"/>
            <w:right w:val="nil"/>
          </w:tcBorders>
        </w:tcPr>
        <w:p w14:paraId="70959847" w14:textId="0BA66AFA" w:rsidR="00063100" w:rsidRDefault="00063100" w:rsidP="000B5253">
          <w:pPr>
            <w:pStyle w:val="Kopfzeile"/>
            <w:jc w:val="right"/>
            <w:rPr>
              <w:sz w:val="32"/>
              <w:szCs w:val="32"/>
            </w:rPr>
          </w:pPr>
          <w:r>
            <w:rPr>
              <w:noProof/>
              <w:lang w:eastAsia="de-DE"/>
            </w:rPr>
            <w:drawing>
              <wp:inline distT="0" distB="0" distL="0" distR="0" wp14:anchorId="0A62B178" wp14:editId="1376FEF3">
                <wp:extent cx="753147" cy="1109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3147" cy="1109900"/>
                        </a:xfrm>
                        <a:prstGeom prst="rect">
                          <a:avLst/>
                        </a:prstGeom>
                      </pic:spPr>
                    </pic:pic>
                  </a:graphicData>
                </a:graphic>
              </wp:inline>
            </w:drawing>
          </w:r>
        </w:p>
      </w:tc>
    </w:tr>
  </w:tbl>
  <w:p w14:paraId="29A860E5" w14:textId="77777777" w:rsidR="000B5253" w:rsidRDefault="000B5253" w:rsidP="000631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9DD"/>
    <w:multiLevelType w:val="hybridMultilevel"/>
    <w:tmpl w:val="EAB48D3A"/>
    <w:lvl w:ilvl="0" w:tplc="3F18D3E8">
      <w:numFmt w:val="bullet"/>
      <w:lvlText w:val="•"/>
      <w:lvlJc w:val="left"/>
      <w:pPr>
        <w:ind w:left="1060" w:hanging="70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C05ED"/>
    <w:multiLevelType w:val="hybridMultilevel"/>
    <w:tmpl w:val="F91A1D14"/>
    <w:lvl w:ilvl="0" w:tplc="ECB6A8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D7A70"/>
    <w:multiLevelType w:val="hybridMultilevel"/>
    <w:tmpl w:val="F0E07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CE"/>
    <w:rsid w:val="00000537"/>
    <w:rsid w:val="00002A6A"/>
    <w:rsid w:val="00007D48"/>
    <w:rsid w:val="0001571E"/>
    <w:rsid w:val="00030F54"/>
    <w:rsid w:val="00036774"/>
    <w:rsid w:val="00037911"/>
    <w:rsid w:val="00045CA9"/>
    <w:rsid w:val="00047F67"/>
    <w:rsid w:val="00062246"/>
    <w:rsid w:val="00063100"/>
    <w:rsid w:val="000635ED"/>
    <w:rsid w:val="0007007F"/>
    <w:rsid w:val="00071A16"/>
    <w:rsid w:val="00074FBD"/>
    <w:rsid w:val="000808C5"/>
    <w:rsid w:val="00082DE0"/>
    <w:rsid w:val="00084D89"/>
    <w:rsid w:val="000935B1"/>
    <w:rsid w:val="00093D47"/>
    <w:rsid w:val="00095DE8"/>
    <w:rsid w:val="000B3969"/>
    <w:rsid w:val="000B5253"/>
    <w:rsid w:val="000B755B"/>
    <w:rsid w:val="000C1329"/>
    <w:rsid w:val="000C1FD7"/>
    <w:rsid w:val="000E258D"/>
    <w:rsid w:val="000E76AE"/>
    <w:rsid w:val="000F16D8"/>
    <w:rsid w:val="00106B53"/>
    <w:rsid w:val="00111241"/>
    <w:rsid w:val="001115D0"/>
    <w:rsid w:val="00112049"/>
    <w:rsid w:val="00112C8E"/>
    <w:rsid w:val="00113774"/>
    <w:rsid w:val="00122DEC"/>
    <w:rsid w:val="00132255"/>
    <w:rsid w:val="0013422A"/>
    <w:rsid w:val="00146CB7"/>
    <w:rsid w:val="00150E85"/>
    <w:rsid w:val="00164FDC"/>
    <w:rsid w:val="001665C3"/>
    <w:rsid w:val="00167292"/>
    <w:rsid w:val="00170947"/>
    <w:rsid w:val="0017312C"/>
    <w:rsid w:val="00181A23"/>
    <w:rsid w:val="00184FE5"/>
    <w:rsid w:val="00185BC0"/>
    <w:rsid w:val="00186821"/>
    <w:rsid w:val="00191963"/>
    <w:rsid w:val="00194727"/>
    <w:rsid w:val="001A2172"/>
    <w:rsid w:val="001C0D96"/>
    <w:rsid w:val="001C46D9"/>
    <w:rsid w:val="001C6630"/>
    <w:rsid w:val="001D3062"/>
    <w:rsid w:val="001E1061"/>
    <w:rsid w:val="001E1909"/>
    <w:rsid w:val="001E1C49"/>
    <w:rsid w:val="001E4906"/>
    <w:rsid w:val="001E5491"/>
    <w:rsid w:val="001E67B7"/>
    <w:rsid w:val="001F4E74"/>
    <w:rsid w:val="00203925"/>
    <w:rsid w:val="00206124"/>
    <w:rsid w:val="00207F9D"/>
    <w:rsid w:val="00211599"/>
    <w:rsid w:val="00222F60"/>
    <w:rsid w:val="00226656"/>
    <w:rsid w:val="00227A74"/>
    <w:rsid w:val="00232BB2"/>
    <w:rsid w:val="002370E1"/>
    <w:rsid w:val="00247541"/>
    <w:rsid w:val="00247FCE"/>
    <w:rsid w:val="00253434"/>
    <w:rsid w:val="002558EF"/>
    <w:rsid w:val="00256568"/>
    <w:rsid w:val="00260E70"/>
    <w:rsid w:val="00272E3D"/>
    <w:rsid w:val="002814D0"/>
    <w:rsid w:val="00292A85"/>
    <w:rsid w:val="00293509"/>
    <w:rsid w:val="002A187E"/>
    <w:rsid w:val="002A1DB3"/>
    <w:rsid w:val="002A3B72"/>
    <w:rsid w:val="002B4E18"/>
    <w:rsid w:val="002C0869"/>
    <w:rsid w:val="002C15A6"/>
    <w:rsid w:val="002C46BF"/>
    <w:rsid w:val="002D54FF"/>
    <w:rsid w:val="002E76E9"/>
    <w:rsid w:val="002F3DDF"/>
    <w:rsid w:val="002F7193"/>
    <w:rsid w:val="00304970"/>
    <w:rsid w:val="003075C2"/>
    <w:rsid w:val="00313B3B"/>
    <w:rsid w:val="00324C74"/>
    <w:rsid w:val="00335623"/>
    <w:rsid w:val="00341810"/>
    <w:rsid w:val="00344D05"/>
    <w:rsid w:val="00361878"/>
    <w:rsid w:val="003655C8"/>
    <w:rsid w:val="00367D5A"/>
    <w:rsid w:val="003776F3"/>
    <w:rsid w:val="0038043A"/>
    <w:rsid w:val="00383AD2"/>
    <w:rsid w:val="00391709"/>
    <w:rsid w:val="00392122"/>
    <w:rsid w:val="003A0C06"/>
    <w:rsid w:val="003A5513"/>
    <w:rsid w:val="003A5EFB"/>
    <w:rsid w:val="003A7F44"/>
    <w:rsid w:val="003B1139"/>
    <w:rsid w:val="003C2C6C"/>
    <w:rsid w:val="003C315C"/>
    <w:rsid w:val="003C626D"/>
    <w:rsid w:val="003D25B2"/>
    <w:rsid w:val="003F34BA"/>
    <w:rsid w:val="003F4022"/>
    <w:rsid w:val="0040183B"/>
    <w:rsid w:val="0040496C"/>
    <w:rsid w:val="00406216"/>
    <w:rsid w:val="00414BA6"/>
    <w:rsid w:val="00424282"/>
    <w:rsid w:val="00425091"/>
    <w:rsid w:val="0043108D"/>
    <w:rsid w:val="00433967"/>
    <w:rsid w:val="0044488B"/>
    <w:rsid w:val="00445C66"/>
    <w:rsid w:val="00461524"/>
    <w:rsid w:val="00461EA6"/>
    <w:rsid w:val="004654E8"/>
    <w:rsid w:val="00470AA7"/>
    <w:rsid w:val="00474997"/>
    <w:rsid w:val="00491007"/>
    <w:rsid w:val="00492328"/>
    <w:rsid w:val="0049652B"/>
    <w:rsid w:val="004979D1"/>
    <w:rsid w:val="004A474E"/>
    <w:rsid w:val="004B5947"/>
    <w:rsid w:val="004C0D85"/>
    <w:rsid w:val="004C1955"/>
    <w:rsid w:val="004C6A15"/>
    <w:rsid w:val="004C6D88"/>
    <w:rsid w:val="004D44E4"/>
    <w:rsid w:val="004E02AE"/>
    <w:rsid w:val="004E3D9E"/>
    <w:rsid w:val="004E50AA"/>
    <w:rsid w:val="004F004C"/>
    <w:rsid w:val="004F3183"/>
    <w:rsid w:val="004F3D25"/>
    <w:rsid w:val="004F74A0"/>
    <w:rsid w:val="0050348D"/>
    <w:rsid w:val="00503D0E"/>
    <w:rsid w:val="005043EF"/>
    <w:rsid w:val="0052330E"/>
    <w:rsid w:val="00526C19"/>
    <w:rsid w:val="005273FE"/>
    <w:rsid w:val="00531864"/>
    <w:rsid w:val="005352BA"/>
    <w:rsid w:val="0053792E"/>
    <w:rsid w:val="00550482"/>
    <w:rsid w:val="00552032"/>
    <w:rsid w:val="005555E8"/>
    <w:rsid w:val="005629A4"/>
    <w:rsid w:val="00571039"/>
    <w:rsid w:val="00573601"/>
    <w:rsid w:val="005840D8"/>
    <w:rsid w:val="0059046F"/>
    <w:rsid w:val="005A7FC2"/>
    <w:rsid w:val="005B6C7B"/>
    <w:rsid w:val="005B6FB1"/>
    <w:rsid w:val="005C1151"/>
    <w:rsid w:val="005C3A65"/>
    <w:rsid w:val="005C5724"/>
    <w:rsid w:val="005C6E4A"/>
    <w:rsid w:val="005C7B8B"/>
    <w:rsid w:val="005D0BEF"/>
    <w:rsid w:val="005D6F4C"/>
    <w:rsid w:val="005E0F33"/>
    <w:rsid w:val="005E6DA3"/>
    <w:rsid w:val="005F06F6"/>
    <w:rsid w:val="005F1C93"/>
    <w:rsid w:val="005F39C5"/>
    <w:rsid w:val="0060743A"/>
    <w:rsid w:val="00611728"/>
    <w:rsid w:val="00613D57"/>
    <w:rsid w:val="0062526E"/>
    <w:rsid w:val="0062542B"/>
    <w:rsid w:val="006279FD"/>
    <w:rsid w:val="006316D1"/>
    <w:rsid w:val="00633DCB"/>
    <w:rsid w:val="00641AA0"/>
    <w:rsid w:val="006423C2"/>
    <w:rsid w:val="00652723"/>
    <w:rsid w:val="0065598C"/>
    <w:rsid w:val="00662CCE"/>
    <w:rsid w:val="00671809"/>
    <w:rsid w:val="006733CB"/>
    <w:rsid w:val="00676DD3"/>
    <w:rsid w:val="006777D6"/>
    <w:rsid w:val="00681857"/>
    <w:rsid w:val="00697F56"/>
    <w:rsid w:val="006A28C3"/>
    <w:rsid w:val="006A46E5"/>
    <w:rsid w:val="006C10C0"/>
    <w:rsid w:val="006D2A62"/>
    <w:rsid w:val="006D50D3"/>
    <w:rsid w:val="006F03D7"/>
    <w:rsid w:val="006F0F12"/>
    <w:rsid w:val="006F38C6"/>
    <w:rsid w:val="00705327"/>
    <w:rsid w:val="00706B18"/>
    <w:rsid w:val="00712988"/>
    <w:rsid w:val="00714BA1"/>
    <w:rsid w:val="00714BCE"/>
    <w:rsid w:val="007152BA"/>
    <w:rsid w:val="0071696F"/>
    <w:rsid w:val="00720B33"/>
    <w:rsid w:val="00724849"/>
    <w:rsid w:val="00737B83"/>
    <w:rsid w:val="00746027"/>
    <w:rsid w:val="00751180"/>
    <w:rsid w:val="007549BF"/>
    <w:rsid w:val="00762D7B"/>
    <w:rsid w:val="0076322C"/>
    <w:rsid w:val="007662CC"/>
    <w:rsid w:val="007666A4"/>
    <w:rsid w:val="00773BC5"/>
    <w:rsid w:val="00774013"/>
    <w:rsid w:val="007758DD"/>
    <w:rsid w:val="00776B74"/>
    <w:rsid w:val="0078520E"/>
    <w:rsid w:val="00790F00"/>
    <w:rsid w:val="0079539E"/>
    <w:rsid w:val="00795F5A"/>
    <w:rsid w:val="007A47ED"/>
    <w:rsid w:val="007A6135"/>
    <w:rsid w:val="007B2FB9"/>
    <w:rsid w:val="007B6D25"/>
    <w:rsid w:val="007C0E0C"/>
    <w:rsid w:val="007C22C0"/>
    <w:rsid w:val="007C389E"/>
    <w:rsid w:val="007C4734"/>
    <w:rsid w:val="007D62FE"/>
    <w:rsid w:val="007D6C20"/>
    <w:rsid w:val="007E2A12"/>
    <w:rsid w:val="007E5D35"/>
    <w:rsid w:val="007E7A01"/>
    <w:rsid w:val="007F1680"/>
    <w:rsid w:val="007F4620"/>
    <w:rsid w:val="0080093D"/>
    <w:rsid w:val="00814D76"/>
    <w:rsid w:val="0081608A"/>
    <w:rsid w:val="00820438"/>
    <w:rsid w:val="008353BE"/>
    <w:rsid w:val="00840C72"/>
    <w:rsid w:val="00840E73"/>
    <w:rsid w:val="00844609"/>
    <w:rsid w:val="008446AA"/>
    <w:rsid w:val="00846E00"/>
    <w:rsid w:val="00847907"/>
    <w:rsid w:val="00851D00"/>
    <w:rsid w:val="00863B4A"/>
    <w:rsid w:val="008648DB"/>
    <w:rsid w:val="008663AE"/>
    <w:rsid w:val="00874BFA"/>
    <w:rsid w:val="00876A71"/>
    <w:rsid w:val="00885695"/>
    <w:rsid w:val="00893929"/>
    <w:rsid w:val="008953A5"/>
    <w:rsid w:val="008A6666"/>
    <w:rsid w:val="008B1423"/>
    <w:rsid w:val="008B7B3E"/>
    <w:rsid w:val="008C2789"/>
    <w:rsid w:val="008C2C80"/>
    <w:rsid w:val="008C4274"/>
    <w:rsid w:val="008C7FAE"/>
    <w:rsid w:val="008F3CA4"/>
    <w:rsid w:val="008F691C"/>
    <w:rsid w:val="009017B1"/>
    <w:rsid w:val="0091586B"/>
    <w:rsid w:val="009238E2"/>
    <w:rsid w:val="00924B04"/>
    <w:rsid w:val="00924E4A"/>
    <w:rsid w:val="009262FA"/>
    <w:rsid w:val="00926C71"/>
    <w:rsid w:val="00930718"/>
    <w:rsid w:val="00941221"/>
    <w:rsid w:val="009421F2"/>
    <w:rsid w:val="00943BE4"/>
    <w:rsid w:val="00945B19"/>
    <w:rsid w:val="00963A66"/>
    <w:rsid w:val="0097456C"/>
    <w:rsid w:val="00983BDF"/>
    <w:rsid w:val="00985FAE"/>
    <w:rsid w:val="0099317E"/>
    <w:rsid w:val="00996534"/>
    <w:rsid w:val="009A58D4"/>
    <w:rsid w:val="009B0171"/>
    <w:rsid w:val="009C5E8D"/>
    <w:rsid w:val="009C6113"/>
    <w:rsid w:val="009C7A25"/>
    <w:rsid w:val="009D341A"/>
    <w:rsid w:val="009E4629"/>
    <w:rsid w:val="00A01A89"/>
    <w:rsid w:val="00A06A0C"/>
    <w:rsid w:val="00A1074C"/>
    <w:rsid w:val="00A26B45"/>
    <w:rsid w:val="00A27104"/>
    <w:rsid w:val="00A27A81"/>
    <w:rsid w:val="00A3238C"/>
    <w:rsid w:val="00A44EA8"/>
    <w:rsid w:val="00A56576"/>
    <w:rsid w:val="00A6207F"/>
    <w:rsid w:val="00A679EF"/>
    <w:rsid w:val="00A74A8C"/>
    <w:rsid w:val="00A76070"/>
    <w:rsid w:val="00A827CB"/>
    <w:rsid w:val="00A90404"/>
    <w:rsid w:val="00A95055"/>
    <w:rsid w:val="00AA1EAC"/>
    <w:rsid w:val="00AA2284"/>
    <w:rsid w:val="00AA52DB"/>
    <w:rsid w:val="00AA585C"/>
    <w:rsid w:val="00AB3660"/>
    <w:rsid w:val="00AB6FB8"/>
    <w:rsid w:val="00AC53A5"/>
    <w:rsid w:val="00AD13C8"/>
    <w:rsid w:val="00AD6716"/>
    <w:rsid w:val="00AE0C10"/>
    <w:rsid w:val="00AE0EB0"/>
    <w:rsid w:val="00AE3B81"/>
    <w:rsid w:val="00AE4B25"/>
    <w:rsid w:val="00AE6C10"/>
    <w:rsid w:val="00AF181F"/>
    <w:rsid w:val="00AF1B92"/>
    <w:rsid w:val="00AF31AE"/>
    <w:rsid w:val="00AF4AEC"/>
    <w:rsid w:val="00AF57F8"/>
    <w:rsid w:val="00AF78BE"/>
    <w:rsid w:val="00B00638"/>
    <w:rsid w:val="00B13AD5"/>
    <w:rsid w:val="00B16BD8"/>
    <w:rsid w:val="00B17D0F"/>
    <w:rsid w:val="00B20A66"/>
    <w:rsid w:val="00B21707"/>
    <w:rsid w:val="00B3784B"/>
    <w:rsid w:val="00B523C3"/>
    <w:rsid w:val="00B531A5"/>
    <w:rsid w:val="00B54688"/>
    <w:rsid w:val="00B63E27"/>
    <w:rsid w:val="00B709E7"/>
    <w:rsid w:val="00B70DA7"/>
    <w:rsid w:val="00B70E41"/>
    <w:rsid w:val="00B71748"/>
    <w:rsid w:val="00B77521"/>
    <w:rsid w:val="00B818ED"/>
    <w:rsid w:val="00B81D4A"/>
    <w:rsid w:val="00B93974"/>
    <w:rsid w:val="00B94540"/>
    <w:rsid w:val="00BC0891"/>
    <w:rsid w:val="00BC4A2E"/>
    <w:rsid w:val="00BC7EB7"/>
    <w:rsid w:val="00BD089A"/>
    <w:rsid w:val="00BD0A80"/>
    <w:rsid w:val="00BD0CAD"/>
    <w:rsid w:val="00BD107B"/>
    <w:rsid w:val="00BD5ACE"/>
    <w:rsid w:val="00BE138A"/>
    <w:rsid w:val="00BE46FD"/>
    <w:rsid w:val="00BE4ECA"/>
    <w:rsid w:val="00BE7248"/>
    <w:rsid w:val="00BE7A22"/>
    <w:rsid w:val="00BF50DE"/>
    <w:rsid w:val="00BF726E"/>
    <w:rsid w:val="00C03004"/>
    <w:rsid w:val="00C04C2F"/>
    <w:rsid w:val="00C10C68"/>
    <w:rsid w:val="00C17C0B"/>
    <w:rsid w:val="00C17D71"/>
    <w:rsid w:val="00C4066E"/>
    <w:rsid w:val="00C40B61"/>
    <w:rsid w:val="00C40F26"/>
    <w:rsid w:val="00C43F18"/>
    <w:rsid w:val="00C43F86"/>
    <w:rsid w:val="00C5096D"/>
    <w:rsid w:val="00C5328B"/>
    <w:rsid w:val="00C55674"/>
    <w:rsid w:val="00C61D7C"/>
    <w:rsid w:val="00C71137"/>
    <w:rsid w:val="00C7305B"/>
    <w:rsid w:val="00C82507"/>
    <w:rsid w:val="00C83C8F"/>
    <w:rsid w:val="00C952CC"/>
    <w:rsid w:val="00CA3669"/>
    <w:rsid w:val="00CA40F1"/>
    <w:rsid w:val="00CA4A69"/>
    <w:rsid w:val="00CB2C9F"/>
    <w:rsid w:val="00CC526F"/>
    <w:rsid w:val="00CD0662"/>
    <w:rsid w:val="00CD3E6D"/>
    <w:rsid w:val="00CE2865"/>
    <w:rsid w:val="00CE4A32"/>
    <w:rsid w:val="00CF4EF6"/>
    <w:rsid w:val="00CF57A6"/>
    <w:rsid w:val="00CF648E"/>
    <w:rsid w:val="00D106AE"/>
    <w:rsid w:val="00D12666"/>
    <w:rsid w:val="00D12AB4"/>
    <w:rsid w:val="00D25BED"/>
    <w:rsid w:val="00D30E6E"/>
    <w:rsid w:val="00D343A7"/>
    <w:rsid w:val="00D34AC1"/>
    <w:rsid w:val="00D35A55"/>
    <w:rsid w:val="00D35B9C"/>
    <w:rsid w:val="00D4324F"/>
    <w:rsid w:val="00D46DA5"/>
    <w:rsid w:val="00D524D4"/>
    <w:rsid w:val="00D52B39"/>
    <w:rsid w:val="00D57167"/>
    <w:rsid w:val="00D64D99"/>
    <w:rsid w:val="00D652E2"/>
    <w:rsid w:val="00D66980"/>
    <w:rsid w:val="00D66EB8"/>
    <w:rsid w:val="00D678A7"/>
    <w:rsid w:val="00D770A9"/>
    <w:rsid w:val="00D81BF6"/>
    <w:rsid w:val="00D83A9F"/>
    <w:rsid w:val="00D91DF6"/>
    <w:rsid w:val="00DA40A6"/>
    <w:rsid w:val="00DB5BCE"/>
    <w:rsid w:val="00DC445D"/>
    <w:rsid w:val="00DE117A"/>
    <w:rsid w:val="00DE3DE2"/>
    <w:rsid w:val="00DF0B5E"/>
    <w:rsid w:val="00DF6EBA"/>
    <w:rsid w:val="00E030C1"/>
    <w:rsid w:val="00E03A96"/>
    <w:rsid w:val="00E067FD"/>
    <w:rsid w:val="00E077CB"/>
    <w:rsid w:val="00E116D3"/>
    <w:rsid w:val="00E1605A"/>
    <w:rsid w:val="00E20CD2"/>
    <w:rsid w:val="00E21835"/>
    <w:rsid w:val="00E326AB"/>
    <w:rsid w:val="00E564BE"/>
    <w:rsid w:val="00E6317E"/>
    <w:rsid w:val="00E63C98"/>
    <w:rsid w:val="00E64505"/>
    <w:rsid w:val="00E64E18"/>
    <w:rsid w:val="00E7326C"/>
    <w:rsid w:val="00E75BE1"/>
    <w:rsid w:val="00E807F7"/>
    <w:rsid w:val="00E86DC2"/>
    <w:rsid w:val="00E936BA"/>
    <w:rsid w:val="00E95869"/>
    <w:rsid w:val="00EA4B53"/>
    <w:rsid w:val="00EB3318"/>
    <w:rsid w:val="00EC2D17"/>
    <w:rsid w:val="00EC3FA3"/>
    <w:rsid w:val="00ED030E"/>
    <w:rsid w:val="00ED1B77"/>
    <w:rsid w:val="00ED48A7"/>
    <w:rsid w:val="00EE2F0A"/>
    <w:rsid w:val="00EE7CE2"/>
    <w:rsid w:val="00EF1822"/>
    <w:rsid w:val="00EF1E7B"/>
    <w:rsid w:val="00F07459"/>
    <w:rsid w:val="00F13B64"/>
    <w:rsid w:val="00F20F21"/>
    <w:rsid w:val="00F232B5"/>
    <w:rsid w:val="00F30146"/>
    <w:rsid w:val="00F321CD"/>
    <w:rsid w:val="00F42340"/>
    <w:rsid w:val="00F43A87"/>
    <w:rsid w:val="00F51606"/>
    <w:rsid w:val="00F56D11"/>
    <w:rsid w:val="00F56D1A"/>
    <w:rsid w:val="00F60E1D"/>
    <w:rsid w:val="00F617E5"/>
    <w:rsid w:val="00F6485A"/>
    <w:rsid w:val="00F7455D"/>
    <w:rsid w:val="00F812AD"/>
    <w:rsid w:val="00F846DF"/>
    <w:rsid w:val="00F90683"/>
    <w:rsid w:val="00F90C95"/>
    <w:rsid w:val="00FA0B97"/>
    <w:rsid w:val="00FB2D3B"/>
    <w:rsid w:val="00FB32BA"/>
    <w:rsid w:val="00FB3E26"/>
    <w:rsid w:val="00FB5B0F"/>
    <w:rsid w:val="00FC3609"/>
    <w:rsid w:val="00FC68CB"/>
    <w:rsid w:val="00FE7486"/>
    <w:rsid w:val="00FF49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D0392"/>
  <w15:chartTrackingRefBased/>
  <w15:docId w15:val="{502A4D60-8FEA-8145-86B8-6DCF242F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253"/>
    <w:pPr>
      <w:tabs>
        <w:tab w:val="center" w:pos="4536"/>
        <w:tab w:val="right" w:pos="9072"/>
      </w:tabs>
    </w:pPr>
  </w:style>
  <w:style w:type="character" w:customStyle="1" w:styleId="KopfzeileZchn">
    <w:name w:val="Kopfzeile Zchn"/>
    <w:basedOn w:val="Absatz-Standardschriftart"/>
    <w:link w:val="Kopfzeile"/>
    <w:uiPriority w:val="99"/>
    <w:rsid w:val="000B5253"/>
  </w:style>
  <w:style w:type="paragraph" w:styleId="Fuzeile">
    <w:name w:val="footer"/>
    <w:basedOn w:val="Standard"/>
    <w:link w:val="FuzeileZchn"/>
    <w:uiPriority w:val="99"/>
    <w:unhideWhenUsed/>
    <w:rsid w:val="000B5253"/>
    <w:pPr>
      <w:tabs>
        <w:tab w:val="center" w:pos="4536"/>
        <w:tab w:val="right" w:pos="9072"/>
      </w:tabs>
    </w:pPr>
  </w:style>
  <w:style w:type="character" w:customStyle="1" w:styleId="FuzeileZchn">
    <w:name w:val="Fußzeile Zchn"/>
    <w:basedOn w:val="Absatz-Standardschriftart"/>
    <w:link w:val="Fuzeile"/>
    <w:uiPriority w:val="99"/>
    <w:rsid w:val="000B5253"/>
  </w:style>
  <w:style w:type="paragraph" w:styleId="Sprechblasentext">
    <w:name w:val="Balloon Text"/>
    <w:basedOn w:val="Standard"/>
    <w:link w:val="SprechblasentextZchn"/>
    <w:uiPriority w:val="99"/>
    <w:semiHidden/>
    <w:unhideWhenUsed/>
    <w:rsid w:val="0055203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203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12C8E"/>
    <w:rPr>
      <w:sz w:val="16"/>
      <w:szCs w:val="16"/>
    </w:rPr>
  </w:style>
  <w:style w:type="paragraph" w:styleId="Kommentartext">
    <w:name w:val="annotation text"/>
    <w:basedOn w:val="Standard"/>
    <w:link w:val="KommentartextZchn"/>
    <w:uiPriority w:val="99"/>
    <w:unhideWhenUsed/>
    <w:rsid w:val="00112C8E"/>
    <w:rPr>
      <w:sz w:val="20"/>
      <w:szCs w:val="20"/>
    </w:rPr>
  </w:style>
  <w:style w:type="character" w:customStyle="1" w:styleId="KommentartextZchn">
    <w:name w:val="Kommentartext Zchn"/>
    <w:basedOn w:val="Absatz-Standardschriftart"/>
    <w:link w:val="Kommentartext"/>
    <w:uiPriority w:val="99"/>
    <w:rsid w:val="00112C8E"/>
    <w:rPr>
      <w:sz w:val="20"/>
      <w:szCs w:val="20"/>
    </w:rPr>
  </w:style>
  <w:style w:type="paragraph" w:styleId="Kommentarthema">
    <w:name w:val="annotation subject"/>
    <w:basedOn w:val="Kommentartext"/>
    <w:next w:val="Kommentartext"/>
    <w:link w:val="KommentarthemaZchn"/>
    <w:uiPriority w:val="99"/>
    <w:semiHidden/>
    <w:unhideWhenUsed/>
    <w:rsid w:val="00112C8E"/>
    <w:rPr>
      <w:b/>
      <w:bCs/>
    </w:rPr>
  </w:style>
  <w:style w:type="character" w:customStyle="1" w:styleId="KommentarthemaZchn">
    <w:name w:val="Kommentarthema Zchn"/>
    <w:basedOn w:val="KommentartextZchn"/>
    <w:link w:val="Kommentarthema"/>
    <w:uiPriority w:val="99"/>
    <w:semiHidden/>
    <w:rsid w:val="00112C8E"/>
    <w:rPr>
      <w:b/>
      <w:bCs/>
      <w:sz w:val="20"/>
      <w:szCs w:val="20"/>
    </w:rPr>
  </w:style>
  <w:style w:type="table" w:styleId="Tabellenraster">
    <w:name w:val="Table Grid"/>
    <w:basedOn w:val="NormaleTabelle"/>
    <w:uiPriority w:val="39"/>
    <w:rsid w:val="00C40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7193"/>
    <w:pPr>
      <w:ind w:left="720"/>
      <w:contextualSpacing/>
    </w:pPr>
  </w:style>
  <w:style w:type="paragraph" w:styleId="berarbeitung">
    <w:name w:val="Revision"/>
    <w:hidden/>
    <w:uiPriority w:val="99"/>
    <w:semiHidden/>
    <w:rsid w:val="00CA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3537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ONLINE Systemlogistik baut Stückgutnetz weiter aus</vt:lpstr>
    </vt:vector>
  </TitlesOfParts>
  <Manager/>
  <Company>ONLINE Systemlogistik</Company>
  <LinksUpToDate>false</LinksUpToDate>
  <CharactersWithSpaces>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Systemlogistik baut Stückgutnetz weiter aus</dc:title>
  <dc:subject/>
  <dc:creator>Martina Nehls – Präsenz PR</dc:creator>
  <cp:keywords/>
  <dc:description>
</dc:description>
  <cp:lastModifiedBy>Martina Nehls</cp:lastModifiedBy>
  <cp:revision>6</cp:revision>
  <cp:lastPrinted>2021-11-09T14:52:00Z</cp:lastPrinted>
  <dcterms:created xsi:type="dcterms:W3CDTF">2022-01-16T18:14:00Z</dcterms:created>
  <dcterms:modified xsi:type="dcterms:W3CDTF">2022-01-17T13:39:00Z</dcterms:modified>
  <cp:category/>
</cp:coreProperties>
</file>