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FF20" w14:textId="7ACC759A" w:rsidR="006B5917" w:rsidRDefault="00942CEC" w:rsidP="006B5917">
      <w:pPr>
        <w:pBdr>
          <w:top w:val="nil"/>
          <w:left w:val="nil"/>
          <w:bottom w:val="nil"/>
          <w:right w:val="nil"/>
          <w:between w:val="nil"/>
        </w:pBdr>
        <w:spacing w:line="360" w:lineRule="auto"/>
        <w:rPr>
          <w:rFonts w:ascii="Arial" w:eastAsia="Arial" w:hAnsi="Arial" w:cs="Arial"/>
          <w:b/>
          <w:color w:val="000000"/>
          <w:sz w:val="18"/>
          <w:szCs w:val="18"/>
        </w:rPr>
      </w:pPr>
      <w:r>
        <w:rPr>
          <w:rFonts w:ascii="Arial" w:eastAsia="Arial" w:hAnsi="Arial" w:cs="Arial"/>
          <w:b/>
          <w:noProof/>
          <w:color w:val="000000"/>
          <w:sz w:val="18"/>
          <w:szCs w:val="18"/>
        </w:rPr>
        <w:drawing>
          <wp:inline distT="0" distB="0" distL="0" distR="0" wp14:anchorId="10C8942D" wp14:editId="68592BFA">
            <wp:extent cx="2697480" cy="17983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7986" cy="1798657"/>
                    </a:xfrm>
                    <a:prstGeom prst="rect">
                      <a:avLst/>
                    </a:prstGeom>
                  </pic:spPr>
                </pic:pic>
              </a:graphicData>
            </a:graphic>
          </wp:inline>
        </w:drawing>
      </w:r>
    </w:p>
    <w:p w14:paraId="1209C820" w14:textId="020BB4A4" w:rsidR="006B5917" w:rsidRPr="00E25366" w:rsidRDefault="00CA797C" w:rsidP="00E25366">
      <w:pPr>
        <w:pBdr>
          <w:top w:val="nil"/>
          <w:left w:val="nil"/>
          <w:bottom w:val="nil"/>
          <w:right w:val="nil"/>
          <w:between w:val="nil"/>
        </w:pBdr>
        <w:spacing w:after="120"/>
        <w:jc w:val="both"/>
        <w:rPr>
          <w:rFonts w:ascii="Arial" w:eastAsia="Arial" w:hAnsi="Arial" w:cs="Arial"/>
          <w:bCs/>
          <w:color w:val="000000"/>
        </w:rPr>
      </w:pPr>
      <w:bookmarkStart w:id="0" w:name="_Hlk92891419"/>
      <w:r>
        <w:rPr>
          <w:rFonts w:ascii="Arial" w:eastAsia="Arial" w:hAnsi="Arial" w:cs="Arial"/>
          <w:bCs/>
          <w:color w:val="000000"/>
        </w:rPr>
        <w:t xml:space="preserve">Mit der neuen </w:t>
      </w:r>
      <w:r w:rsidRPr="00CA797C">
        <w:rPr>
          <w:rFonts w:ascii="Arial" w:eastAsia="Arial" w:hAnsi="Arial" w:cs="Arial"/>
          <w:bCs/>
          <w:color w:val="000000"/>
        </w:rPr>
        <w:t>Funktion „Picker zum nächsten Chuck schicken“ können die unproduktiven Phasen der Kommissionierer während des Umstiegs von einem zum nächsten Roboter minimiert werden. Name und Position des rollenden Kollegen werden dem Picker auf dem Display angezeigt.</w:t>
      </w:r>
      <w:r w:rsidR="006B5917" w:rsidRPr="00E25366">
        <w:rPr>
          <w:rFonts w:ascii="Arial" w:eastAsia="Arial" w:hAnsi="Arial" w:cs="Arial"/>
          <w:bCs/>
          <w:color w:val="000000"/>
        </w:rPr>
        <w:t>.</w:t>
      </w:r>
      <w:bookmarkEnd w:id="0"/>
      <w:r w:rsidR="006B5917" w:rsidRPr="00E25366">
        <w:rPr>
          <w:rFonts w:ascii="Arial" w:eastAsia="Arial" w:hAnsi="Arial" w:cs="Arial"/>
          <w:bCs/>
          <w:color w:val="000000"/>
        </w:rPr>
        <w:t xml:space="preserve"> Quelle: 6 River Systems</w:t>
      </w:r>
    </w:p>
    <w:p w14:paraId="4648D279" w14:textId="77777777" w:rsidR="006B5917" w:rsidRPr="00E25366" w:rsidRDefault="006B5917" w:rsidP="00E25366">
      <w:pPr>
        <w:pBdr>
          <w:top w:val="nil"/>
          <w:left w:val="nil"/>
          <w:bottom w:val="nil"/>
          <w:right w:val="nil"/>
          <w:between w:val="nil"/>
        </w:pBdr>
        <w:spacing w:after="120" w:line="340" w:lineRule="exact"/>
        <w:rPr>
          <w:rFonts w:ascii="Arial" w:eastAsia="Arial" w:hAnsi="Arial" w:cs="Arial"/>
          <w:b/>
          <w:color w:val="000000"/>
          <w:sz w:val="24"/>
          <w:szCs w:val="24"/>
        </w:rPr>
      </w:pPr>
    </w:p>
    <w:p w14:paraId="29F2810F" w14:textId="0913E1BB" w:rsidR="005A20DB" w:rsidRPr="00E25366" w:rsidRDefault="003F0991" w:rsidP="00E25366">
      <w:pPr>
        <w:pBdr>
          <w:top w:val="nil"/>
          <w:left w:val="nil"/>
          <w:bottom w:val="nil"/>
          <w:right w:val="nil"/>
          <w:between w:val="nil"/>
        </w:pBdr>
        <w:spacing w:line="340" w:lineRule="exact"/>
        <w:rPr>
          <w:rFonts w:ascii="Arial" w:eastAsia="Arial" w:hAnsi="Arial" w:cs="Arial"/>
          <w:bCs/>
          <w:color w:val="000000"/>
          <w:sz w:val="24"/>
          <w:szCs w:val="24"/>
        </w:rPr>
      </w:pPr>
      <w:r w:rsidRPr="00E25366">
        <w:rPr>
          <w:rFonts w:ascii="Arial" w:eastAsia="Arial" w:hAnsi="Arial" w:cs="Arial"/>
          <w:bCs/>
          <w:color w:val="000000"/>
          <w:sz w:val="24"/>
          <w:szCs w:val="24"/>
        </w:rPr>
        <w:t>6 River Systems</w:t>
      </w:r>
      <w:r w:rsidR="0044121F">
        <w:rPr>
          <w:rFonts w:ascii="Arial" w:eastAsia="Arial" w:hAnsi="Arial" w:cs="Arial"/>
          <w:bCs/>
          <w:color w:val="000000"/>
          <w:sz w:val="24"/>
          <w:szCs w:val="24"/>
        </w:rPr>
        <w:t xml:space="preserve"> / Kommissionierung</w:t>
      </w:r>
    </w:p>
    <w:p w14:paraId="52621911" w14:textId="3F24BE8D" w:rsidR="004B2A9B" w:rsidRDefault="0044121F" w:rsidP="0075728C">
      <w:pPr>
        <w:pBdr>
          <w:top w:val="nil"/>
          <w:left w:val="nil"/>
          <w:bottom w:val="nil"/>
          <w:right w:val="nil"/>
          <w:between w:val="nil"/>
        </w:pBdr>
        <w:spacing w:line="340" w:lineRule="exact"/>
        <w:rPr>
          <w:rFonts w:ascii="Arial" w:eastAsia="Arial" w:hAnsi="Arial" w:cs="Arial"/>
          <w:b/>
          <w:color w:val="000000"/>
          <w:sz w:val="28"/>
          <w:szCs w:val="28"/>
        </w:rPr>
      </w:pPr>
      <w:r>
        <w:rPr>
          <w:rFonts w:ascii="Arial" w:eastAsia="Arial" w:hAnsi="Arial" w:cs="Arial"/>
          <w:b/>
          <w:color w:val="000000"/>
          <w:sz w:val="28"/>
          <w:szCs w:val="28"/>
        </w:rPr>
        <w:t>Roboter sorgen für schnelle</w:t>
      </w:r>
      <w:r w:rsidR="00BF1F7E">
        <w:rPr>
          <w:rFonts w:ascii="Arial" w:eastAsia="Arial" w:hAnsi="Arial" w:cs="Arial"/>
          <w:b/>
          <w:color w:val="000000"/>
          <w:sz w:val="28"/>
          <w:szCs w:val="28"/>
        </w:rPr>
        <w:t>re</w:t>
      </w:r>
      <w:r>
        <w:rPr>
          <w:rFonts w:ascii="Arial" w:eastAsia="Arial" w:hAnsi="Arial" w:cs="Arial"/>
          <w:b/>
          <w:color w:val="000000"/>
          <w:sz w:val="28"/>
          <w:szCs w:val="28"/>
        </w:rPr>
        <w:t>n Anschluss</w:t>
      </w:r>
    </w:p>
    <w:p w14:paraId="6542E02E" w14:textId="31D22893" w:rsidR="00825659" w:rsidRPr="0075728C" w:rsidRDefault="00EF056E" w:rsidP="0075728C">
      <w:pPr>
        <w:pBdr>
          <w:top w:val="nil"/>
          <w:left w:val="nil"/>
          <w:bottom w:val="nil"/>
          <w:right w:val="nil"/>
          <w:between w:val="nil"/>
        </w:pBdr>
        <w:spacing w:after="240" w:line="340" w:lineRule="exact"/>
        <w:rPr>
          <w:rFonts w:ascii="Arial" w:eastAsia="Arial" w:hAnsi="Arial" w:cs="Arial"/>
          <w:bCs/>
          <w:color w:val="000000"/>
          <w:sz w:val="24"/>
          <w:szCs w:val="24"/>
        </w:rPr>
      </w:pPr>
      <w:r>
        <w:rPr>
          <w:rFonts w:ascii="Arial" w:eastAsia="Arial" w:hAnsi="Arial" w:cs="Arial"/>
          <w:bCs/>
          <w:color w:val="000000"/>
          <w:sz w:val="24"/>
          <w:szCs w:val="24"/>
        </w:rPr>
        <w:t xml:space="preserve">Mehrere Verbesserungen an der Software sorgen für mehr </w:t>
      </w:r>
      <w:r w:rsidR="0075728C">
        <w:rPr>
          <w:rFonts w:ascii="Arial" w:eastAsia="Arial" w:hAnsi="Arial" w:cs="Arial"/>
          <w:bCs/>
          <w:color w:val="000000"/>
          <w:sz w:val="24"/>
          <w:szCs w:val="24"/>
        </w:rPr>
        <w:t>Effizienz</w:t>
      </w:r>
      <w:r w:rsidR="00BF1F7E">
        <w:rPr>
          <w:rFonts w:ascii="Arial" w:eastAsia="Arial" w:hAnsi="Arial" w:cs="Arial"/>
          <w:bCs/>
          <w:color w:val="000000"/>
          <w:sz w:val="24"/>
          <w:szCs w:val="24"/>
        </w:rPr>
        <w:t xml:space="preserve"> – Kommissionierer werden zum nächstgelegenen Roboter geschickt – </w:t>
      </w:r>
      <w:proofErr w:type="spellStart"/>
      <w:r w:rsidR="00BF1F7E">
        <w:rPr>
          <w:rFonts w:ascii="Arial" w:eastAsia="Arial" w:hAnsi="Arial" w:cs="Arial"/>
          <w:bCs/>
          <w:color w:val="000000"/>
          <w:sz w:val="24"/>
          <w:szCs w:val="24"/>
        </w:rPr>
        <w:t>Quittiertaste</w:t>
      </w:r>
      <w:proofErr w:type="spellEnd"/>
      <w:r w:rsidR="00BF1F7E">
        <w:rPr>
          <w:rFonts w:ascii="Arial" w:eastAsia="Arial" w:hAnsi="Arial" w:cs="Arial"/>
          <w:bCs/>
          <w:color w:val="000000"/>
          <w:sz w:val="24"/>
          <w:szCs w:val="24"/>
        </w:rPr>
        <w:t xml:space="preserve"> muss nicht mehr nach jedem Pickvorgang ausgelöst werden</w:t>
      </w:r>
    </w:p>
    <w:p w14:paraId="143C2CB4" w14:textId="3D131A2D" w:rsidR="00825659" w:rsidRDefault="00116CB6" w:rsidP="0075728C">
      <w:pPr>
        <w:pBdr>
          <w:top w:val="nil"/>
          <w:left w:val="nil"/>
          <w:bottom w:val="nil"/>
          <w:right w:val="nil"/>
          <w:between w:val="nil"/>
        </w:pBdr>
        <w:spacing w:after="120" w:line="340" w:lineRule="exact"/>
        <w:jc w:val="both"/>
        <w:rPr>
          <w:rFonts w:ascii="Arial" w:eastAsia="Arial" w:hAnsi="Arial" w:cs="Arial"/>
          <w:b/>
          <w:color w:val="000000"/>
          <w:sz w:val="24"/>
          <w:szCs w:val="24"/>
        </w:rPr>
      </w:pPr>
      <w:r w:rsidRPr="00116CB6">
        <w:rPr>
          <w:rFonts w:ascii="Arial" w:eastAsia="Arial" w:hAnsi="Arial" w:cs="Arial"/>
          <w:bCs/>
          <w:color w:val="000000"/>
          <w:sz w:val="24"/>
          <w:szCs w:val="24"/>
        </w:rPr>
        <w:t xml:space="preserve">Frankfurt am Main, den </w:t>
      </w:r>
      <w:r w:rsidR="0012058C">
        <w:rPr>
          <w:rFonts w:ascii="Arial" w:eastAsia="Arial" w:hAnsi="Arial" w:cs="Arial"/>
          <w:bCs/>
          <w:color w:val="000000"/>
          <w:sz w:val="24"/>
          <w:szCs w:val="24"/>
        </w:rPr>
        <w:t>14. März</w:t>
      </w:r>
      <w:r w:rsidRPr="00116CB6">
        <w:rPr>
          <w:rFonts w:ascii="Arial" w:eastAsia="Arial" w:hAnsi="Arial" w:cs="Arial"/>
          <w:bCs/>
          <w:color w:val="000000"/>
          <w:sz w:val="24"/>
          <w:szCs w:val="24"/>
        </w:rPr>
        <w:t xml:space="preserve"> 2022 </w:t>
      </w:r>
      <w:r>
        <w:rPr>
          <w:rFonts w:ascii="Arial" w:eastAsia="Arial" w:hAnsi="Arial" w:cs="Arial"/>
          <w:b/>
          <w:color w:val="000000"/>
          <w:sz w:val="24"/>
          <w:szCs w:val="24"/>
        </w:rPr>
        <w:t xml:space="preserve">– 6 </w:t>
      </w:r>
      <w:r w:rsidR="009E1A35" w:rsidRPr="00E25366">
        <w:rPr>
          <w:rFonts w:ascii="Arial" w:eastAsia="Arial" w:hAnsi="Arial" w:cs="Arial"/>
          <w:b/>
          <w:color w:val="000000"/>
          <w:sz w:val="24"/>
          <w:szCs w:val="24"/>
        </w:rPr>
        <w:t>River System</w:t>
      </w:r>
      <w:r w:rsidR="003F0991" w:rsidRPr="00E25366">
        <w:rPr>
          <w:rFonts w:ascii="Arial" w:eastAsia="Arial" w:hAnsi="Arial" w:cs="Arial"/>
          <w:b/>
          <w:color w:val="000000"/>
          <w:sz w:val="24"/>
          <w:szCs w:val="24"/>
        </w:rPr>
        <w:t>s</w:t>
      </w:r>
      <w:r w:rsidR="008D1BB1" w:rsidRPr="00E25366">
        <w:rPr>
          <w:rFonts w:ascii="Arial" w:eastAsia="Arial" w:hAnsi="Arial" w:cs="Arial"/>
          <w:b/>
          <w:color w:val="000000"/>
          <w:sz w:val="24"/>
          <w:szCs w:val="24"/>
        </w:rPr>
        <w:t xml:space="preserve"> (6RS)</w:t>
      </w:r>
      <w:r w:rsidR="009E1A35" w:rsidRPr="00E25366">
        <w:rPr>
          <w:rFonts w:ascii="Arial" w:eastAsia="Arial" w:hAnsi="Arial" w:cs="Arial"/>
          <w:b/>
          <w:color w:val="000000"/>
          <w:sz w:val="24"/>
          <w:szCs w:val="24"/>
        </w:rPr>
        <w:t xml:space="preserve"> </w:t>
      </w:r>
      <w:r w:rsidR="0075728C">
        <w:rPr>
          <w:rFonts w:ascii="Arial" w:eastAsia="Arial" w:hAnsi="Arial" w:cs="Arial"/>
          <w:b/>
          <w:color w:val="000000"/>
          <w:sz w:val="24"/>
          <w:szCs w:val="24"/>
        </w:rPr>
        <w:t>hat</w:t>
      </w:r>
      <w:r w:rsidR="0044121F">
        <w:rPr>
          <w:rFonts w:ascii="Arial" w:eastAsia="Arial" w:hAnsi="Arial" w:cs="Arial"/>
          <w:b/>
          <w:color w:val="000000"/>
          <w:sz w:val="24"/>
          <w:szCs w:val="24"/>
        </w:rPr>
        <w:t xml:space="preserve"> die Steuerungssoftware</w:t>
      </w:r>
      <w:r w:rsidR="0075728C">
        <w:rPr>
          <w:rFonts w:ascii="Arial" w:eastAsia="Arial" w:hAnsi="Arial" w:cs="Arial"/>
          <w:b/>
          <w:color w:val="000000"/>
          <w:sz w:val="24"/>
          <w:szCs w:val="24"/>
        </w:rPr>
        <w:t xml:space="preserve"> für den </w:t>
      </w:r>
      <w:r w:rsidR="0075728C" w:rsidRPr="0075728C">
        <w:rPr>
          <w:rFonts w:ascii="Arial" w:eastAsia="Arial" w:hAnsi="Arial" w:cs="Arial"/>
          <w:b/>
          <w:color w:val="000000"/>
          <w:sz w:val="24"/>
          <w:szCs w:val="24"/>
        </w:rPr>
        <w:t>kollaborative</w:t>
      </w:r>
      <w:r w:rsidR="0075728C">
        <w:rPr>
          <w:rFonts w:ascii="Arial" w:eastAsia="Arial" w:hAnsi="Arial" w:cs="Arial"/>
          <w:b/>
          <w:color w:val="000000"/>
          <w:sz w:val="24"/>
          <w:szCs w:val="24"/>
        </w:rPr>
        <w:t>n</w:t>
      </w:r>
      <w:r w:rsidR="0075728C" w:rsidRPr="0075728C">
        <w:rPr>
          <w:rFonts w:ascii="Arial" w:eastAsia="Arial" w:hAnsi="Arial" w:cs="Arial"/>
          <w:b/>
          <w:color w:val="000000"/>
          <w:sz w:val="24"/>
          <w:szCs w:val="24"/>
        </w:rPr>
        <w:t xml:space="preserve"> mobile</w:t>
      </w:r>
      <w:r w:rsidR="0075728C">
        <w:rPr>
          <w:rFonts w:ascii="Arial" w:eastAsia="Arial" w:hAnsi="Arial" w:cs="Arial"/>
          <w:b/>
          <w:color w:val="000000"/>
          <w:sz w:val="24"/>
          <w:szCs w:val="24"/>
        </w:rPr>
        <w:t>n</w:t>
      </w:r>
      <w:r w:rsidR="0075728C" w:rsidRPr="0075728C">
        <w:rPr>
          <w:rFonts w:ascii="Arial" w:eastAsia="Arial" w:hAnsi="Arial" w:cs="Arial"/>
          <w:b/>
          <w:color w:val="000000"/>
          <w:sz w:val="24"/>
          <w:szCs w:val="24"/>
        </w:rPr>
        <w:t xml:space="preserve"> Roboter Chuck</w:t>
      </w:r>
      <w:r w:rsidR="0044121F">
        <w:rPr>
          <w:rFonts w:ascii="Arial" w:eastAsia="Arial" w:hAnsi="Arial" w:cs="Arial"/>
          <w:b/>
          <w:color w:val="000000"/>
          <w:sz w:val="24"/>
          <w:szCs w:val="24"/>
        </w:rPr>
        <w:t xml:space="preserve"> </w:t>
      </w:r>
      <w:r w:rsidR="00EF056E">
        <w:rPr>
          <w:rFonts w:ascii="Arial" w:eastAsia="Arial" w:hAnsi="Arial" w:cs="Arial"/>
          <w:b/>
          <w:color w:val="000000"/>
          <w:sz w:val="24"/>
          <w:szCs w:val="24"/>
        </w:rPr>
        <w:t>nochmals</w:t>
      </w:r>
      <w:r w:rsidR="0044121F">
        <w:rPr>
          <w:rFonts w:ascii="Arial" w:eastAsia="Arial" w:hAnsi="Arial" w:cs="Arial"/>
          <w:b/>
          <w:color w:val="000000"/>
          <w:sz w:val="24"/>
          <w:szCs w:val="24"/>
        </w:rPr>
        <w:t xml:space="preserve"> </w:t>
      </w:r>
      <w:r w:rsidR="00BF1F7E">
        <w:rPr>
          <w:rFonts w:ascii="Arial" w:eastAsia="Arial" w:hAnsi="Arial" w:cs="Arial"/>
          <w:b/>
          <w:color w:val="000000"/>
          <w:sz w:val="24"/>
          <w:szCs w:val="24"/>
        </w:rPr>
        <w:t xml:space="preserve">in mehreren Punkten </w:t>
      </w:r>
      <w:r w:rsidR="0044121F">
        <w:rPr>
          <w:rFonts w:ascii="Arial" w:eastAsia="Arial" w:hAnsi="Arial" w:cs="Arial"/>
          <w:b/>
          <w:color w:val="000000"/>
          <w:sz w:val="24"/>
          <w:szCs w:val="24"/>
        </w:rPr>
        <w:t xml:space="preserve">verbessert und damit die Effizienz </w:t>
      </w:r>
      <w:r w:rsidR="00885307">
        <w:rPr>
          <w:rFonts w:ascii="Arial" w:eastAsia="Arial" w:hAnsi="Arial" w:cs="Arial"/>
          <w:b/>
          <w:color w:val="000000"/>
          <w:sz w:val="24"/>
          <w:szCs w:val="24"/>
        </w:rPr>
        <w:t>um mehr als 10 Prozent</w:t>
      </w:r>
      <w:r w:rsidR="0044121F">
        <w:rPr>
          <w:rFonts w:ascii="Arial" w:eastAsia="Arial" w:hAnsi="Arial" w:cs="Arial"/>
          <w:b/>
          <w:color w:val="000000"/>
          <w:sz w:val="24"/>
          <w:szCs w:val="24"/>
        </w:rPr>
        <w:t xml:space="preserve"> erhöht. </w:t>
      </w:r>
      <w:r w:rsidR="00191BB7">
        <w:rPr>
          <w:rFonts w:ascii="Arial" w:eastAsia="Arial" w:hAnsi="Arial" w:cs="Arial"/>
          <w:b/>
          <w:color w:val="000000"/>
          <w:sz w:val="24"/>
          <w:szCs w:val="24"/>
        </w:rPr>
        <w:t>Neu ist zum Beispiel die</w:t>
      </w:r>
      <w:r w:rsidR="00EF056E">
        <w:rPr>
          <w:rFonts w:ascii="Arial" w:eastAsia="Arial" w:hAnsi="Arial" w:cs="Arial"/>
          <w:b/>
          <w:color w:val="000000"/>
          <w:sz w:val="24"/>
          <w:szCs w:val="24"/>
        </w:rPr>
        <w:t xml:space="preserve"> Funktion</w:t>
      </w:r>
      <w:r w:rsidR="00191BB7">
        <w:rPr>
          <w:rFonts w:ascii="Arial" w:eastAsia="Arial" w:hAnsi="Arial" w:cs="Arial"/>
          <w:b/>
          <w:color w:val="000000"/>
          <w:sz w:val="24"/>
          <w:szCs w:val="24"/>
        </w:rPr>
        <w:t xml:space="preserve"> „</w:t>
      </w:r>
      <w:r w:rsidR="00191BB7" w:rsidRPr="00191BB7">
        <w:rPr>
          <w:rFonts w:ascii="Arial" w:eastAsia="Arial" w:hAnsi="Arial" w:cs="Arial"/>
          <w:b/>
          <w:color w:val="000000"/>
          <w:sz w:val="24"/>
          <w:szCs w:val="24"/>
        </w:rPr>
        <w:t>Picker zum nächsten Chuck schicken</w:t>
      </w:r>
      <w:r w:rsidR="00191BB7">
        <w:rPr>
          <w:rFonts w:ascii="Arial" w:eastAsia="Arial" w:hAnsi="Arial" w:cs="Arial"/>
          <w:b/>
          <w:color w:val="000000"/>
          <w:sz w:val="24"/>
          <w:szCs w:val="24"/>
        </w:rPr>
        <w:t xml:space="preserve">“. Damit </w:t>
      </w:r>
      <w:r w:rsidR="00BF1F7E">
        <w:rPr>
          <w:rFonts w:ascii="Arial" w:eastAsia="Arial" w:hAnsi="Arial" w:cs="Arial"/>
          <w:b/>
          <w:color w:val="000000"/>
          <w:sz w:val="24"/>
          <w:szCs w:val="24"/>
        </w:rPr>
        <w:t>nennt</w:t>
      </w:r>
      <w:r w:rsidR="00191BB7">
        <w:rPr>
          <w:rFonts w:ascii="Arial" w:eastAsia="Arial" w:hAnsi="Arial" w:cs="Arial"/>
          <w:b/>
          <w:color w:val="000000"/>
          <w:sz w:val="24"/>
          <w:szCs w:val="24"/>
        </w:rPr>
        <w:t xml:space="preserve"> Chuck dem</w:t>
      </w:r>
      <w:r w:rsidR="00EF056E">
        <w:rPr>
          <w:rFonts w:ascii="Arial" w:eastAsia="Arial" w:hAnsi="Arial" w:cs="Arial"/>
          <w:b/>
          <w:color w:val="000000"/>
          <w:sz w:val="24"/>
          <w:szCs w:val="24"/>
        </w:rPr>
        <w:t xml:space="preserve"> Picker am Ende des gemeinsamen Weges in einer </w:t>
      </w:r>
      <w:proofErr w:type="spellStart"/>
      <w:r w:rsidR="00191BB7">
        <w:rPr>
          <w:rFonts w:ascii="Arial" w:eastAsia="Arial" w:hAnsi="Arial" w:cs="Arial"/>
          <w:b/>
          <w:color w:val="000000"/>
          <w:sz w:val="24"/>
          <w:szCs w:val="24"/>
        </w:rPr>
        <w:t>Pick</w:t>
      </w:r>
      <w:r w:rsidR="00EF056E">
        <w:rPr>
          <w:rFonts w:ascii="Arial" w:eastAsia="Arial" w:hAnsi="Arial" w:cs="Arial"/>
          <w:b/>
          <w:color w:val="000000"/>
          <w:sz w:val="24"/>
          <w:szCs w:val="24"/>
        </w:rPr>
        <w:t>zone</w:t>
      </w:r>
      <w:proofErr w:type="spellEnd"/>
      <w:r w:rsidR="00EF056E">
        <w:rPr>
          <w:rFonts w:ascii="Arial" w:eastAsia="Arial" w:hAnsi="Arial" w:cs="Arial"/>
          <w:b/>
          <w:color w:val="000000"/>
          <w:sz w:val="24"/>
          <w:szCs w:val="24"/>
        </w:rPr>
        <w:t xml:space="preserve"> den auf kürzestem Wege erreichbaren Roboter </w:t>
      </w:r>
      <w:r w:rsidR="00191BB7">
        <w:rPr>
          <w:rFonts w:ascii="Arial" w:eastAsia="Arial" w:hAnsi="Arial" w:cs="Arial"/>
          <w:b/>
          <w:color w:val="000000"/>
          <w:sz w:val="24"/>
          <w:szCs w:val="24"/>
        </w:rPr>
        <w:t xml:space="preserve">für die nächsten Aufträge. </w:t>
      </w:r>
      <w:r w:rsidR="00BF1F7E">
        <w:rPr>
          <w:rFonts w:ascii="Arial" w:eastAsia="Arial" w:hAnsi="Arial" w:cs="Arial"/>
          <w:b/>
          <w:color w:val="000000"/>
          <w:sz w:val="24"/>
          <w:szCs w:val="24"/>
        </w:rPr>
        <w:t xml:space="preserve">Eine weitere Verbesserung betrifft das Auslösen der </w:t>
      </w:r>
      <w:proofErr w:type="spellStart"/>
      <w:r w:rsidR="00BF1F7E">
        <w:rPr>
          <w:rFonts w:ascii="Arial" w:eastAsia="Arial" w:hAnsi="Arial" w:cs="Arial"/>
          <w:b/>
          <w:color w:val="000000"/>
          <w:sz w:val="24"/>
          <w:szCs w:val="24"/>
        </w:rPr>
        <w:t>Quittiertaste</w:t>
      </w:r>
      <w:proofErr w:type="spellEnd"/>
      <w:r w:rsidR="00BF1F7E">
        <w:rPr>
          <w:rFonts w:ascii="Arial" w:eastAsia="Arial" w:hAnsi="Arial" w:cs="Arial"/>
          <w:b/>
          <w:color w:val="000000"/>
          <w:sz w:val="24"/>
          <w:szCs w:val="24"/>
        </w:rPr>
        <w:t xml:space="preserve">, was nun nicht mehr nach jedem Pickvorgang erforderlich ist. Die Neuentwicklungen </w:t>
      </w:r>
      <w:r w:rsidR="0044121F">
        <w:rPr>
          <w:rFonts w:ascii="Arial" w:eastAsia="Arial" w:hAnsi="Arial" w:cs="Arial"/>
          <w:b/>
          <w:color w:val="000000"/>
          <w:sz w:val="24"/>
          <w:szCs w:val="24"/>
        </w:rPr>
        <w:t>steh</w:t>
      </w:r>
      <w:r w:rsidR="00BF1F7E">
        <w:rPr>
          <w:rFonts w:ascii="Arial" w:eastAsia="Arial" w:hAnsi="Arial" w:cs="Arial"/>
          <w:b/>
          <w:color w:val="000000"/>
          <w:sz w:val="24"/>
          <w:szCs w:val="24"/>
        </w:rPr>
        <w:t>en</w:t>
      </w:r>
      <w:r w:rsidR="0044121F">
        <w:rPr>
          <w:rFonts w:ascii="Arial" w:eastAsia="Arial" w:hAnsi="Arial" w:cs="Arial"/>
          <w:b/>
          <w:color w:val="000000"/>
          <w:sz w:val="24"/>
          <w:szCs w:val="24"/>
        </w:rPr>
        <w:t xml:space="preserve"> allen weltweiten Kunden von 6 River Systems im Zuge der regelmäßigen Software-Updates zur Verfügung.</w:t>
      </w:r>
    </w:p>
    <w:p w14:paraId="6DC9D7A4" w14:textId="48BCCBE4" w:rsidR="0030091E" w:rsidRDefault="0030091E" w:rsidP="0044121F">
      <w:pPr>
        <w:spacing w:after="120" w:line="340" w:lineRule="exact"/>
        <w:jc w:val="both"/>
        <w:rPr>
          <w:rFonts w:ascii="Arial" w:eastAsia="Arial" w:hAnsi="Arial" w:cs="Arial"/>
          <w:bCs/>
          <w:color w:val="000000"/>
          <w:sz w:val="24"/>
          <w:szCs w:val="24"/>
        </w:rPr>
      </w:pPr>
      <w:r>
        <w:rPr>
          <w:rFonts w:ascii="Arial" w:eastAsia="Arial" w:hAnsi="Arial" w:cs="Arial"/>
          <w:bCs/>
          <w:color w:val="000000"/>
          <w:sz w:val="24"/>
          <w:szCs w:val="24"/>
        </w:rPr>
        <w:t>Chuck bietet eine</w:t>
      </w:r>
      <w:r w:rsidRPr="00116CB6">
        <w:rPr>
          <w:rFonts w:ascii="Arial" w:eastAsia="Arial" w:hAnsi="Arial" w:cs="Arial"/>
          <w:bCs/>
          <w:color w:val="000000"/>
          <w:sz w:val="24"/>
          <w:szCs w:val="24"/>
        </w:rPr>
        <w:t xml:space="preserve"> maximale Nutzlast von knapp über 90 kg.</w:t>
      </w:r>
      <w:r>
        <w:rPr>
          <w:rFonts w:ascii="Arial" w:eastAsia="Arial" w:hAnsi="Arial" w:cs="Arial"/>
          <w:bCs/>
          <w:color w:val="000000"/>
          <w:sz w:val="24"/>
          <w:szCs w:val="24"/>
        </w:rPr>
        <w:t xml:space="preserve"> </w:t>
      </w:r>
      <w:r w:rsidR="00BF1F7E">
        <w:rPr>
          <w:rFonts w:ascii="Arial" w:eastAsia="Arial" w:hAnsi="Arial" w:cs="Arial"/>
          <w:bCs/>
          <w:color w:val="000000"/>
          <w:sz w:val="24"/>
          <w:szCs w:val="24"/>
        </w:rPr>
        <w:t xml:space="preserve">Der kollaborative mobile Roboter </w:t>
      </w:r>
      <w:r w:rsidR="00885307">
        <w:rPr>
          <w:rFonts w:ascii="Arial" w:eastAsia="Arial" w:hAnsi="Arial" w:cs="Arial"/>
          <w:bCs/>
          <w:color w:val="000000"/>
          <w:sz w:val="24"/>
          <w:szCs w:val="24"/>
        </w:rPr>
        <w:t xml:space="preserve">von 6 River Systems </w:t>
      </w:r>
      <w:r w:rsidR="00BF1F7E">
        <w:rPr>
          <w:rFonts w:ascii="Arial" w:eastAsia="Arial" w:hAnsi="Arial" w:cs="Arial"/>
          <w:bCs/>
          <w:color w:val="000000"/>
          <w:sz w:val="24"/>
          <w:szCs w:val="24"/>
        </w:rPr>
        <w:t xml:space="preserve">gewinnt mit jedem Software-Update an Intelligenz und </w:t>
      </w:r>
      <w:r w:rsidR="00885307">
        <w:rPr>
          <w:rFonts w:ascii="Arial" w:eastAsia="Arial" w:hAnsi="Arial" w:cs="Arial"/>
          <w:bCs/>
          <w:color w:val="000000"/>
          <w:sz w:val="24"/>
          <w:szCs w:val="24"/>
        </w:rPr>
        <w:t>unterstützt</w:t>
      </w:r>
      <w:r w:rsidR="00BF1F7E">
        <w:rPr>
          <w:rFonts w:ascii="Arial" w:eastAsia="Arial" w:hAnsi="Arial" w:cs="Arial"/>
          <w:bCs/>
          <w:color w:val="000000"/>
          <w:sz w:val="24"/>
          <w:szCs w:val="24"/>
        </w:rPr>
        <w:t xml:space="preserve"> die Mitarbeiter*innen immer effizienter bei</w:t>
      </w:r>
      <w:r>
        <w:rPr>
          <w:rFonts w:ascii="Arial" w:eastAsia="Arial" w:hAnsi="Arial" w:cs="Arial"/>
          <w:bCs/>
          <w:color w:val="000000"/>
          <w:sz w:val="24"/>
          <w:szCs w:val="24"/>
        </w:rPr>
        <w:t xml:space="preserve"> ihren</w:t>
      </w:r>
      <w:r w:rsidR="00BF1F7E">
        <w:rPr>
          <w:rFonts w:ascii="Arial" w:eastAsia="Arial" w:hAnsi="Arial" w:cs="Arial"/>
          <w:bCs/>
          <w:color w:val="000000"/>
          <w:sz w:val="24"/>
          <w:szCs w:val="24"/>
        </w:rPr>
        <w:t xml:space="preserve"> </w:t>
      </w:r>
      <w:r w:rsidRPr="00116CB6">
        <w:rPr>
          <w:rFonts w:ascii="Arial" w:eastAsia="Arial" w:hAnsi="Arial" w:cs="Arial"/>
          <w:bCs/>
          <w:color w:val="000000"/>
          <w:sz w:val="24"/>
          <w:szCs w:val="24"/>
        </w:rPr>
        <w:t>Einlagerungs-, Kommissionier-, Zähl-, Nachschub- und Sortieraufgabe</w:t>
      </w:r>
      <w:r>
        <w:rPr>
          <w:rFonts w:ascii="Arial" w:eastAsia="Arial" w:hAnsi="Arial" w:cs="Arial"/>
          <w:bCs/>
          <w:color w:val="000000"/>
          <w:sz w:val="24"/>
          <w:szCs w:val="24"/>
        </w:rPr>
        <w:t>n.</w:t>
      </w:r>
    </w:p>
    <w:p w14:paraId="0B7C73B9" w14:textId="7AC4C139" w:rsidR="00967063" w:rsidRDefault="0030091E" w:rsidP="0044121F">
      <w:pPr>
        <w:spacing w:after="120" w:line="340" w:lineRule="exact"/>
        <w:jc w:val="both"/>
        <w:rPr>
          <w:rFonts w:ascii="Arial" w:eastAsia="Arial" w:hAnsi="Arial" w:cs="Arial"/>
          <w:bCs/>
          <w:color w:val="000000"/>
          <w:sz w:val="24"/>
          <w:szCs w:val="24"/>
        </w:rPr>
      </w:pPr>
      <w:r>
        <w:rPr>
          <w:rFonts w:ascii="Arial" w:eastAsia="Arial" w:hAnsi="Arial" w:cs="Arial"/>
          <w:bCs/>
          <w:color w:val="000000"/>
          <w:sz w:val="24"/>
          <w:szCs w:val="24"/>
        </w:rPr>
        <w:lastRenderedPageBreak/>
        <w:t xml:space="preserve">Mit dem neuen Software-Update werden </w:t>
      </w:r>
      <w:r w:rsidR="00BF1F7E">
        <w:rPr>
          <w:rFonts w:ascii="Arial" w:eastAsia="Arial" w:hAnsi="Arial" w:cs="Arial"/>
          <w:bCs/>
          <w:color w:val="000000"/>
          <w:sz w:val="24"/>
          <w:szCs w:val="24"/>
        </w:rPr>
        <w:t xml:space="preserve">die Wege- und Pickzeiten </w:t>
      </w:r>
      <w:r>
        <w:rPr>
          <w:rFonts w:ascii="Arial" w:eastAsia="Arial" w:hAnsi="Arial" w:cs="Arial"/>
          <w:bCs/>
          <w:color w:val="000000"/>
          <w:sz w:val="24"/>
          <w:szCs w:val="24"/>
        </w:rPr>
        <w:t>nochmals</w:t>
      </w:r>
      <w:r w:rsidR="00BF1F7E">
        <w:rPr>
          <w:rFonts w:ascii="Arial" w:eastAsia="Arial" w:hAnsi="Arial" w:cs="Arial"/>
          <w:bCs/>
          <w:color w:val="000000"/>
          <w:sz w:val="24"/>
          <w:szCs w:val="24"/>
        </w:rPr>
        <w:t xml:space="preserve"> verkürz</w:t>
      </w:r>
      <w:r>
        <w:rPr>
          <w:rFonts w:ascii="Arial" w:eastAsia="Arial" w:hAnsi="Arial" w:cs="Arial"/>
          <w:bCs/>
          <w:color w:val="000000"/>
          <w:sz w:val="24"/>
          <w:szCs w:val="24"/>
        </w:rPr>
        <w:t>t</w:t>
      </w:r>
      <w:r w:rsidR="00BF1F7E">
        <w:rPr>
          <w:rFonts w:ascii="Arial" w:eastAsia="Arial" w:hAnsi="Arial" w:cs="Arial"/>
          <w:bCs/>
          <w:color w:val="000000"/>
          <w:sz w:val="24"/>
          <w:szCs w:val="24"/>
        </w:rPr>
        <w:t xml:space="preserve"> und die Pickraten </w:t>
      </w:r>
      <w:r>
        <w:rPr>
          <w:rFonts w:ascii="Arial" w:eastAsia="Arial" w:hAnsi="Arial" w:cs="Arial"/>
          <w:bCs/>
          <w:color w:val="000000"/>
          <w:sz w:val="24"/>
          <w:szCs w:val="24"/>
        </w:rPr>
        <w:t>erhöht</w:t>
      </w:r>
      <w:r w:rsidR="00BF1F7E">
        <w:rPr>
          <w:rFonts w:ascii="Arial" w:eastAsia="Arial" w:hAnsi="Arial" w:cs="Arial"/>
          <w:bCs/>
          <w:color w:val="000000"/>
          <w:sz w:val="24"/>
          <w:szCs w:val="24"/>
        </w:rPr>
        <w:t>.</w:t>
      </w:r>
      <w:r w:rsidR="00116CB6" w:rsidRPr="00116CB6">
        <w:rPr>
          <w:rFonts w:ascii="Arial" w:eastAsia="Arial" w:hAnsi="Arial" w:cs="Arial"/>
          <w:bCs/>
          <w:color w:val="000000"/>
          <w:sz w:val="24"/>
          <w:szCs w:val="24"/>
        </w:rPr>
        <w:t xml:space="preserve"> </w:t>
      </w:r>
      <w:r w:rsidR="004E4BE3">
        <w:rPr>
          <w:rFonts w:ascii="Arial" w:eastAsia="Arial" w:hAnsi="Arial" w:cs="Arial"/>
          <w:bCs/>
          <w:color w:val="000000"/>
          <w:sz w:val="24"/>
          <w:szCs w:val="24"/>
        </w:rPr>
        <w:t xml:space="preserve">Zu den jüngsten </w:t>
      </w:r>
      <w:r>
        <w:rPr>
          <w:rFonts w:ascii="Arial" w:eastAsia="Arial" w:hAnsi="Arial" w:cs="Arial"/>
          <w:bCs/>
          <w:color w:val="000000"/>
          <w:sz w:val="24"/>
          <w:szCs w:val="24"/>
        </w:rPr>
        <w:t>W</w:t>
      </w:r>
      <w:r w:rsidR="004E4BE3">
        <w:rPr>
          <w:rFonts w:ascii="Arial" w:eastAsia="Arial" w:hAnsi="Arial" w:cs="Arial"/>
          <w:bCs/>
          <w:color w:val="000000"/>
          <w:sz w:val="24"/>
          <w:szCs w:val="24"/>
        </w:rPr>
        <w:t xml:space="preserve">eiterentwicklungen gehört die </w:t>
      </w:r>
      <w:bookmarkStart w:id="1" w:name="_Hlk95934136"/>
      <w:r w:rsidR="004E4BE3">
        <w:rPr>
          <w:rFonts w:ascii="Arial" w:eastAsia="Arial" w:hAnsi="Arial" w:cs="Arial"/>
          <w:bCs/>
          <w:color w:val="000000"/>
          <w:sz w:val="24"/>
          <w:szCs w:val="24"/>
        </w:rPr>
        <w:t xml:space="preserve">Funktion „Picker zum nächsten Chuck schicken“. </w:t>
      </w:r>
      <w:r w:rsidR="00885307">
        <w:rPr>
          <w:rFonts w:ascii="Arial" w:eastAsia="Arial" w:hAnsi="Arial" w:cs="Arial"/>
          <w:bCs/>
          <w:color w:val="000000"/>
          <w:sz w:val="24"/>
          <w:szCs w:val="24"/>
        </w:rPr>
        <w:t>Damit können die unproduktiven Phasen der Kommissionierer während des Umstiegs von einem zum nächsten Roboter minimiert werden.</w:t>
      </w:r>
      <w:r w:rsidR="00967063">
        <w:rPr>
          <w:rFonts w:ascii="Arial" w:eastAsia="Arial" w:hAnsi="Arial" w:cs="Arial"/>
          <w:bCs/>
          <w:color w:val="000000"/>
          <w:sz w:val="24"/>
          <w:szCs w:val="24"/>
        </w:rPr>
        <w:t xml:space="preserve"> In der neuen Version errechnet </w:t>
      </w:r>
      <w:r w:rsidR="00885307">
        <w:rPr>
          <w:rFonts w:ascii="Arial" w:eastAsia="Arial" w:hAnsi="Arial" w:cs="Arial"/>
          <w:bCs/>
          <w:color w:val="000000"/>
          <w:sz w:val="24"/>
          <w:szCs w:val="24"/>
        </w:rPr>
        <w:t>Chuck</w:t>
      </w:r>
      <w:r w:rsidR="00967063">
        <w:rPr>
          <w:rFonts w:ascii="Arial" w:eastAsia="Arial" w:hAnsi="Arial" w:cs="Arial"/>
          <w:bCs/>
          <w:color w:val="000000"/>
          <w:sz w:val="24"/>
          <w:szCs w:val="24"/>
        </w:rPr>
        <w:t xml:space="preserve">, welcher </w:t>
      </w:r>
      <w:r>
        <w:rPr>
          <w:rFonts w:ascii="Arial" w:eastAsia="Arial" w:hAnsi="Arial" w:cs="Arial"/>
          <w:bCs/>
          <w:color w:val="000000"/>
          <w:sz w:val="24"/>
          <w:szCs w:val="24"/>
        </w:rPr>
        <w:t xml:space="preserve">der übrigen </w:t>
      </w:r>
      <w:r w:rsidR="00967063">
        <w:rPr>
          <w:rFonts w:ascii="Arial" w:eastAsia="Arial" w:hAnsi="Arial" w:cs="Arial"/>
          <w:bCs/>
          <w:color w:val="000000"/>
          <w:sz w:val="24"/>
          <w:szCs w:val="24"/>
        </w:rPr>
        <w:t>Roboter</w:t>
      </w:r>
      <w:r w:rsidR="00885307">
        <w:rPr>
          <w:rFonts w:ascii="Arial" w:eastAsia="Arial" w:hAnsi="Arial" w:cs="Arial"/>
          <w:bCs/>
          <w:color w:val="000000"/>
          <w:sz w:val="24"/>
          <w:szCs w:val="24"/>
        </w:rPr>
        <w:t xml:space="preserve"> </w:t>
      </w:r>
      <w:r w:rsidR="00967063">
        <w:rPr>
          <w:rFonts w:ascii="Arial" w:eastAsia="Arial" w:hAnsi="Arial" w:cs="Arial"/>
          <w:bCs/>
          <w:color w:val="000000"/>
          <w:sz w:val="24"/>
          <w:szCs w:val="24"/>
        </w:rPr>
        <w:t xml:space="preserve">sich für das Fortsetzen der Tätigkeit in der jeweiligen </w:t>
      </w:r>
      <w:proofErr w:type="spellStart"/>
      <w:r w:rsidR="00967063">
        <w:rPr>
          <w:rFonts w:ascii="Arial" w:eastAsia="Arial" w:hAnsi="Arial" w:cs="Arial"/>
          <w:bCs/>
          <w:color w:val="000000"/>
          <w:sz w:val="24"/>
          <w:szCs w:val="24"/>
        </w:rPr>
        <w:t>Kommissionierzone</w:t>
      </w:r>
      <w:proofErr w:type="spellEnd"/>
      <w:r w:rsidR="00967063">
        <w:rPr>
          <w:rFonts w:ascii="Arial" w:eastAsia="Arial" w:hAnsi="Arial" w:cs="Arial"/>
          <w:bCs/>
          <w:color w:val="000000"/>
          <w:sz w:val="24"/>
          <w:szCs w:val="24"/>
        </w:rPr>
        <w:t xml:space="preserve"> am besten eignet. Name und Position des </w:t>
      </w:r>
      <w:r>
        <w:rPr>
          <w:rFonts w:ascii="Arial" w:eastAsia="Arial" w:hAnsi="Arial" w:cs="Arial"/>
          <w:bCs/>
          <w:color w:val="000000"/>
          <w:sz w:val="24"/>
          <w:szCs w:val="24"/>
        </w:rPr>
        <w:t>rollenden</w:t>
      </w:r>
      <w:r w:rsidR="00967063">
        <w:rPr>
          <w:rFonts w:ascii="Arial" w:eastAsia="Arial" w:hAnsi="Arial" w:cs="Arial"/>
          <w:bCs/>
          <w:color w:val="000000"/>
          <w:sz w:val="24"/>
          <w:szCs w:val="24"/>
        </w:rPr>
        <w:t xml:space="preserve"> Kollegen </w:t>
      </w:r>
      <w:r>
        <w:rPr>
          <w:rFonts w:ascii="Arial" w:eastAsia="Arial" w:hAnsi="Arial" w:cs="Arial"/>
          <w:bCs/>
          <w:color w:val="000000"/>
          <w:sz w:val="24"/>
          <w:szCs w:val="24"/>
        </w:rPr>
        <w:t>werden</w:t>
      </w:r>
      <w:r w:rsidR="00967063">
        <w:rPr>
          <w:rFonts w:ascii="Arial" w:eastAsia="Arial" w:hAnsi="Arial" w:cs="Arial"/>
          <w:bCs/>
          <w:color w:val="000000"/>
          <w:sz w:val="24"/>
          <w:szCs w:val="24"/>
        </w:rPr>
        <w:t xml:space="preserve"> dem Picker auf dem großen Display von Chuck angezeigt. </w:t>
      </w:r>
      <w:bookmarkEnd w:id="1"/>
      <w:r w:rsidR="00967063">
        <w:rPr>
          <w:rFonts w:ascii="Arial" w:eastAsia="Arial" w:hAnsi="Arial" w:cs="Arial"/>
          <w:bCs/>
          <w:color w:val="000000"/>
          <w:sz w:val="24"/>
          <w:szCs w:val="24"/>
        </w:rPr>
        <w:t xml:space="preserve">Statt wie früher zu einem der definierten Treffpunkte zu gehen, kann sich der Mensch nun direkt zum nächsten Chuck bewegen und </w:t>
      </w:r>
      <w:r>
        <w:rPr>
          <w:rFonts w:ascii="Arial" w:eastAsia="Arial" w:hAnsi="Arial" w:cs="Arial"/>
          <w:bCs/>
          <w:color w:val="000000"/>
          <w:sz w:val="24"/>
          <w:szCs w:val="24"/>
        </w:rPr>
        <w:t>seine Arbeit zügig fortsetzen.</w:t>
      </w:r>
      <w:r w:rsidR="001E5458">
        <w:rPr>
          <w:rFonts w:ascii="Arial" w:eastAsia="Arial" w:hAnsi="Arial" w:cs="Arial"/>
          <w:bCs/>
          <w:color w:val="000000"/>
          <w:sz w:val="24"/>
          <w:szCs w:val="24"/>
        </w:rPr>
        <w:t xml:space="preserve"> Dadurch kann die Produktivität um weitere 3,5 Prozent gesteigert werden.</w:t>
      </w:r>
    </w:p>
    <w:p w14:paraId="25E84CB6" w14:textId="74DAA7DD" w:rsidR="00116CB6" w:rsidRDefault="00116CB6" w:rsidP="004C29B3">
      <w:pPr>
        <w:spacing w:after="120" w:line="340" w:lineRule="exact"/>
        <w:jc w:val="both"/>
        <w:rPr>
          <w:rFonts w:ascii="Arial" w:eastAsia="Arial" w:hAnsi="Arial" w:cs="Arial"/>
          <w:bCs/>
          <w:color w:val="000000"/>
          <w:sz w:val="24"/>
          <w:szCs w:val="24"/>
        </w:rPr>
      </w:pPr>
      <w:r w:rsidRPr="00116CB6">
        <w:rPr>
          <w:rFonts w:ascii="Arial" w:eastAsia="Arial" w:hAnsi="Arial" w:cs="Arial"/>
          <w:bCs/>
          <w:color w:val="000000"/>
          <w:sz w:val="24"/>
          <w:szCs w:val="24"/>
        </w:rPr>
        <w:t xml:space="preserve">Chuck führt </w:t>
      </w:r>
      <w:r w:rsidR="0030091E">
        <w:rPr>
          <w:rFonts w:ascii="Arial" w:eastAsia="Arial" w:hAnsi="Arial" w:cs="Arial"/>
          <w:bCs/>
          <w:color w:val="000000"/>
          <w:sz w:val="24"/>
          <w:szCs w:val="24"/>
        </w:rPr>
        <w:t xml:space="preserve">die </w:t>
      </w:r>
      <w:r w:rsidRPr="00116CB6">
        <w:rPr>
          <w:rFonts w:ascii="Arial" w:eastAsia="Arial" w:hAnsi="Arial" w:cs="Arial"/>
          <w:bCs/>
          <w:color w:val="000000"/>
          <w:sz w:val="24"/>
          <w:szCs w:val="24"/>
        </w:rPr>
        <w:t xml:space="preserve">Mitarbeiter </w:t>
      </w:r>
      <w:r w:rsidR="0030091E" w:rsidRPr="00116CB6">
        <w:rPr>
          <w:rFonts w:ascii="Arial" w:eastAsia="Arial" w:hAnsi="Arial" w:cs="Arial"/>
          <w:bCs/>
          <w:color w:val="000000"/>
          <w:sz w:val="24"/>
          <w:szCs w:val="24"/>
        </w:rPr>
        <w:t xml:space="preserve">innerhalb ihrer zugewiesenen </w:t>
      </w:r>
      <w:proofErr w:type="spellStart"/>
      <w:r w:rsidR="0030091E" w:rsidRPr="00116CB6">
        <w:rPr>
          <w:rFonts w:ascii="Arial" w:eastAsia="Arial" w:hAnsi="Arial" w:cs="Arial"/>
          <w:bCs/>
          <w:color w:val="000000"/>
          <w:sz w:val="24"/>
          <w:szCs w:val="24"/>
        </w:rPr>
        <w:t>Kommissionierzonen</w:t>
      </w:r>
      <w:proofErr w:type="spellEnd"/>
      <w:r w:rsidR="0030091E" w:rsidRPr="00116CB6">
        <w:rPr>
          <w:rFonts w:ascii="Arial" w:eastAsia="Arial" w:hAnsi="Arial" w:cs="Arial"/>
          <w:bCs/>
          <w:color w:val="000000"/>
          <w:sz w:val="24"/>
          <w:szCs w:val="24"/>
        </w:rPr>
        <w:t xml:space="preserve"> </w:t>
      </w:r>
      <w:r w:rsidRPr="00116CB6">
        <w:rPr>
          <w:rFonts w:ascii="Arial" w:eastAsia="Arial" w:hAnsi="Arial" w:cs="Arial"/>
          <w:bCs/>
          <w:color w:val="000000"/>
          <w:sz w:val="24"/>
          <w:szCs w:val="24"/>
        </w:rPr>
        <w:t xml:space="preserve">durch die Prozesse. Dabei wird Chuck von künstlicher Intelligenz unterstützt, mit der die ideale Route identifiziert und Bestellungen priorisiert werden. Durch das adaptive Ansteuern der verschiedenen </w:t>
      </w:r>
      <w:proofErr w:type="spellStart"/>
      <w:r w:rsidRPr="00116CB6">
        <w:rPr>
          <w:rFonts w:ascii="Arial" w:eastAsia="Arial" w:hAnsi="Arial" w:cs="Arial"/>
          <w:bCs/>
          <w:color w:val="000000"/>
          <w:sz w:val="24"/>
          <w:szCs w:val="24"/>
        </w:rPr>
        <w:t>Kommissionierzonen</w:t>
      </w:r>
      <w:proofErr w:type="spellEnd"/>
      <w:r w:rsidRPr="00116CB6">
        <w:rPr>
          <w:rFonts w:ascii="Arial" w:eastAsia="Arial" w:hAnsi="Arial" w:cs="Arial"/>
          <w:bCs/>
          <w:color w:val="000000"/>
          <w:sz w:val="24"/>
          <w:szCs w:val="24"/>
        </w:rPr>
        <w:t xml:space="preserve"> steigert 6RS die Effizienz. Staus werden reduziert und relevante Aufgaben miteinander kombiniert.</w:t>
      </w:r>
      <w:r w:rsidR="0030091E">
        <w:rPr>
          <w:rFonts w:ascii="Arial" w:eastAsia="Arial" w:hAnsi="Arial" w:cs="Arial"/>
          <w:bCs/>
          <w:color w:val="000000"/>
          <w:sz w:val="24"/>
          <w:szCs w:val="24"/>
        </w:rPr>
        <w:t xml:space="preserve"> </w:t>
      </w:r>
      <w:r w:rsidRPr="00116CB6">
        <w:rPr>
          <w:rFonts w:ascii="Arial" w:eastAsia="Arial" w:hAnsi="Arial" w:cs="Arial"/>
          <w:bCs/>
          <w:color w:val="000000"/>
          <w:sz w:val="24"/>
          <w:szCs w:val="24"/>
        </w:rPr>
        <w:t xml:space="preserve">Die Mitarbeiter bleiben in ihren </w:t>
      </w:r>
      <w:proofErr w:type="spellStart"/>
      <w:r w:rsidRPr="00116CB6">
        <w:rPr>
          <w:rFonts w:ascii="Arial" w:eastAsia="Arial" w:hAnsi="Arial" w:cs="Arial"/>
          <w:bCs/>
          <w:color w:val="000000"/>
          <w:sz w:val="24"/>
          <w:szCs w:val="24"/>
        </w:rPr>
        <w:t>Kommissionierzonen</w:t>
      </w:r>
      <w:proofErr w:type="spellEnd"/>
      <w:r w:rsidRPr="00116CB6">
        <w:rPr>
          <w:rFonts w:ascii="Arial" w:eastAsia="Arial" w:hAnsi="Arial" w:cs="Arial"/>
          <w:bCs/>
          <w:color w:val="000000"/>
          <w:sz w:val="24"/>
          <w:szCs w:val="24"/>
        </w:rPr>
        <w:t xml:space="preserve">. Sie werden nacheinander von verschiedenen Chucks begleitet, die völlig autonom längere Strecken zwischen den Zonen zurücklegen. Durch dieses Prinzip können die </w:t>
      </w:r>
      <w:r w:rsidR="0044121F">
        <w:rPr>
          <w:rFonts w:ascii="Arial" w:eastAsia="Arial" w:hAnsi="Arial" w:cs="Arial"/>
          <w:bCs/>
          <w:color w:val="000000"/>
          <w:sz w:val="24"/>
          <w:szCs w:val="24"/>
        </w:rPr>
        <w:t>Wegezeiten</w:t>
      </w:r>
      <w:r w:rsidRPr="00116CB6">
        <w:rPr>
          <w:rFonts w:ascii="Arial" w:eastAsia="Arial" w:hAnsi="Arial" w:cs="Arial"/>
          <w:bCs/>
          <w:color w:val="000000"/>
          <w:sz w:val="24"/>
          <w:szCs w:val="24"/>
        </w:rPr>
        <w:t xml:space="preserve"> der Mitarbeiter deutlich reduziert werden.</w:t>
      </w:r>
    </w:p>
    <w:p w14:paraId="1AE827A7" w14:textId="523F8283" w:rsidR="00725CA8" w:rsidRDefault="001E5458" w:rsidP="00725CA8">
      <w:pPr>
        <w:spacing w:after="120" w:line="340" w:lineRule="exact"/>
        <w:jc w:val="both"/>
        <w:rPr>
          <w:rFonts w:ascii="Arial" w:eastAsia="Arial" w:hAnsi="Arial" w:cs="Arial"/>
          <w:bCs/>
          <w:color w:val="000000"/>
          <w:sz w:val="24"/>
          <w:szCs w:val="24"/>
        </w:rPr>
      </w:pPr>
      <w:r>
        <w:rPr>
          <w:rFonts w:ascii="Arial" w:eastAsia="Arial" w:hAnsi="Arial" w:cs="Arial"/>
          <w:bCs/>
          <w:color w:val="000000"/>
          <w:sz w:val="24"/>
          <w:szCs w:val="24"/>
        </w:rPr>
        <w:t xml:space="preserve">Eine weitere Neuerung betrifft das Quittieren der einzelnen Pickaufträge. In der neuen </w:t>
      </w:r>
      <w:r w:rsidR="00725CA8">
        <w:rPr>
          <w:rFonts w:ascii="Arial" w:eastAsia="Arial" w:hAnsi="Arial" w:cs="Arial"/>
          <w:bCs/>
          <w:color w:val="000000"/>
          <w:sz w:val="24"/>
          <w:szCs w:val="24"/>
        </w:rPr>
        <w:t>Software-</w:t>
      </w:r>
      <w:r>
        <w:rPr>
          <w:rFonts w:ascii="Arial" w:eastAsia="Arial" w:hAnsi="Arial" w:cs="Arial"/>
          <w:bCs/>
          <w:color w:val="000000"/>
          <w:sz w:val="24"/>
          <w:szCs w:val="24"/>
        </w:rPr>
        <w:t xml:space="preserve">Version </w:t>
      </w:r>
      <w:r w:rsidR="00725CA8">
        <w:rPr>
          <w:rFonts w:ascii="Arial" w:eastAsia="Arial" w:hAnsi="Arial" w:cs="Arial"/>
          <w:bCs/>
          <w:color w:val="000000"/>
          <w:sz w:val="24"/>
          <w:szCs w:val="24"/>
        </w:rPr>
        <w:t xml:space="preserve">kann der Pickauftrag bereits durch das Scannen des Artikels bestätigt werden. Bislang war dafür das </w:t>
      </w:r>
      <w:r w:rsidR="00CA797C">
        <w:rPr>
          <w:rFonts w:ascii="Arial" w:eastAsia="Arial" w:hAnsi="Arial" w:cs="Arial"/>
          <w:bCs/>
          <w:color w:val="000000"/>
          <w:sz w:val="24"/>
          <w:szCs w:val="24"/>
        </w:rPr>
        <w:t xml:space="preserve">zusätzliche </w:t>
      </w:r>
      <w:r w:rsidR="00725CA8">
        <w:rPr>
          <w:rFonts w:ascii="Arial" w:eastAsia="Arial" w:hAnsi="Arial" w:cs="Arial"/>
          <w:bCs/>
          <w:color w:val="000000"/>
          <w:sz w:val="24"/>
          <w:szCs w:val="24"/>
        </w:rPr>
        <w:t xml:space="preserve">Betätigen der </w:t>
      </w:r>
      <w:proofErr w:type="spellStart"/>
      <w:r>
        <w:rPr>
          <w:rFonts w:ascii="Arial" w:eastAsia="Arial" w:hAnsi="Arial" w:cs="Arial"/>
          <w:bCs/>
          <w:color w:val="000000"/>
          <w:sz w:val="24"/>
          <w:szCs w:val="24"/>
        </w:rPr>
        <w:t>Quittiertaste</w:t>
      </w:r>
      <w:proofErr w:type="spellEnd"/>
      <w:r w:rsidR="00725CA8">
        <w:rPr>
          <w:rFonts w:ascii="Arial" w:eastAsia="Arial" w:hAnsi="Arial" w:cs="Arial"/>
          <w:bCs/>
          <w:color w:val="000000"/>
          <w:sz w:val="24"/>
          <w:szCs w:val="24"/>
        </w:rPr>
        <w:t xml:space="preserve"> erforderlich. Jetzt kann dieser Arbeitsschritt individuell konfiguriert </w:t>
      </w:r>
      <w:r w:rsidR="00CA797C">
        <w:rPr>
          <w:rFonts w:ascii="Arial" w:eastAsia="Arial" w:hAnsi="Arial" w:cs="Arial"/>
          <w:bCs/>
          <w:color w:val="000000"/>
          <w:sz w:val="24"/>
          <w:szCs w:val="24"/>
        </w:rPr>
        <w:t xml:space="preserve">und bei Bedarf weggelassen </w:t>
      </w:r>
      <w:r w:rsidR="00725CA8">
        <w:rPr>
          <w:rFonts w:ascii="Arial" w:eastAsia="Arial" w:hAnsi="Arial" w:cs="Arial"/>
          <w:bCs/>
          <w:color w:val="000000"/>
          <w:sz w:val="24"/>
          <w:szCs w:val="24"/>
        </w:rPr>
        <w:t xml:space="preserve">werden. </w:t>
      </w:r>
      <w:r w:rsidR="00CA797C">
        <w:rPr>
          <w:rFonts w:ascii="Arial" w:eastAsia="Arial" w:hAnsi="Arial" w:cs="Arial"/>
          <w:bCs/>
          <w:color w:val="000000"/>
          <w:sz w:val="24"/>
          <w:szCs w:val="24"/>
        </w:rPr>
        <w:t xml:space="preserve">Die Praxiserfahrungen bei </w:t>
      </w:r>
      <w:proofErr w:type="spellStart"/>
      <w:r w:rsidR="00CA797C" w:rsidRPr="00CA797C">
        <w:rPr>
          <w:rFonts w:ascii="Arial" w:eastAsia="Arial" w:hAnsi="Arial" w:cs="Arial"/>
          <w:bCs/>
          <w:color w:val="000000"/>
          <w:sz w:val="24"/>
          <w:szCs w:val="24"/>
        </w:rPr>
        <w:t>Lutron</w:t>
      </w:r>
      <w:proofErr w:type="spellEnd"/>
      <w:r w:rsidR="00CA797C" w:rsidRPr="00CA797C">
        <w:rPr>
          <w:rFonts w:ascii="Arial" w:eastAsia="Arial" w:hAnsi="Arial" w:cs="Arial"/>
          <w:bCs/>
          <w:color w:val="000000"/>
          <w:sz w:val="24"/>
          <w:szCs w:val="24"/>
        </w:rPr>
        <w:t xml:space="preserve"> Electronics</w:t>
      </w:r>
      <w:r w:rsidR="00CA797C">
        <w:rPr>
          <w:rFonts w:ascii="Arial" w:eastAsia="Arial" w:hAnsi="Arial" w:cs="Arial"/>
          <w:bCs/>
          <w:color w:val="000000"/>
          <w:sz w:val="24"/>
          <w:szCs w:val="24"/>
        </w:rPr>
        <w:t xml:space="preserve"> in den USA haben gezeigt, dass dadurch die Pickraten um weitere 9 Prozent gesteigert werden können.</w:t>
      </w:r>
    </w:p>
    <w:p w14:paraId="6B24DDD4" w14:textId="5F7265D0" w:rsidR="001E5458" w:rsidRPr="001E5458" w:rsidRDefault="001E5458" w:rsidP="001E5458">
      <w:pPr>
        <w:spacing w:after="120" w:line="340" w:lineRule="exact"/>
        <w:jc w:val="both"/>
        <w:rPr>
          <w:rFonts w:ascii="Arial" w:eastAsia="Arial" w:hAnsi="Arial" w:cs="Arial"/>
          <w:bCs/>
          <w:color w:val="000000"/>
          <w:sz w:val="24"/>
          <w:szCs w:val="24"/>
        </w:rPr>
      </w:pPr>
      <w:r w:rsidRPr="001E5458">
        <w:rPr>
          <w:rFonts w:ascii="Arial" w:eastAsia="Arial" w:hAnsi="Arial" w:cs="Arial"/>
          <w:bCs/>
          <w:color w:val="000000"/>
          <w:sz w:val="24"/>
          <w:szCs w:val="24"/>
        </w:rPr>
        <w:t>Der mobile, kollaborative Roboter Chuck ist Bestandteil der</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flexiblen Fulfillment-Lösung von 6 River Systems (6RS).</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Während des gesamten Fulfillment-Workflow von der</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Einlagerung über Kommissionierung und Sortierung bis hin</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zur Verpackung steigert Chuck die Produktivität der</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 xml:space="preserve">Mitarbeiter. Mit großen, modularen und </w:t>
      </w:r>
      <w:r w:rsidRPr="001E5458">
        <w:rPr>
          <w:rFonts w:ascii="Arial" w:eastAsia="Arial" w:hAnsi="Arial" w:cs="Arial"/>
          <w:bCs/>
          <w:color w:val="000000"/>
          <w:sz w:val="24"/>
          <w:szCs w:val="24"/>
        </w:rPr>
        <w:lastRenderedPageBreak/>
        <w:t>mehrstufigen</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Arbeitsflächen ist er der flexibelste konfigurierbare</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Fulfillment-Roboter auf dem Markt.</w:t>
      </w:r>
    </w:p>
    <w:p w14:paraId="47134E73" w14:textId="1135C9F6" w:rsidR="001E5458" w:rsidRPr="00116CB6" w:rsidRDefault="001E5458" w:rsidP="001E5458">
      <w:pPr>
        <w:spacing w:after="120" w:line="340" w:lineRule="exact"/>
        <w:jc w:val="both"/>
        <w:rPr>
          <w:rFonts w:ascii="Arial" w:eastAsia="Arial" w:hAnsi="Arial" w:cs="Arial"/>
          <w:bCs/>
          <w:color w:val="000000"/>
          <w:sz w:val="24"/>
          <w:szCs w:val="24"/>
        </w:rPr>
      </w:pPr>
      <w:r w:rsidRPr="001E5458">
        <w:rPr>
          <w:rFonts w:ascii="Arial" w:eastAsia="Arial" w:hAnsi="Arial" w:cs="Arial"/>
          <w:bCs/>
          <w:color w:val="000000"/>
          <w:sz w:val="24"/>
          <w:szCs w:val="24"/>
        </w:rPr>
        <w:t xml:space="preserve">Chuck benutzt eine leistungsfähige </w:t>
      </w:r>
      <w:proofErr w:type="spellStart"/>
      <w:r w:rsidRPr="001E5458">
        <w:rPr>
          <w:rFonts w:ascii="Arial" w:eastAsia="Arial" w:hAnsi="Arial" w:cs="Arial"/>
          <w:bCs/>
          <w:color w:val="000000"/>
          <w:sz w:val="24"/>
          <w:szCs w:val="24"/>
        </w:rPr>
        <w:t>cloud</w:t>
      </w:r>
      <w:proofErr w:type="spellEnd"/>
      <w:r w:rsidRPr="001E5458">
        <w:rPr>
          <w:rFonts w:ascii="Arial" w:eastAsia="Arial" w:hAnsi="Arial" w:cs="Arial"/>
          <w:bCs/>
          <w:color w:val="000000"/>
          <w:sz w:val="24"/>
          <w:szCs w:val="24"/>
        </w:rPr>
        <w:t>-basierte Software,</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maschinelles Lernen und Künstliche Intelligenz, um</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kontinuierlich smarter und effizienter zu arbeiten. Hunderte</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von Millionen Produkten wurden weltweit seit 2016 mit</w:t>
      </w:r>
      <w:r>
        <w:rPr>
          <w:rFonts w:ascii="Arial" w:eastAsia="Arial" w:hAnsi="Arial" w:cs="Arial"/>
          <w:bCs/>
          <w:color w:val="000000"/>
          <w:sz w:val="24"/>
          <w:szCs w:val="24"/>
        </w:rPr>
        <w:t xml:space="preserve"> </w:t>
      </w:r>
      <w:r w:rsidRPr="001E5458">
        <w:rPr>
          <w:rFonts w:ascii="Arial" w:eastAsia="Arial" w:hAnsi="Arial" w:cs="Arial"/>
          <w:bCs/>
          <w:color w:val="000000"/>
          <w:sz w:val="24"/>
          <w:szCs w:val="24"/>
        </w:rPr>
        <w:t>Chuck kommissioniert.</w:t>
      </w:r>
    </w:p>
    <w:p w14:paraId="77D0D1C2" w14:textId="77777777" w:rsidR="000A51F1" w:rsidRPr="00E25366" w:rsidRDefault="000A51F1" w:rsidP="002B4655">
      <w:pPr>
        <w:spacing w:line="360" w:lineRule="auto"/>
        <w:jc w:val="both"/>
        <w:rPr>
          <w:rFonts w:ascii="Arial" w:eastAsia="Arial" w:hAnsi="Arial" w:cs="Arial"/>
          <w:bCs/>
          <w:color w:val="000000"/>
          <w:sz w:val="22"/>
          <w:szCs w:val="22"/>
        </w:rPr>
      </w:pPr>
    </w:p>
    <w:p w14:paraId="796B4F6C" w14:textId="77777777" w:rsidR="00E45AB1" w:rsidRPr="0012058C" w:rsidRDefault="00E45AB1" w:rsidP="00E45AB1">
      <w:pPr>
        <w:pBdr>
          <w:top w:val="nil"/>
          <w:left w:val="nil"/>
          <w:bottom w:val="nil"/>
          <w:right w:val="nil"/>
          <w:between w:val="nil"/>
        </w:pBdr>
        <w:jc w:val="both"/>
        <w:rPr>
          <w:rFonts w:ascii="Arial" w:eastAsia="Arial" w:hAnsi="Arial" w:cs="Arial"/>
        </w:rPr>
      </w:pPr>
      <w:r w:rsidRPr="0012058C">
        <w:rPr>
          <w:rFonts w:ascii="Arial" w:eastAsia="Arial" w:hAnsi="Arial" w:cs="Arial"/>
          <w:b/>
        </w:rPr>
        <w:t xml:space="preserve">6 River Systems, Inc. </w:t>
      </w:r>
    </w:p>
    <w:p w14:paraId="24D2E9DB" w14:textId="161DB1BA" w:rsidR="00E45AB1" w:rsidRPr="00E25366" w:rsidRDefault="00E45AB1" w:rsidP="00E45AB1">
      <w:pPr>
        <w:pBdr>
          <w:top w:val="nil"/>
          <w:left w:val="nil"/>
          <w:bottom w:val="nil"/>
          <w:right w:val="nil"/>
          <w:between w:val="nil"/>
        </w:pBdr>
        <w:jc w:val="both"/>
        <w:rPr>
          <w:rFonts w:ascii="Arial" w:eastAsia="Arial" w:hAnsi="Arial" w:cs="Arial"/>
        </w:rPr>
      </w:pPr>
      <w:r w:rsidRPr="00E25366">
        <w:rPr>
          <w:rFonts w:ascii="Arial" w:eastAsia="Arial" w:hAnsi="Arial" w:cs="Arial"/>
        </w:rPr>
        <w:t xml:space="preserve">6 River Systems ist ein führender Anbieter von Fulfillment-Lösungen. Das Unternehmen hat sich das Ziel gesetzt, mit flexiblen, human-first Produkten Lagerhallen schneller zu machen. Die flexible und einfach zu implementierende Lösung basiert auf kollaborativer Robotik und einer branchenführenden Software. Als Teil des globalen Handelsunternehmens </w:t>
      </w:r>
      <w:proofErr w:type="spellStart"/>
      <w:r w:rsidRPr="00E25366">
        <w:rPr>
          <w:rFonts w:ascii="Arial" w:eastAsia="Arial" w:hAnsi="Arial" w:cs="Arial"/>
        </w:rPr>
        <w:t>Shopify</w:t>
      </w:r>
      <w:proofErr w:type="spellEnd"/>
      <w:r w:rsidRPr="00E25366">
        <w:rPr>
          <w:rFonts w:ascii="Arial" w:eastAsia="Arial" w:hAnsi="Arial" w:cs="Arial"/>
        </w:rPr>
        <w:t xml:space="preserve"> ermöglicht es 6RS Unternehmen aller Größenordnungen, ihre Effizienz zu steigern und sich an Veränderungen der Nachfrage anzupassen</w:t>
      </w:r>
      <w:r w:rsidRPr="00E25366">
        <w:rPr>
          <w:rFonts w:ascii="Arial" w:hAnsi="Arial" w:cs="Arial"/>
        </w:rPr>
        <w:t xml:space="preserve"> </w:t>
      </w:r>
      <w:r w:rsidRPr="00E25366">
        <w:rPr>
          <w:rFonts w:ascii="Arial" w:eastAsia="Arial" w:hAnsi="Arial" w:cs="Arial"/>
        </w:rPr>
        <w:t xml:space="preserve">Die 6 River Systems-Lösung ist in mehr als 70 Standorte in den USA, Kanada und Europa im Einsatz und kommissioniert wöchentlich mehrere Millionen Produkte für Unternehmen wie Lockheed Martin, </w:t>
      </w:r>
      <w:proofErr w:type="spellStart"/>
      <w:r w:rsidRPr="00E25366">
        <w:rPr>
          <w:rFonts w:ascii="Arial" w:eastAsia="Arial" w:hAnsi="Arial" w:cs="Arial"/>
        </w:rPr>
        <w:t>Crocs</w:t>
      </w:r>
      <w:proofErr w:type="spellEnd"/>
      <w:r w:rsidRPr="00E25366">
        <w:rPr>
          <w:rFonts w:ascii="Arial" w:eastAsia="Arial" w:hAnsi="Arial" w:cs="Arial"/>
        </w:rPr>
        <w:t xml:space="preserve">, Bodybuilding.com, DM Fulfillment Services, Project Verte, ACT Fulfillment, DHL, XPO </w:t>
      </w:r>
      <w:proofErr w:type="spellStart"/>
      <w:r w:rsidRPr="00E25366">
        <w:rPr>
          <w:rFonts w:ascii="Arial" w:eastAsia="Arial" w:hAnsi="Arial" w:cs="Arial"/>
        </w:rPr>
        <w:t>Logistics</w:t>
      </w:r>
      <w:proofErr w:type="spellEnd"/>
      <w:r w:rsidRPr="00E25366">
        <w:rPr>
          <w:rFonts w:ascii="Arial" w:eastAsia="Arial" w:hAnsi="Arial" w:cs="Arial"/>
        </w:rPr>
        <w:t xml:space="preserve"> und Office Depot. Weitere Informationen finden Sie unter </w:t>
      </w:r>
      <w:hyperlink r:id="rId12">
        <w:r w:rsidRPr="00E25366">
          <w:rPr>
            <w:rFonts w:ascii="Arial" w:eastAsia="Arial" w:hAnsi="Arial" w:cs="Arial"/>
            <w:u w:val="single"/>
          </w:rPr>
          <w:t>www.6river.de</w:t>
        </w:r>
      </w:hyperlink>
      <w:r w:rsidRPr="00E25366">
        <w:rPr>
          <w:rFonts w:ascii="Arial" w:eastAsia="Arial" w:hAnsi="Arial" w:cs="Arial"/>
        </w:rPr>
        <w:t xml:space="preserve">. </w:t>
      </w:r>
    </w:p>
    <w:p w14:paraId="4A6247B5" w14:textId="26796307" w:rsidR="00E45AB1" w:rsidRPr="00E25366" w:rsidRDefault="00E45AB1" w:rsidP="00E45AB1">
      <w:pPr>
        <w:pBdr>
          <w:top w:val="nil"/>
          <w:left w:val="nil"/>
          <w:bottom w:val="nil"/>
          <w:right w:val="nil"/>
          <w:between w:val="nil"/>
        </w:pBdr>
        <w:jc w:val="both"/>
        <w:rPr>
          <w:rFonts w:ascii="Arial" w:eastAsia="Arial" w:hAnsi="Arial" w:cs="Arial"/>
          <w:sz w:val="22"/>
          <w:szCs w:val="22"/>
        </w:rPr>
      </w:pPr>
    </w:p>
    <w:p w14:paraId="21C5160D" w14:textId="77777777" w:rsidR="006B5917" w:rsidRPr="00E25366" w:rsidRDefault="006B5917" w:rsidP="006B5917">
      <w:pPr>
        <w:spacing w:after="120"/>
        <w:jc w:val="both"/>
        <w:rPr>
          <w:rFonts w:ascii="Arial" w:hAnsi="Arial" w:cs="Arial"/>
          <w:b/>
          <w:bCs/>
          <w:color w:val="000000"/>
        </w:rPr>
      </w:pPr>
      <w:r w:rsidRPr="00E25366">
        <w:rPr>
          <w:rFonts w:ascii="Arial" w:hAnsi="Arial" w:cs="Arial"/>
          <w:b/>
          <w:bCs/>
          <w:color w:val="000000"/>
        </w:rPr>
        <w:t>Pressekontakte:</w:t>
      </w:r>
    </w:p>
    <w:tbl>
      <w:tblPr>
        <w:tblW w:w="7088" w:type="dxa"/>
        <w:tblInd w:w="-5" w:type="dxa"/>
        <w:tblLayout w:type="fixed"/>
        <w:tblLook w:val="0000" w:firstRow="0" w:lastRow="0" w:firstColumn="0" w:lastColumn="0" w:noHBand="0" w:noVBand="0"/>
      </w:tblPr>
      <w:tblGrid>
        <w:gridCol w:w="3544"/>
        <w:gridCol w:w="3544"/>
      </w:tblGrid>
      <w:tr w:rsidR="006B5917" w:rsidRPr="00E25366" w14:paraId="31635A06" w14:textId="77777777" w:rsidTr="00E25366">
        <w:tc>
          <w:tcPr>
            <w:tcW w:w="3544" w:type="dxa"/>
            <w:tcBorders>
              <w:top w:val="single" w:sz="4" w:space="0" w:color="000000"/>
              <w:left w:val="single" w:sz="4" w:space="0" w:color="000000"/>
              <w:bottom w:val="single" w:sz="4" w:space="0" w:color="000000"/>
            </w:tcBorders>
            <w:shd w:val="clear" w:color="auto" w:fill="E6E6E6"/>
          </w:tcPr>
          <w:p w14:paraId="20EBBB6E" w14:textId="5B9D8EA4" w:rsidR="006B5917" w:rsidRPr="00E25366" w:rsidRDefault="006B5917" w:rsidP="00E151D4">
            <w:pPr>
              <w:tabs>
                <w:tab w:val="left" w:pos="580"/>
                <w:tab w:val="left" w:pos="6300"/>
                <w:tab w:val="left" w:pos="6840"/>
              </w:tabs>
              <w:jc w:val="both"/>
              <w:rPr>
                <w:rFonts w:ascii="Arial" w:hAnsi="Arial" w:cs="Arial"/>
                <w:b/>
                <w:color w:val="000000"/>
              </w:rPr>
            </w:pPr>
            <w:r w:rsidRPr="00E25366">
              <w:rPr>
                <w:rFonts w:ascii="Arial" w:hAnsi="Arial" w:cs="Arial"/>
                <w:sz w:val="22"/>
                <w:lang w:eastAsia="en-US"/>
              </w:rPr>
              <w:t>6 River Systems</w:t>
            </w:r>
            <w:r w:rsidR="00E25366">
              <w:rPr>
                <w:rFonts w:ascii="Arial" w:hAnsi="Arial" w:cs="Arial"/>
                <w:sz w:val="22"/>
                <w:lang w:eastAsia="en-US"/>
              </w:rPr>
              <w:t>, Inc.</w:t>
            </w: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0E82221D" w14:textId="27719C7B" w:rsidR="006B5917" w:rsidRPr="00E25366" w:rsidRDefault="006B5917" w:rsidP="00E151D4">
            <w:pPr>
              <w:jc w:val="both"/>
              <w:rPr>
                <w:rFonts w:ascii="Arial" w:hAnsi="Arial" w:cs="Arial"/>
                <w:b/>
                <w:color w:val="000000"/>
              </w:rPr>
            </w:pPr>
            <w:proofErr w:type="spellStart"/>
            <w:r w:rsidRPr="00E25366">
              <w:rPr>
                <w:rFonts w:ascii="Arial" w:hAnsi="Arial" w:cs="Arial"/>
                <w:color w:val="000000"/>
              </w:rPr>
              <w:t>KfdM</w:t>
            </w:r>
            <w:proofErr w:type="spellEnd"/>
          </w:p>
        </w:tc>
      </w:tr>
      <w:tr w:rsidR="006B5917" w:rsidRPr="0012058C" w14:paraId="43A40023" w14:textId="77777777" w:rsidTr="00E25366">
        <w:trPr>
          <w:trHeight w:val="1357"/>
        </w:trPr>
        <w:tc>
          <w:tcPr>
            <w:tcW w:w="3544" w:type="dxa"/>
            <w:tcBorders>
              <w:top w:val="single" w:sz="4" w:space="0" w:color="000000"/>
              <w:left w:val="single" w:sz="4" w:space="0" w:color="000000"/>
              <w:bottom w:val="single" w:sz="4" w:space="0" w:color="000000"/>
            </w:tcBorders>
            <w:shd w:val="clear" w:color="auto" w:fill="auto"/>
          </w:tcPr>
          <w:p w14:paraId="1CFCE140" w14:textId="16802937" w:rsidR="006B5917" w:rsidRPr="0012058C" w:rsidRDefault="006B5917" w:rsidP="006B5917">
            <w:pPr>
              <w:tabs>
                <w:tab w:val="left" w:pos="580"/>
                <w:tab w:val="left" w:pos="6300"/>
                <w:tab w:val="left" w:pos="6840"/>
              </w:tabs>
              <w:jc w:val="both"/>
              <w:rPr>
                <w:rFonts w:ascii="Arial" w:hAnsi="Arial" w:cs="Arial"/>
                <w:color w:val="000000"/>
                <w:lang w:val="en-US"/>
              </w:rPr>
            </w:pPr>
            <w:r w:rsidRPr="0012058C">
              <w:rPr>
                <w:rFonts w:ascii="Arial" w:hAnsi="Arial" w:cs="Arial"/>
                <w:color w:val="000000"/>
                <w:lang w:val="en-US"/>
              </w:rPr>
              <w:t>Fergal Glynn</w:t>
            </w:r>
            <w:r w:rsidR="00E25366" w:rsidRPr="0012058C">
              <w:rPr>
                <w:rFonts w:ascii="Arial" w:hAnsi="Arial" w:cs="Arial"/>
                <w:color w:val="000000"/>
                <w:lang w:val="en-US"/>
              </w:rPr>
              <w:t xml:space="preserve">, </w:t>
            </w:r>
            <w:r w:rsidRPr="0012058C">
              <w:rPr>
                <w:rFonts w:ascii="Arial" w:hAnsi="Arial" w:cs="Arial"/>
                <w:color w:val="000000"/>
                <w:lang w:val="en-US"/>
              </w:rPr>
              <w:t>VP of Marketing</w:t>
            </w:r>
          </w:p>
          <w:p w14:paraId="2C5A02B5" w14:textId="77777777" w:rsidR="006B5917" w:rsidRPr="0012058C" w:rsidRDefault="006B5917" w:rsidP="006B5917">
            <w:pPr>
              <w:tabs>
                <w:tab w:val="left" w:pos="580"/>
                <w:tab w:val="left" w:pos="6300"/>
                <w:tab w:val="left" w:pos="6840"/>
              </w:tabs>
              <w:jc w:val="both"/>
              <w:rPr>
                <w:rFonts w:ascii="Arial" w:hAnsi="Arial" w:cs="Arial"/>
                <w:color w:val="000000"/>
                <w:lang w:val="en-US"/>
              </w:rPr>
            </w:pPr>
            <w:r w:rsidRPr="0012058C">
              <w:rPr>
                <w:rFonts w:ascii="Arial" w:hAnsi="Arial" w:cs="Arial"/>
                <w:color w:val="000000"/>
                <w:lang w:val="en-US"/>
              </w:rPr>
              <w:t xml:space="preserve">271 Waverley Oaks Rd </w:t>
            </w:r>
          </w:p>
          <w:p w14:paraId="1426A4E9"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Suite 400 </w:t>
            </w:r>
          </w:p>
          <w:p w14:paraId="2991393D"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Waltham, MA 02452 </w:t>
            </w:r>
          </w:p>
          <w:p w14:paraId="434DB4A6"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Tel.: +1.781.697.0074 </w:t>
            </w:r>
          </w:p>
          <w:p w14:paraId="380155D4" w14:textId="25DBB532" w:rsidR="006B5917" w:rsidRPr="00E25366" w:rsidRDefault="006B5917" w:rsidP="00E25366">
            <w:pPr>
              <w:tabs>
                <w:tab w:val="left" w:pos="580"/>
                <w:tab w:val="left" w:pos="6300"/>
                <w:tab w:val="left" w:pos="6840"/>
              </w:tabs>
              <w:jc w:val="both"/>
              <w:rPr>
                <w:rFonts w:ascii="Arial" w:hAnsi="Arial" w:cs="Arial"/>
                <w:color w:val="000000"/>
              </w:rPr>
            </w:pPr>
            <w:r w:rsidRPr="00E25366">
              <w:rPr>
                <w:rFonts w:ascii="Arial" w:hAnsi="Arial" w:cs="Arial"/>
                <w:color w:val="000000"/>
              </w:rPr>
              <w:t>E-Mail:</w:t>
            </w:r>
            <w:r w:rsidR="00E25366" w:rsidRPr="00E25366">
              <w:rPr>
                <w:rFonts w:ascii="Arial" w:hAnsi="Arial" w:cs="Arial"/>
                <w:color w:val="000000"/>
              </w:rPr>
              <w:t xml:space="preserve"> </w:t>
            </w:r>
            <w:hyperlink r:id="rId13" w:history="1">
              <w:r w:rsidR="00E25366" w:rsidRPr="00E25366">
                <w:rPr>
                  <w:rStyle w:val="Hyperlink"/>
                  <w:rFonts w:ascii="Arial" w:hAnsi="Arial" w:cs="Arial"/>
                </w:rPr>
                <w:t>fglynn@6river.com</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466508" w14:textId="77777777" w:rsidR="006B5917" w:rsidRPr="00E25366" w:rsidRDefault="006B5917" w:rsidP="00E151D4">
            <w:pPr>
              <w:jc w:val="both"/>
              <w:rPr>
                <w:rFonts w:ascii="Arial" w:hAnsi="Arial" w:cs="Arial"/>
                <w:b/>
                <w:color w:val="000000"/>
              </w:rPr>
            </w:pPr>
            <w:r w:rsidRPr="00E25366">
              <w:rPr>
                <w:rFonts w:ascii="Arial" w:hAnsi="Arial" w:cs="Arial"/>
                <w:color w:val="000000"/>
              </w:rPr>
              <w:t>Marcus Walter</w:t>
            </w:r>
          </w:p>
          <w:p w14:paraId="759EB487" w14:textId="77777777" w:rsidR="006B5917" w:rsidRPr="00E25366" w:rsidRDefault="006B5917" w:rsidP="00E151D4">
            <w:pPr>
              <w:jc w:val="both"/>
              <w:rPr>
                <w:rFonts w:ascii="Arial" w:hAnsi="Arial" w:cs="Arial"/>
                <w:b/>
                <w:color w:val="000000"/>
              </w:rPr>
            </w:pPr>
            <w:r w:rsidRPr="00E25366">
              <w:rPr>
                <w:rFonts w:ascii="Arial" w:hAnsi="Arial" w:cs="Arial"/>
                <w:color w:val="000000"/>
              </w:rPr>
              <w:t>Schulstraße 29</w:t>
            </w:r>
          </w:p>
          <w:p w14:paraId="648089F7" w14:textId="77777777" w:rsidR="006B5917" w:rsidRPr="00E25366" w:rsidRDefault="006B5917" w:rsidP="00E151D4">
            <w:pPr>
              <w:jc w:val="both"/>
              <w:rPr>
                <w:rFonts w:ascii="Arial" w:hAnsi="Arial" w:cs="Arial"/>
                <w:b/>
                <w:color w:val="000000"/>
              </w:rPr>
            </w:pPr>
            <w:r w:rsidRPr="00E25366">
              <w:rPr>
                <w:rFonts w:ascii="Arial" w:hAnsi="Arial" w:cs="Arial"/>
                <w:color w:val="000000"/>
              </w:rPr>
              <w:t>84183 Niederviehbach</w:t>
            </w:r>
          </w:p>
          <w:p w14:paraId="3239AA5D" w14:textId="77777777" w:rsidR="006B5917" w:rsidRPr="00E25366" w:rsidRDefault="006B5917" w:rsidP="00E151D4">
            <w:pPr>
              <w:jc w:val="both"/>
              <w:rPr>
                <w:rFonts w:ascii="Arial" w:hAnsi="Arial" w:cs="Arial"/>
                <w:b/>
                <w:color w:val="000000"/>
                <w:lang w:val="da-DK"/>
              </w:rPr>
            </w:pPr>
            <w:r w:rsidRPr="00E25366">
              <w:rPr>
                <w:rFonts w:ascii="Arial" w:hAnsi="Arial" w:cs="Arial"/>
                <w:color w:val="000000"/>
                <w:lang w:val="da-DK"/>
              </w:rPr>
              <w:t>Mobil: 0170 / 77 36 70 5</w:t>
            </w:r>
          </w:p>
          <w:p w14:paraId="69497F42" w14:textId="77777777" w:rsidR="006B5917" w:rsidRPr="00E25366" w:rsidRDefault="006B5917" w:rsidP="00E151D4">
            <w:pPr>
              <w:jc w:val="both"/>
              <w:rPr>
                <w:rFonts w:ascii="Arial" w:hAnsi="Arial" w:cs="Arial"/>
                <w:b/>
                <w:color w:val="000000"/>
                <w:lang w:val="da-DK"/>
              </w:rPr>
            </w:pPr>
            <w:r w:rsidRPr="00E25366">
              <w:rPr>
                <w:rFonts w:ascii="Arial" w:hAnsi="Arial" w:cs="Arial"/>
                <w:color w:val="000000"/>
                <w:lang w:val="da-DK"/>
              </w:rPr>
              <w:t>E-Mail:</w:t>
            </w:r>
            <w:r w:rsidRPr="00E25366">
              <w:rPr>
                <w:rFonts w:ascii="Arial" w:hAnsi="Arial" w:cs="Arial"/>
                <w:color w:val="000000"/>
                <w:lang w:val="da-DK"/>
              </w:rPr>
              <w:tab/>
            </w:r>
            <w:hyperlink r:id="rId14" w:history="1">
              <w:r w:rsidRPr="00E25366">
                <w:rPr>
                  <w:rStyle w:val="Hyperlink"/>
                  <w:rFonts w:ascii="Arial" w:hAnsi="Arial" w:cs="Arial"/>
                  <w:lang w:val="da-DK"/>
                </w:rPr>
                <w:t>walter@kfdm.eu</w:t>
              </w:r>
            </w:hyperlink>
          </w:p>
        </w:tc>
      </w:tr>
    </w:tbl>
    <w:p w14:paraId="19D8C303" w14:textId="2BBDF7CC" w:rsidR="006B5917" w:rsidRPr="0012058C" w:rsidRDefault="006B5917" w:rsidP="00E45AB1">
      <w:pPr>
        <w:pBdr>
          <w:top w:val="nil"/>
          <w:left w:val="nil"/>
          <w:bottom w:val="nil"/>
          <w:right w:val="nil"/>
          <w:between w:val="nil"/>
        </w:pBdr>
        <w:jc w:val="both"/>
        <w:rPr>
          <w:rFonts w:ascii="Arial" w:eastAsia="Arial" w:hAnsi="Arial" w:cs="Arial"/>
          <w:sz w:val="22"/>
          <w:szCs w:val="22"/>
          <w:lang w:val="da-DK"/>
        </w:rPr>
      </w:pPr>
    </w:p>
    <w:sectPr w:rsidR="006B5917" w:rsidRPr="0012058C" w:rsidSect="00E25366">
      <w:headerReference w:type="even" r:id="rId15"/>
      <w:headerReference w:type="default" r:id="rId16"/>
      <w:footerReference w:type="even" r:id="rId17"/>
      <w:footerReference w:type="default" r:id="rId18"/>
      <w:headerReference w:type="first" r:id="rId19"/>
      <w:footerReference w:type="first" r:id="rId20"/>
      <w:pgSz w:w="11906" w:h="16838"/>
      <w:pgMar w:top="1417" w:right="3401"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BF09" w14:textId="77777777" w:rsidR="00BE53D9" w:rsidRDefault="00BE53D9">
      <w:r>
        <w:separator/>
      </w:r>
    </w:p>
  </w:endnote>
  <w:endnote w:type="continuationSeparator" w:id="0">
    <w:p w14:paraId="33B349EB" w14:textId="77777777" w:rsidR="00BE53D9" w:rsidRDefault="00BE53D9">
      <w:r>
        <w:continuationSeparator/>
      </w:r>
    </w:p>
  </w:endnote>
  <w:endnote w:type="continuationNotice" w:id="1">
    <w:p w14:paraId="0A63FFAA" w14:textId="77777777" w:rsidR="00BE53D9" w:rsidRDefault="00BE5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33F"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D19" w14:textId="77777777" w:rsidR="005A20DB" w:rsidRDefault="005A20DB">
    <w:pPr>
      <w:pBdr>
        <w:top w:val="nil"/>
        <w:left w:val="nil"/>
        <w:bottom w:val="nil"/>
        <w:right w:val="nil"/>
        <w:between w:val="nil"/>
      </w:pBdr>
      <w:tabs>
        <w:tab w:val="center" w:pos="4536"/>
        <w:tab w:val="right" w:pos="9072"/>
      </w:tabs>
      <w:jc w:val="center"/>
      <w:rPr>
        <w:rFonts w:ascii="Arial" w:eastAsia="Arial" w:hAnsi="Arial" w:cs="Arial"/>
        <w:color w:val="808080"/>
      </w:rPr>
    </w:pPr>
  </w:p>
  <w:p w14:paraId="0EB1385E"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5E1A"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64BD" w14:textId="77777777" w:rsidR="00BE53D9" w:rsidRDefault="00BE53D9">
      <w:r>
        <w:separator/>
      </w:r>
    </w:p>
  </w:footnote>
  <w:footnote w:type="continuationSeparator" w:id="0">
    <w:p w14:paraId="5A60EE45" w14:textId="77777777" w:rsidR="00BE53D9" w:rsidRDefault="00BE53D9">
      <w:r>
        <w:continuationSeparator/>
      </w:r>
    </w:p>
  </w:footnote>
  <w:footnote w:type="continuationNotice" w:id="1">
    <w:p w14:paraId="0007D05B" w14:textId="77777777" w:rsidR="00BE53D9" w:rsidRDefault="00BE5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37BC"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477"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noProof/>
      </w:rPr>
      <w:drawing>
        <wp:anchor distT="0" distB="0" distL="114300" distR="114300" simplePos="0" relativeHeight="251658240" behindDoc="0" locked="0" layoutInCell="1" hidden="0" allowOverlap="1" wp14:anchorId="36253127" wp14:editId="4BDB7C9C">
          <wp:simplePos x="0" y="0"/>
          <wp:positionH relativeFrom="column">
            <wp:posOffset>5062220</wp:posOffset>
          </wp:positionH>
          <wp:positionV relativeFrom="paragraph">
            <wp:posOffset>-112394</wp:posOffset>
          </wp:positionV>
          <wp:extent cx="1390015" cy="80327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0015" cy="803275"/>
                  </a:xfrm>
                  <a:prstGeom prst="rect">
                    <a:avLst/>
                  </a:prstGeom>
                  <a:ln/>
                </pic:spPr>
              </pic:pic>
            </a:graphicData>
          </a:graphic>
        </wp:anchor>
      </w:drawing>
    </w:r>
  </w:p>
  <w:p w14:paraId="5319A8F5"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rFonts w:ascii="Arial" w:eastAsia="Arial" w:hAnsi="Arial" w:cs="Arial"/>
        <w:b/>
        <w:color w:val="BFBFBF"/>
        <w:sz w:val="28"/>
        <w:szCs w:val="28"/>
      </w:rPr>
      <w:t>Pressemitteilung</w:t>
    </w:r>
  </w:p>
  <w:p w14:paraId="1A73B3E5"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63C91974"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34E258FF"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8DC5"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53F41"/>
    <w:multiLevelType w:val="multilevel"/>
    <w:tmpl w:val="E11EB99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DB"/>
    <w:rsid w:val="00001E46"/>
    <w:rsid w:val="0000485B"/>
    <w:rsid w:val="00016444"/>
    <w:rsid w:val="00016C06"/>
    <w:rsid w:val="000218A7"/>
    <w:rsid w:val="000242C4"/>
    <w:rsid w:val="0002757D"/>
    <w:rsid w:val="00036310"/>
    <w:rsid w:val="00041116"/>
    <w:rsid w:val="00042A59"/>
    <w:rsid w:val="00042E7B"/>
    <w:rsid w:val="0004429C"/>
    <w:rsid w:val="00045C91"/>
    <w:rsid w:val="00047206"/>
    <w:rsid w:val="0004790D"/>
    <w:rsid w:val="00047F11"/>
    <w:rsid w:val="00053688"/>
    <w:rsid w:val="000555E5"/>
    <w:rsid w:val="00057955"/>
    <w:rsid w:val="00062508"/>
    <w:rsid w:val="000766DB"/>
    <w:rsid w:val="00077B0F"/>
    <w:rsid w:val="00081B5C"/>
    <w:rsid w:val="000849FA"/>
    <w:rsid w:val="00090266"/>
    <w:rsid w:val="00091D5A"/>
    <w:rsid w:val="00097793"/>
    <w:rsid w:val="00097F8C"/>
    <w:rsid w:val="000A1508"/>
    <w:rsid w:val="000A51F1"/>
    <w:rsid w:val="000B0A66"/>
    <w:rsid w:val="000B12B0"/>
    <w:rsid w:val="000C4B0C"/>
    <w:rsid w:val="000C6361"/>
    <w:rsid w:val="000E5C1C"/>
    <w:rsid w:val="000F051E"/>
    <w:rsid w:val="000F37F7"/>
    <w:rsid w:val="000F6BC5"/>
    <w:rsid w:val="00100E57"/>
    <w:rsid w:val="0010425A"/>
    <w:rsid w:val="00116CB6"/>
    <w:rsid w:val="0012058C"/>
    <w:rsid w:val="00122B52"/>
    <w:rsid w:val="001233AB"/>
    <w:rsid w:val="00130856"/>
    <w:rsid w:val="00136C51"/>
    <w:rsid w:val="001437B1"/>
    <w:rsid w:val="0014570E"/>
    <w:rsid w:val="00151446"/>
    <w:rsid w:val="001609B6"/>
    <w:rsid w:val="00161CBB"/>
    <w:rsid w:val="00167296"/>
    <w:rsid w:val="001741D0"/>
    <w:rsid w:val="00174EC6"/>
    <w:rsid w:val="0017767C"/>
    <w:rsid w:val="00180586"/>
    <w:rsid w:val="00182A4A"/>
    <w:rsid w:val="0018660A"/>
    <w:rsid w:val="00187BBC"/>
    <w:rsid w:val="00191BB7"/>
    <w:rsid w:val="001928D0"/>
    <w:rsid w:val="00196562"/>
    <w:rsid w:val="00197A23"/>
    <w:rsid w:val="001A0401"/>
    <w:rsid w:val="001A4FD2"/>
    <w:rsid w:val="001A6985"/>
    <w:rsid w:val="001B08D3"/>
    <w:rsid w:val="001B3C07"/>
    <w:rsid w:val="001B4071"/>
    <w:rsid w:val="001B5218"/>
    <w:rsid w:val="001B7DAA"/>
    <w:rsid w:val="001C480A"/>
    <w:rsid w:val="001E1639"/>
    <w:rsid w:val="001E5458"/>
    <w:rsid w:val="001F00D9"/>
    <w:rsid w:val="001F306F"/>
    <w:rsid w:val="001F7273"/>
    <w:rsid w:val="001F742C"/>
    <w:rsid w:val="001F757D"/>
    <w:rsid w:val="00200163"/>
    <w:rsid w:val="00201426"/>
    <w:rsid w:val="00202AE2"/>
    <w:rsid w:val="002054F2"/>
    <w:rsid w:val="002145E1"/>
    <w:rsid w:val="00217A69"/>
    <w:rsid w:val="00217EEF"/>
    <w:rsid w:val="00221240"/>
    <w:rsid w:val="002244C5"/>
    <w:rsid w:val="002370B9"/>
    <w:rsid w:val="00240285"/>
    <w:rsid w:val="00255635"/>
    <w:rsid w:val="002668C9"/>
    <w:rsid w:val="00280855"/>
    <w:rsid w:val="00286A85"/>
    <w:rsid w:val="00290CCA"/>
    <w:rsid w:val="0029652A"/>
    <w:rsid w:val="00296591"/>
    <w:rsid w:val="002A0832"/>
    <w:rsid w:val="002A0843"/>
    <w:rsid w:val="002A1565"/>
    <w:rsid w:val="002A2B2A"/>
    <w:rsid w:val="002A74A7"/>
    <w:rsid w:val="002B4655"/>
    <w:rsid w:val="002C3315"/>
    <w:rsid w:val="002C50B8"/>
    <w:rsid w:val="002C56AF"/>
    <w:rsid w:val="00300641"/>
    <w:rsid w:val="0030091E"/>
    <w:rsid w:val="00310DE0"/>
    <w:rsid w:val="00316CC4"/>
    <w:rsid w:val="00320C8F"/>
    <w:rsid w:val="00325449"/>
    <w:rsid w:val="003277C6"/>
    <w:rsid w:val="00335C4C"/>
    <w:rsid w:val="003404E5"/>
    <w:rsid w:val="00346217"/>
    <w:rsid w:val="003579E2"/>
    <w:rsid w:val="00361792"/>
    <w:rsid w:val="00365E18"/>
    <w:rsid w:val="00375E29"/>
    <w:rsid w:val="003778DA"/>
    <w:rsid w:val="00381978"/>
    <w:rsid w:val="0039449F"/>
    <w:rsid w:val="003963DC"/>
    <w:rsid w:val="003977A8"/>
    <w:rsid w:val="003A014C"/>
    <w:rsid w:val="003A10E8"/>
    <w:rsid w:val="003A2796"/>
    <w:rsid w:val="003B036D"/>
    <w:rsid w:val="003B2F63"/>
    <w:rsid w:val="003B53D0"/>
    <w:rsid w:val="003B7F17"/>
    <w:rsid w:val="003C2E9D"/>
    <w:rsid w:val="003C5B64"/>
    <w:rsid w:val="003C600A"/>
    <w:rsid w:val="003C6094"/>
    <w:rsid w:val="003D3104"/>
    <w:rsid w:val="003E5729"/>
    <w:rsid w:val="003E5889"/>
    <w:rsid w:val="003F0991"/>
    <w:rsid w:val="003F214A"/>
    <w:rsid w:val="003F2633"/>
    <w:rsid w:val="003F5BEA"/>
    <w:rsid w:val="00401BE9"/>
    <w:rsid w:val="00402280"/>
    <w:rsid w:val="00403C22"/>
    <w:rsid w:val="0040647C"/>
    <w:rsid w:val="00411A1D"/>
    <w:rsid w:val="00411C91"/>
    <w:rsid w:val="00432BE0"/>
    <w:rsid w:val="0044121F"/>
    <w:rsid w:val="00446880"/>
    <w:rsid w:val="00453FDD"/>
    <w:rsid w:val="00455659"/>
    <w:rsid w:val="004735FA"/>
    <w:rsid w:val="0047636E"/>
    <w:rsid w:val="00482DF8"/>
    <w:rsid w:val="00490599"/>
    <w:rsid w:val="004A30B1"/>
    <w:rsid w:val="004A5758"/>
    <w:rsid w:val="004B2A9B"/>
    <w:rsid w:val="004C0B34"/>
    <w:rsid w:val="004C29B3"/>
    <w:rsid w:val="004D20DF"/>
    <w:rsid w:val="004D2EB6"/>
    <w:rsid w:val="004E4BE3"/>
    <w:rsid w:val="004E7115"/>
    <w:rsid w:val="0051070F"/>
    <w:rsid w:val="00510B31"/>
    <w:rsid w:val="00510FDA"/>
    <w:rsid w:val="00512853"/>
    <w:rsid w:val="005137FD"/>
    <w:rsid w:val="005153F1"/>
    <w:rsid w:val="00517413"/>
    <w:rsid w:val="00517747"/>
    <w:rsid w:val="0052081D"/>
    <w:rsid w:val="00526738"/>
    <w:rsid w:val="00534881"/>
    <w:rsid w:val="005352A0"/>
    <w:rsid w:val="005409BE"/>
    <w:rsid w:val="005425FE"/>
    <w:rsid w:val="005442CD"/>
    <w:rsid w:val="00545581"/>
    <w:rsid w:val="00547838"/>
    <w:rsid w:val="00553993"/>
    <w:rsid w:val="005552B5"/>
    <w:rsid w:val="00563FE1"/>
    <w:rsid w:val="005647E4"/>
    <w:rsid w:val="00564803"/>
    <w:rsid w:val="00564CF4"/>
    <w:rsid w:val="005718C6"/>
    <w:rsid w:val="005734C1"/>
    <w:rsid w:val="00575797"/>
    <w:rsid w:val="00581926"/>
    <w:rsid w:val="0059232C"/>
    <w:rsid w:val="0059297F"/>
    <w:rsid w:val="005A20DB"/>
    <w:rsid w:val="005B307A"/>
    <w:rsid w:val="005D1117"/>
    <w:rsid w:val="005D2DD0"/>
    <w:rsid w:val="005E09D4"/>
    <w:rsid w:val="005E4082"/>
    <w:rsid w:val="005E6C11"/>
    <w:rsid w:val="005E7D7C"/>
    <w:rsid w:val="005F11CD"/>
    <w:rsid w:val="005F1770"/>
    <w:rsid w:val="005F4136"/>
    <w:rsid w:val="005F5154"/>
    <w:rsid w:val="005F7AAA"/>
    <w:rsid w:val="0060265C"/>
    <w:rsid w:val="00607B2C"/>
    <w:rsid w:val="00626A51"/>
    <w:rsid w:val="006327C9"/>
    <w:rsid w:val="00643375"/>
    <w:rsid w:val="006452D0"/>
    <w:rsid w:val="00645390"/>
    <w:rsid w:val="006515CA"/>
    <w:rsid w:val="00661AB5"/>
    <w:rsid w:val="006740E9"/>
    <w:rsid w:val="0067633A"/>
    <w:rsid w:val="00676F5B"/>
    <w:rsid w:val="006807C8"/>
    <w:rsid w:val="00682481"/>
    <w:rsid w:val="00687AF8"/>
    <w:rsid w:val="00691CE5"/>
    <w:rsid w:val="00696C86"/>
    <w:rsid w:val="006A7F3B"/>
    <w:rsid w:val="006B4157"/>
    <w:rsid w:val="006B5917"/>
    <w:rsid w:val="006B60C4"/>
    <w:rsid w:val="006E592A"/>
    <w:rsid w:val="006E61C5"/>
    <w:rsid w:val="006F7575"/>
    <w:rsid w:val="007013ED"/>
    <w:rsid w:val="00704584"/>
    <w:rsid w:val="00706BC7"/>
    <w:rsid w:val="007120F6"/>
    <w:rsid w:val="0071250A"/>
    <w:rsid w:val="00713E83"/>
    <w:rsid w:val="00725CA8"/>
    <w:rsid w:val="00735633"/>
    <w:rsid w:val="0073626D"/>
    <w:rsid w:val="00736F60"/>
    <w:rsid w:val="00737DEE"/>
    <w:rsid w:val="007427A0"/>
    <w:rsid w:val="00745F7B"/>
    <w:rsid w:val="00746656"/>
    <w:rsid w:val="00754C9A"/>
    <w:rsid w:val="0075728C"/>
    <w:rsid w:val="00762ACD"/>
    <w:rsid w:val="00765A84"/>
    <w:rsid w:val="00767CCA"/>
    <w:rsid w:val="007743C0"/>
    <w:rsid w:val="007A2B6E"/>
    <w:rsid w:val="007A7A0B"/>
    <w:rsid w:val="007B47FD"/>
    <w:rsid w:val="007B55AE"/>
    <w:rsid w:val="007C385C"/>
    <w:rsid w:val="007D210B"/>
    <w:rsid w:val="007D266F"/>
    <w:rsid w:val="007D356D"/>
    <w:rsid w:val="007D3DD8"/>
    <w:rsid w:val="007D3F26"/>
    <w:rsid w:val="007D64F2"/>
    <w:rsid w:val="007E4505"/>
    <w:rsid w:val="007E4EC9"/>
    <w:rsid w:val="008025C9"/>
    <w:rsid w:val="008037B9"/>
    <w:rsid w:val="00804EAC"/>
    <w:rsid w:val="00810FDF"/>
    <w:rsid w:val="00811E54"/>
    <w:rsid w:val="00821351"/>
    <w:rsid w:val="00822F98"/>
    <w:rsid w:val="00823C15"/>
    <w:rsid w:val="00825659"/>
    <w:rsid w:val="00831FD2"/>
    <w:rsid w:val="00835672"/>
    <w:rsid w:val="00842C7C"/>
    <w:rsid w:val="00853436"/>
    <w:rsid w:val="00854589"/>
    <w:rsid w:val="00854ADC"/>
    <w:rsid w:val="00857A38"/>
    <w:rsid w:val="00871239"/>
    <w:rsid w:val="0087315E"/>
    <w:rsid w:val="0087704D"/>
    <w:rsid w:val="00882E8C"/>
    <w:rsid w:val="00885307"/>
    <w:rsid w:val="0088601F"/>
    <w:rsid w:val="0089014D"/>
    <w:rsid w:val="00892ED5"/>
    <w:rsid w:val="008A3168"/>
    <w:rsid w:val="008A34D3"/>
    <w:rsid w:val="008A5F51"/>
    <w:rsid w:val="008A7911"/>
    <w:rsid w:val="008B5A26"/>
    <w:rsid w:val="008B7014"/>
    <w:rsid w:val="008C289D"/>
    <w:rsid w:val="008C2933"/>
    <w:rsid w:val="008D1BB1"/>
    <w:rsid w:val="008D3A9E"/>
    <w:rsid w:val="008E167F"/>
    <w:rsid w:val="008E1806"/>
    <w:rsid w:val="008E42E2"/>
    <w:rsid w:val="008F2288"/>
    <w:rsid w:val="008F3513"/>
    <w:rsid w:val="008F5019"/>
    <w:rsid w:val="00904A06"/>
    <w:rsid w:val="009146CE"/>
    <w:rsid w:val="00914A07"/>
    <w:rsid w:val="0091512F"/>
    <w:rsid w:val="00915495"/>
    <w:rsid w:val="00922A6C"/>
    <w:rsid w:val="00922CEA"/>
    <w:rsid w:val="00924280"/>
    <w:rsid w:val="0092608C"/>
    <w:rsid w:val="00932012"/>
    <w:rsid w:val="00934FC8"/>
    <w:rsid w:val="00941ADC"/>
    <w:rsid w:val="00942CEC"/>
    <w:rsid w:val="00943BC7"/>
    <w:rsid w:val="00943C20"/>
    <w:rsid w:val="00950367"/>
    <w:rsid w:val="009522EC"/>
    <w:rsid w:val="00953031"/>
    <w:rsid w:val="00955504"/>
    <w:rsid w:val="00967063"/>
    <w:rsid w:val="0097022A"/>
    <w:rsid w:val="00970A57"/>
    <w:rsid w:val="00972822"/>
    <w:rsid w:val="00973E37"/>
    <w:rsid w:val="009804C9"/>
    <w:rsid w:val="00980CFC"/>
    <w:rsid w:val="00982037"/>
    <w:rsid w:val="009821A6"/>
    <w:rsid w:val="009934B9"/>
    <w:rsid w:val="009A3C86"/>
    <w:rsid w:val="009A3E39"/>
    <w:rsid w:val="009B08DE"/>
    <w:rsid w:val="009B0C48"/>
    <w:rsid w:val="009B55FB"/>
    <w:rsid w:val="009C1804"/>
    <w:rsid w:val="009C23B7"/>
    <w:rsid w:val="009C2DB7"/>
    <w:rsid w:val="009C2F03"/>
    <w:rsid w:val="009C4549"/>
    <w:rsid w:val="009D4F8E"/>
    <w:rsid w:val="009E1A35"/>
    <w:rsid w:val="009E5529"/>
    <w:rsid w:val="00A01B03"/>
    <w:rsid w:val="00A048D5"/>
    <w:rsid w:val="00A049D2"/>
    <w:rsid w:val="00A05152"/>
    <w:rsid w:val="00A10E88"/>
    <w:rsid w:val="00A137EF"/>
    <w:rsid w:val="00A1642D"/>
    <w:rsid w:val="00A172F3"/>
    <w:rsid w:val="00A276B4"/>
    <w:rsid w:val="00A30EE4"/>
    <w:rsid w:val="00A40651"/>
    <w:rsid w:val="00A41342"/>
    <w:rsid w:val="00A42044"/>
    <w:rsid w:val="00A43590"/>
    <w:rsid w:val="00A4686C"/>
    <w:rsid w:val="00A57D97"/>
    <w:rsid w:val="00A62C13"/>
    <w:rsid w:val="00A62DA3"/>
    <w:rsid w:val="00A73638"/>
    <w:rsid w:val="00A8056A"/>
    <w:rsid w:val="00A8383F"/>
    <w:rsid w:val="00A8702C"/>
    <w:rsid w:val="00A90117"/>
    <w:rsid w:val="00AA1BC5"/>
    <w:rsid w:val="00AA2F12"/>
    <w:rsid w:val="00AB5C1F"/>
    <w:rsid w:val="00AB77B5"/>
    <w:rsid w:val="00AC043D"/>
    <w:rsid w:val="00AC2FAB"/>
    <w:rsid w:val="00AC74F5"/>
    <w:rsid w:val="00AD11E4"/>
    <w:rsid w:val="00AD4028"/>
    <w:rsid w:val="00AE0BA9"/>
    <w:rsid w:val="00AE2549"/>
    <w:rsid w:val="00AE2A64"/>
    <w:rsid w:val="00AE3716"/>
    <w:rsid w:val="00AE54C2"/>
    <w:rsid w:val="00B10002"/>
    <w:rsid w:val="00B2279A"/>
    <w:rsid w:val="00B22EED"/>
    <w:rsid w:val="00B26A19"/>
    <w:rsid w:val="00B33025"/>
    <w:rsid w:val="00B34B4C"/>
    <w:rsid w:val="00B430CB"/>
    <w:rsid w:val="00B458AE"/>
    <w:rsid w:val="00B5064F"/>
    <w:rsid w:val="00B510FC"/>
    <w:rsid w:val="00B5134A"/>
    <w:rsid w:val="00B52547"/>
    <w:rsid w:val="00B57062"/>
    <w:rsid w:val="00B67F40"/>
    <w:rsid w:val="00B75B37"/>
    <w:rsid w:val="00B769F4"/>
    <w:rsid w:val="00B8165A"/>
    <w:rsid w:val="00B865CA"/>
    <w:rsid w:val="00B868FA"/>
    <w:rsid w:val="00B97327"/>
    <w:rsid w:val="00B97E4E"/>
    <w:rsid w:val="00BA192D"/>
    <w:rsid w:val="00BB3324"/>
    <w:rsid w:val="00BB6585"/>
    <w:rsid w:val="00BC26CC"/>
    <w:rsid w:val="00BC4178"/>
    <w:rsid w:val="00BD7003"/>
    <w:rsid w:val="00BE00CE"/>
    <w:rsid w:val="00BE18D4"/>
    <w:rsid w:val="00BE3127"/>
    <w:rsid w:val="00BE53D9"/>
    <w:rsid w:val="00BE5B91"/>
    <w:rsid w:val="00BF1B50"/>
    <w:rsid w:val="00BF1F7E"/>
    <w:rsid w:val="00C00641"/>
    <w:rsid w:val="00C00BDB"/>
    <w:rsid w:val="00C0739C"/>
    <w:rsid w:val="00C222CD"/>
    <w:rsid w:val="00C34CC3"/>
    <w:rsid w:val="00C46E31"/>
    <w:rsid w:val="00C512AE"/>
    <w:rsid w:val="00C60F20"/>
    <w:rsid w:val="00C629B7"/>
    <w:rsid w:val="00C62D52"/>
    <w:rsid w:val="00C65288"/>
    <w:rsid w:val="00C83C46"/>
    <w:rsid w:val="00C83DD7"/>
    <w:rsid w:val="00C87177"/>
    <w:rsid w:val="00CA17AB"/>
    <w:rsid w:val="00CA2AE0"/>
    <w:rsid w:val="00CA5F4C"/>
    <w:rsid w:val="00CA6585"/>
    <w:rsid w:val="00CA684C"/>
    <w:rsid w:val="00CA797C"/>
    <w:rsid w:val="00CB40FC"/>
    <w:rsid w:val="00CB59D9"/>
    <w:rsid w:val="00CC1C4C"/>
    <w:rsid w:val="00CC5DE0"/>
    <w:rsid w:val="00CC5FD2"/>
    <w:rsid w:val="00CD077E"/>
    <w:rsid w:val="00CD78CF"/>
    <w:rsid w:val="00CD7BCE"/>
    <w:rsid w:val="00CE11E9"/>
    <w:rsid w:val="00CE1CA1"/>
    <w:rsid w:val="00CE2E2D"/>
    <w:rsid w:val="00D14556"/>
    <w:rsid w:val="00D1495D"/>
    <w:rsid w:val="00D221CE"/>
    <w:rsid w:val="00D304F0"/>
    <w:rsid w:val="00D3206C"/>
    <w:rsid w:val="00D5126F"/>
    <w:rsid w:val="00D526D7"/>
    <w:rsid w:val="00D538A2"/>
    <w:rsid w:val="00D56CA9"/>
    <w:rsid w:val="00D605A7"/>
    <w:rsid w:val="00D61D2A"/>
    <w:rsid w:val="00D71DB0"/>
    <w:rsid w:val="00D83B28"/>
    <w:rsid w:val="00D874C0"/>
    <w:rsid w:val="00D9351D"/>
    <w:rsid w:val="00DA125F"/>
    <w:rsid w:val="00DB0D49"/>
    <w:rsid w:val="00DB1023"/>
    <w:rsid w:val="00DB515F"/>
    <w:rsid w:val="00DB562E"/>
    <w:rsid w:val="00DC1898"/>
    <w:rsid w:val="00DD0DBB"/>
    <w:rsid w:val="00DD20ED"/>
    <w:rsid w:val="00DD23C0"/>
    <w:rsid w:val="00DD4C02"/>
    <w:rsid w:val="00DE215C"/>
    <w:rsid w:val="00DE3689"/>
    <w:rsid w:val="00DE5BFF"/>
    <w:rsid w:val="00E04EA5"/>
    <w:rsid w:val="00E05C53"/>
    <w:rsid w:val="00E067A9"/>
    <w:rsid w:val="00E06DA8"/>
    <w:rsid w:val="00E07FFC"/>
    <w:rsid w:val="00E106C6"/>
    <w:rsid w:val="00E12276"/>
    <w:rsid w:val="00E1560E"/>
    <w:rsid w:val="00E17DEA"/>
    <w:rsid w:val="00E225F3"/>
    <w:rsid w:val="00E25366"/>
    <w:rsid w:val="00E37B96"/>
    <w:rsid w:val="00E40D81"/>
    <w:rsid w:val="00E41B05"/>
    <w:rsid w:val="00E43404"/>
    <w:rsid w:val="00E43C1B"/>
    <w:rsid w:val="00E45037"/>
    <w:rsid w:val="00E45AB1"/>
    <w:rsid w:val="00E574C2"/>
    <w:rsid w:val="00E61ED7"/>
    <w:rsid w:val="00E6232A"/>
    <w:rsid w:val="00E65EE9"/>
    <w:rsid w:val="00E7415D"/>
    <w:rsid w:val="00E76EF0"/>
    <w:rsid w:val="00E80BB7"/>
    <w:rsid w:val="00E84FDA"/>
    <w:rsid w:val="00EA12A5"/>
    <w:rsid w:val="00EA3704"/>
    <w:rsid w:val="00EB4B8F"/>
    <w:rsid w:val="00EC0F57"/>
    <w:rsid w:val="00EC24ED"/>
    <w:rsid w:val="00EC356A"/>
    <w:rsid w:val="00EC5C86"/>
    <w:rsid w:val="00EE2434"/>
    <w:rsid w:val="00EE7294"/>
    <w:rsid w:val="00EF056E"/>
    <w:rsid w:val="00EF35A1"/>
    <w:rsid w:val="00EF6EB2"/>
    <w:rsid w:val="00F124C5"/>
    <w:rsid w:val="00F12C43"/>
    <w:rsid w:val="00F16682"/>
    <w:rsid w:val="00F35800"/>
    <w:rsid w:val="00F35923"/>
    <w:rsid w:val="00F37DD7"/>
    <w:rsid w:val="00F406FE"/>
    <w:rsid w:val="00F41CDB"/>
    <w:rsid w:val="00F45407"/>
    <w:rsid w:val="00F45C1E"/>
    <w:rsid w:val="00F50B19"/>
    <w:rsid w:val="00F56A82"/>
    <w:rsid w:val="00F657EE"/>
    <w:rsid w:val="00F66A67"/>
    <w:rsid w:val="00F743BC"/>
    <w:rsid w:val="00F745FC"/>
    <w:rsid w:val="00F77646"/>
    <w:rsid w:val="00F84D3B"/>
    <w:rsid w:val="00F85465"/>
    <w:rsid w:val="00F8629C"/>
    <w:rsid w:val="00F91DBC"/>
    <w:rsid w:val="00F91F96"/>
    <w:rsid w:val="00F9539A"/>
    <w:rsid w:val="00FA3B65"/>
    <w:rsid w:val="00FB3423"/>
    <w:rsid w:val="00FC5042"/>
    <w:rsid w:val="00FD0862"/>
    <w:rsid w:val="00FD26E0"/>
    <w:rsid w:val="00FD5D24"/>
    <w:rsid w:val="00FD7815"/>
    <w:rsid w:val="00FE16A7"/>
    <w:rsid w:val="00FE4930"/>
    <w:rsid w:val="00FE5C58"/>
    <w:rsid w:val="00FE6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26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26D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067A9"/>
    <w:rPr>
      <w:b/>
      <w:bCs/>
    </w:rPr>
  </w:style>
  <w:style w:type="character" w:customStyle="1" w:styleId="KommentarthemaZchn">
    <w:name w:val="Kommentarthema Zchn"/>
    <w:basedOn w:val="KommentartextZchn"/>
    <w:link w:val="Kommentarthema"/>
    <w:uiPriority w:val="99"/>
    <w:semiHidden/>
    <w:rsid w:val="00E067A9"/>
    <w:rPr>
      <w:b/>
      <w:bCs/>
    </w:rPr>
  </w:style>
  <w:style w:type="character" w:styleId="Hyperlink">
    <w:name w:val="Hyperlink"/>
    <w:basedOn w:val="Absatz-Standardschriftart"/>
    <w:uiPriority w:val="99"/>
    <w:unhideWhenUsed/>
    <w:rsid w:val="00706BC7"/>
    <w:rPr>
      <w:color w:val="0000FF" w:themeColor="hyperlink"/>
      <w:u w:val="single"/>
    </w:rPr>
  </w:style>
  <w:style w:type="paragraph" w:styleId="StandardWeb">
    <w:name w:val="Normal (Web)"/>
    <w:basedOn w:val="Standard"/>
    <w:uiPriority w:val="99"/>
    <w:unhideWhenUsed/>
    <w:rsid w:val="009B0C48"/>
    <w:pPr>
      <w:spacing w:before="100" w:beforeAutospacing="1" w:after="100" w:afterAutospacing="1"/>
    </w:pPr>
    <w:rPr>
      <w:rFonts w:ascii="Times New Roman" w:eastAsiaTheme="minorHAnsi" w:hAnsi="Times New Roman" w:cs="Times New Roman"/>
      <w:sz w:val="24"/>
      <w:szCs w:val="24"/>
    </w:rPr>
  </w:style>
  <w:style w:type="character" w:styleId="Fett">
    <w:name w:val="Strong"/>
    <w:basedOn w:val="Absatz-Standardschriftart"/>
    <w:uiPriority w:val="22"/>
    <w:qFormat/>
    <w:rsid w:val="009B0C48"/>
    <w:rPr>
      <w:b/>
      <w:bCs/>
    </w:rPr>
  </w:style>
  <w:style w:type="paragraph" w:styleId="Kopfzeile">
    <w:name w:val="header"/>
    <w:basedOn w:val="Standard"/>
    <w:link w:val="KopfzeileZchn"/>
    <w:uiPriority w:val="99"/>
    <w:semiHidden/>
    <w:unhideWhenUsed/>
    <w:rsid w:val="003A014C"/>
    <w:pPr>
      <w:tabs>
        <w:tab w:val="center" w:pos="4536"/>
        <w:tab w:val="right" w:pos="9072"/>
      </w:tabs>
    </w:pPr>
  </w:style>
  <w:style w:type="character" w:customStyle="1" w:styleId="KopfzeileZchn">
    <w:name w:val="Kopfzeile Zchn"/>
    <w:basedOn w:val="Absatz-Standardschriftart"/>
    <w:link w:val="Kopfzeile"/>
    <w:uiPriority w:val="99"/>
    <w:semiHidden/>
    <w:rsid w:val="003A014C"/>
  </w:style>
  <w:style w:type="paragraph" w:styleId="Fuzeile">
    <w:name w:val="footer"/>
    <w:basedOn w:val="Standard"/>
    <w:link w:val="FuzeileZchn"/>
    <w:uiPriority w:val="99"/>
    <w:semiHidden/>
    <w:unhideWhenUsed/>
    <w:rsid w:val="003A014C"/>
    <w:pPr>
      <w:tabs>
        <w:tab w:val="center" w:pos="4536"/>
        <w:tab w:val="right" w:pos="9072"/>
      </w:tabs>
    </w:pPr>
  </w:style>
  <w:style w:type="character" w:customStyle="1" w:styleId="FuzeileZchn">
    <w:name w:val="Fußzeile Zchn"/>
    <w:basedOn w:val="Absatz-Standardschriftart"/>
    <w:link w:val="Fuzeile"/>
    <w:uiPriority w:val="99"/>
    <w:semiHidden/>
    <w:rsid w:val="003A014C"/>
  </w:style>
  <w:style w:type="paragraph" w:styleId="berarbeitung">
    <w:name w:val="Revision"/>
    <w:hidden/>
    <w:uiPriority w:val="99"/>
    <w:semiHidden/>
    <w:rsid w:val="00F50B19"/>
  </w:style>
  <w:style w:type="character" w:styleId="NichtaufgelsteErwhnung">
    <w:name w:val="Unresolved Mention"/>
    <w:basedOn w:val="Absatz-Standardschriftart"/>
    <w:uiPriority w:val="99"/>
    <w:semiHidden/>
    <w:unhideWhenUsed/>
    <w:rsid w:val="009934B9"/>
    <w:rPr>
      <w:color w:val="605E5C"/>
      <w:shd w:val="clear" w:color="auto" w:fill="E1DFDD"/>
    </w:rPr>
  </w:style>
  <w:style w:type="paragraph" w:customStyle="1" w:styleId="Blocktext1">
    <w:name w:val="Blocktext1"/>
    <w:basedOn w:val="Standard"/>
    <w:rsid w:val="006B5917"/>
    <w:pPr>
      <w:suppressAutoHyphens/>
      <w:autoSpaceDE w:val="0"/>
      <w:spacing w:line="240" w:lineRule="atLeast"/>
      <w:ind w:left="708" w:right="4032"/>
      <w:jc w:val="both"/>
    </w:pPr>
    <w:rPr>
      <w:rFonts w:ascii="Times" w:eastAsia="Times New Roman" w:hAnsi="Times" w:cs="Times"/>
      <w:color w:val="0000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822">
      <w:bodyDiv w:val="1"/>
      <w:marLeft w:val="0"/>
      <w:marRight w:val="0"/>
      <w:marTop w:val="0"/>
      <w:marBottom w:val="0"/>
      <w:divBdr>
        <w:top w:val="none" w:sz="0" w:space="0" w:color="auto"/>
        <w:left w:val="none" w:sz="0" w:space="0" w:color="auto"/>
        <w:bottom w:val="none" w:sz="0" w:space="0" w:color="auto"/>
        <w:right w:val="none" w:sz="0" w:space="0" w:color="auto"/>
      </w:divBdr>
    </w:div>
    <w:div w:id="204297318">
      <w:bodyDiv w:val="1"/>
      <w:marLeft w:val="0"/>
      <w:marRight w:val="0"/>
      <w:marTop w:val="0"/>
      <w:marBottom w:val="0"/>
      <w:divBdr>
        <w:top w:val="none" w:sz="0" w:space="0" w:color="auto"/>
        <w:left w:val="none" w:sz="0" w:space="0" w:color="auto"/>
        <w:bottom w:val="none" w:sz="0" w:space="0" w:color="auto"/>
        <w:right w:val="none" w:sz="0" w:space="0" w:color="auto"/>
      </w:divBdr>
    </w:div>
    <w:div w:id="438643425">
      <w:bodyDiv w:val="1"/>
      <w:marLeft w:val="0"/>
      <w:marRight w:val="0"/>
      <w:marTop w:val="0"/>
      <w:marBottom w:val="0"/>
      <w:divBdr>
        <w:top w:val="none" w:sz="0" w:space="0" w:color="auto"/>
        <w:left w:val="none" w:sz="0" w:space="0" w:color="auto"/>
        <w:bottom w:val="none" w:sz="0" w:space="0" w:color="auto"/>
        <w:right w:val="none" w:sz="0" w:space="0" w:color="auto"/>
      </w:divBdr>
    </w:div>
    <w:div w:id="704643466">
      <w:bodyDiv w:val="1"/>
      <w:marLeft w:val="0"/>
      <w:marRight w:val="0"/>
      <w:marTop w:val="0"/>
      <w:marBottom w:val="0"/>
      <w:divBdr>
        <w:top w:val="none" w:sz="0" w:space="0" w:color="auto"/>
        <w:left w:val="none" w:sz="0" w:space="0" w:color="auto"/>
        <w:bottom w:val="none" w:sz="0" w:space="0" w:color="auto"/>
        <w:right w:val="none" w:sz="0" w:space="0" w:color="auto"/>
      </w:divBdr>
    </w:div>
    <w:div w:id="153245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lynn@6riv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6riv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ter@kfdm.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6A67B-A34F-4A72-B6C5-D6B1AB27D222}">
  <ds:schemaRefs>
    <ds:schemaRef ds:uri="http://schemas.openxmlformats.org/officeDocument/2006/bibliography"/>
  </ds:schemaRefs>
</ds:datastoreItem>
</file>

<file path=customXml/itemProps2.xml><?xml version="1.0" encoding="utf-8"?>
<ds:datastoreItem xmlns:ds="http://schemas.openxmlformats.org/officeDocument/2006/customXml" ds:itemID="{79444DB8-C3B5-4E7A-AA13-32C35B9E2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34F7E-1052-41F1-9316-2EAEA623DD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058C2-A607-4953-8ABD-D1EF6398F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5476</CharactersWithSpaces>
  <SharedDoc>false</SharedDoc>
  <HLinks>
    <vt:vector size="12" baseType="variant">
      <vt:variant>
        <vt:i4>6881339</vt:i4>
      </vt:variant>
      <vt:variant>
        <vt:i4>3</vt:i4>
      </vt:variant>
      <vt:variant>
        <vt:i4>0</vt:i4>
      </vt:variant>
      <vt:variant>
        <vt:i4>5</vt:i4>
      </vt:variant>
      <vt:variant>
        <vt:lpwstr>https://6river.com/</vt:lpwstr>
      </vt:variant>
      <vt:variant>
        <vt:lpwstr/>
      </vt:variant>
      <vt:variant>
        <vt:i4>8323112</vt:i4>
      </vt:variant>
      <vt:variant>
        <vt:i4>0</vt:i4>
      </vt:variant>
      <vt:variant>
        <vt:i4>0</vt:i4>
      </vt:variant>
      <vt:variant>
        <vt:i4>5</vt:i4>
      </vt:variant>
      <vt:variant>
        <vt:lpwstr>http://www.6river.com/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2022-02-16T16:57:00Z</dcterms:created>
  <dcterms:modified xsi:type="dcterms:W3CDTF">2022-03-14T08:34:00Z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