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9EDEE" w14:textId="1D29C05E" w:rsidR="00CC0445" w:rsidRPr="00CC0445" w:rsidRDefault="00804822" w:rsidP="004979D1">
      <w:pPr>
        <w:ind w:right="-148"/>
        <w:rPr>
          <w:b/>
          <w:u w:val="single"/>
        </w:rPr>
      </w:pPr>
      <w:r w:rsidRPr="00CC0445">
        <w:rPr>
          <w:b/>
          <w:u w:val="single"/>
        </w:rPr>
        <w:t xml:space="preserve">30 Prozent mehr Umschlagfläche </w:t>
      </w:r>
    </w:p>
    <w:p w14:paraId="404B337D" w14:textId="32FB1FA6" w:rsidR="00B94540" w:rsidRPr="00712988" w:rsidRDefault="009E4629" w:rsidP="004979D1">
      <w:pPr>
        <w:ind w:right="-148"/>
        <w:rPr>
          <w:b/>
          <w:sz w:val="40"/>
          <w:szCs w:val="40"/>
        </w:rPr>
      </w:pPr>
      <w:r w:rsidRPr="00712988">
        <w:rPr>
          <w:b/>
          <w:sz w:val="40"/>
          <w:szCs w:val="40"/>
        </w:rPr>
        <w:t>Online</w:t>
      </w:r>
      <w:r w:rsidR="009A58D4" w:rsidRPr="00712988">
        <w:rPr>
          <w:b/>
          <w:sz w:val="40"/>
          <w:szCs w:val="40"/>
        </w:rPr>
        <w:t xml:space="preserve"> Systemlogistik</w:t>
      </w:r>
      <w:r w:rsidR="0013422A" w:rsidRPr="00712988">
        <w:rPr>
          <w:b/>
          <w:sz w:val="40"/>
          <w:szCs w:val="40"/>
        </w:rPr>
        <w:t xml:space="preserve"> </w:t>
      </w:r>
      <w:r w:rsidR="00CC0445">
        <w:rPr>
          <w:b/>
          <w:sz w:val="40"/>
          <w:szCs w:val="40"/>
        </w:rPr>
        <w:t>mit neuem</w:t>
      </w:r>
      <w:r w:rsidR="00804822">
        <w:rPr>
          <w:b/>
          <w:sz w:val="40"/>
          <w:szCs w:val="40"/>
        </w:rPr>
        <w:t xml:space="preserve"> West-HUB </w:t>
      </w:r>
    </w:p>
    <w:p w14:paraId="44DEBEEC" w14:textId="77777777" w:rsidR="00B94540" w:rsidRPr="00712988" w:rsidRDefault="00B94540" w:rsidP="001E1C49"/>
    <w:p w14:paraId="4B36A6B1" w14:textId="5320BC99" w:rsidR="004979D1" w:rsidRPr="00712988" w:rsidRDefault="004C1955" w:rsidP="002A1DB3">
      <w:pPr>
        <w:rPr>
          <w:b/>
          <w:bCs/>
          <w:color w:val="000000" w:themeColor="text1"/>
        </w:rPr>
      </w:pPr>
      <w:r w:rsidRPr="00712988">
        <w:rPr>
          <w:b/>
        </w:rPr>
        <w:t xml:space="preserve">Paderborn, </w:t>
      </w:r>
      <w:r w:rsidR="0047010F">
        <w:rPr>
          <w:b/>
        </w:rPr>
        <w:t>06</w:t>
      </w:r>
      <w:r w:rsidRPr="00712988">
        <w:rPr>
          <w:b/>
        </w:rPr>
        <w:t xml:space="preserve">. </w:t>
      </w:r>
      <w:r w:rsidR="000B0838">
        <w:rPr>
          <w:b/>
        </w:rPr>
        <w:t>April</w:t>
      </w:r>
      <w:r w:rsidRPr="00712988">
        <w:rPr>
          <w:b/>
        </w:rPr>
        <w:t xml:space="preserve"> 202</w:t>
      </w:r>
      <w:r w:rsidR="0013422A" w:rsidRPr="00712988">
        <w:rPr>
          <w:b/>
        </w:rPr>
        <w:t>2</w:t>
      </w:r>
      <w:r w:rsidRPr="00712988">
        <w:rPr>
          <w:b/>
        </w:rPr>
        <w:t xml:space="preserve">. </w:t>
      </w:r>
      <w:r w:rsidR="00CC0445">
        <w:rPr>
          <w:b/>
          <w:bCs/>
          <w:color w:val="000000" w:themeColor="text1"/>
        </w:rPr>
        <w:t xml:space="preserve">Die Stückgutkooperation </w:t>
      </w:r>
      <w:r w:rsidR="00CC0445" w:rsidRPr="00712988">
        <w:rPr>
          <w:b/>
          <w:bCs/>
          <w:color w:val="000000" w:themeColor="text1"/>
        </w:rPr>
        <w:t>Online Systemlogistik (OSL)</w:t>
      </w:r>
      <w:r w:rsidR="00CC0445">
        <w:rPr>
          <w:b/>
          <w:bCs/>
          <w:color w:val="000000" w:themeColor="text1"/>
        </w:rPr>
        <w:t xml:space="preserve"> wird</w:t>
      </w:r>
      <w:r w:rsidR="003945CD">
        <w:rPr>
          <w:b/>
          <w:bCs/>
          <w:color w:val="000000" w:themeColor="text1"/>
        </w:rPr>
        <w:t xml:space="preserve"> </w:t>
      </w:r>
      <w:r w:rsidR="00CC0445">
        <w:rPr>
          <w:b/>
          <w:bCs/>
          <w:color w:val="000000" w:themeColor="text1"/>
        </w:rPr>
        <w:t xml:space="preserve">im Sommer dieses Jahres </w:t>
      </w:r>
      <w:r w:rsidR="00142C8E">
        <w:rPr>
          <w:b/>
          <w:bCs/>
          <w:color w:val="000000" w:themeColor="text1"/>
        </w:rPr>
        <w:t xml:space="preserve">in Bottrop </w:t>
      </w:r>
      <w:r w:rsidR="00B40540">
        <w:rPr>
          <w:b/>
          <w:bCs/>
          <w:color w:val="000000" w:themeColor="text1"/>
        </w:rPr>
        <w:t>ein</w:t>
      </w:r>
      <w:r w:rsidR="00CC0445">
        <w:rPr>
          <w:b/>
          <w:bCs/>
          <w:color w:val="000000" w:themeColor="text1"/>
        </w:rPr>
        <w:t xml:space="preserve"> West-HUB in Betrieb nehmen.</w:t>
      </w:r>
      <w:r w:rsidR="00BB3EFC">
        <w:rPr>
          <w:b/>
          <w:bCs/>
          <w:color w:val="000000" w:themeColor="text1"/>
        </w:rPr>
        <w:t xml:space="preserve"> </w:t>
      </w:r>
      <w:r w:rsidR="00E60B7D">
        <w:rPr>
          <w:b/>
          <w:bCs/>
          <w:color w:val="000000" w:themeColor="text1"/>
        </w:rPr>
        <w:t xml:space="preserve">Standort ist die Anlage des Systempartners Rottbeck. </w:t>
      </w:r>
      <w:r w:rsidR="00BB3EFC">
        <w:rPr>
          <w:b/>
          <w:bCs/>
          <w:color w:val="000000" w:themeColor="text1"/>
        </w:rPr>
        <w:t>Spätestens am 1. August soll der</w:t>
      </w:r>
      <w:r w:rsidR="003945CD">
        <w:rPr>
          <w:b/>
          <w:bCs/>
          <w:color w:val="000000" w:themeColor="text1"/>
        </w:rPr>
        <w:t xml:space="preserve"> Warenumschlag </w:t>
      </w:r>
      <w:r w:rsidR="00BB3EFC">
        <w:rPr>
          <w:b/>
          <w:bCs/>
          <w:color w:val="000000" w:themeColor="text1"/>
        </w:rPr>
        <w:t>starten</w:t>
      </w:r>
      <w:r w:rsidR="00142C8E">
        <w:rPr>
          <w:b/>
          <w:bCs/>
          <w:color w:val="000000" w:themeColor="text1"/>
        </w:rPr>
        <w:t xml:space="preserve">, </w:t>
      </w:r>
      <w:r w:rsidR="008C61BB">
        <w:rPr>
          <w:b/>
          <w:bCs/>
          <w:color w:val="000000" w:themeColor="text1"/>
        </w:rPr>
        <w:t>5</w:t>
      </w:r>
      <w:r w:rsidR="00EA1509">
        <w:rPr>
          <w:b/>
          <w:bCs/>
          <w:color w:val="000000" w:themeColor="text1"/>
        </w:rPr>
        <w:t>2</w:t>
      </w:r>
      <w:r w:rsidR="008C61BB">
        <w:rPr>
          <w:b/>
          <w:bCs/>
          <w:color w:val="000000" w:themeColor="text1"/>
        </w:rPr>
        <w:t xml:space="preserve"> Tore und 6.000 m</w:t>
      </w:r>
      <w:r w:rsidR="008C61BB" w:rsidRPr="008C61BB">
        <w:rPr>
          <w:b/>
          <w:bCs/>
          <w:color w:val="000000" w:themeColor="text1"/>
          <w:vertAlign w:val="superscript"/>
        </w:rPr>
        <w:t>2</w:t>
      </w:r>
      <w:r w:rsidR="008C61BB">
        <w:rPr>
          <w:b/>
          <w:bCs/>
          <w:color w:val="000000" w:themeColor="text1"/>
        </w:rPr>
        <w:t xml:space="preserve"> Logistikfläche </w:t>
      </w:r>
      <w:r w:rsidR="00BB3EFC">
        <w:rPr>
          <w:b/>
          <w:bCs/>
          <w:color w:val="000000" w:themeColor="text1"/>
        </w:rPr>
        <w:t xml:space="preserve">stehen dafür </w:t>
      </w:r>
      <w:r w:rsidR="008C61BB">
        <w:rPr>
          <w:b/>
          <w:bCs/>
          <w:color w:val="000000" w:themeColor="text1"/>
        </w:rPr>
        <w:t xml:space="preserve">zur Verfügung. </w:t>
      </w:r>
      <w:r w:rsidR="00274261">
        <w:rPr>
          <w:b/>
          <w:bCs/>
          <w:color w:val="000000" w:themeColor="text1"/>
        </w:rPr>
        <w:t>Das</w:t>
      </w:r>
      <w:r w:rsidR="008C61BB">
        <w:rPr>
          <w:b/>
          <w:bCs/>
          <w:color w:val="000000" w:themeColor="text1"/>
        </w:rPr>
        <w:t xml:space="preserve"> West-HUB soll vor allem das Zentral-HUB in Schlitz entlasten</w:t>
      </w:r>
      <w:r w:rsidR="001B4F6F">
        <w:rPr>
          <w:b/>
          <w:bCs/>
          <w:color w:val="000000" w:themeColor="text1"/>
        </w:rPr>
        <w:t>.</w:t>
      </w:r>
    </w:p>
    <w:p w14:paraId="11E84350" w14:textId="77777777" w:rsidR="004979D1" w:rsidRPr="00712988" w:rsidRDefault="004979D1" w:rsidP="002A1DB3">
      <w:pPr>
        <w:rPr>
          <w:b/>
          <w:bCs/>
          <w:color w:val="000000" w:themeColor="text1"/>
        </w:rPr>
      </w:pPr>
    </w:p>
    <w:p w14:paraId="086FFAEA" w14:textId="3756691A" w:rsidR="001B4F6F" w:rsidRDefault="001B4F6F" w:rsidP="002A1DB3">
      <w:pPr>
        <w:rPr>
          <w:rFonts w:cstheme="minorHAnsi"/>
        </w:rPr>
      </w:pPr>
      <w:r>
        <w:rPr>
          <w:color w:val="000000" w:themeColor="text1"/>
        </w:rPr>
        <w:t xml:space="preserve">Acht neue Partner </w:t>
      </w:r>
      <w:r w:rsidR="009F43CD">
        <w:rPr>
          <w:color w:val="000000" w:themeColor="text1"/>
        </w:rPr>
        <w:t>sind</w:t>
      </w:r>
      <w:r>
        <w:rPr>
          <w:color w:val="000000" w:themeColor="text1"/>
        </w:rPr>
        <w:t xml:space="preserve"> Anfang 2022 hinzugekommen</w:t>
      </w:r>
      <w:r w:rsidR="0074425E">
        <w:rPr>
          <w:color w:val="000000" w:themeColor="text1"/>
        </w:rPr>
        <w:t>,</w:t>
      </w:r>
      <w:r w:rsidR="00A50BBA">
        <w:rPr>
          <w:color w:val="000000" w:themeColor="text1"/>
        </w:rPr>
        <w:t xml:space="preserve"> </w:t>
      </w:r>
      <w:r w:rsidR="00665FFE">
        <w:rPr>
          <w:color w:val="000000" w:themeColor="text1"/>
        </w:rPr>
        <w:t>der</w:t>
      </w:r>
      <w:r>
        <w:rPr>
          <w:color w:val="000000" w:themeColor="text1"/>
        </w:rPr>
        <w:t xml:space="preserve"> zentrale </w:t>
      </w:r>
      <w:r w:rsidR="00665FFE">
        <w:rPr>
          <w:color w:val="000000" w:themeColor="text1"/>
        </w:rPr>
        <w:t>Warenumschlag</w:t>
      </w:r>
      <w:r>
        <w:rPr>
          <w:color w:val="000000" w:themeColor="text1"/>
        </w:rPr>
        <w:t xml:space="preserve"> in Schlitz </w:t>
      </w:r>
      <w:r w:rsidR="00A50BBA">
        <w:rPr>
          <w:color w:val="000000" w:themeColor="text1"/>
        </w:rPr>
        <w:t xml:space="preserve">mit 221 Toren und 15.500 </w:t>
      </w:r>
      <w:r w:rsidR="007B10F6">
        <w:rPr>
          <w:color w:val="000000" w:themeColor="text1"/>
        </w:rPr>
        <w:t>Quadratmetern Fläche</w:t>
      </w:r>
      <w:r w:rsidR="00A50BBA">
        <w:rPr>
          <w:color w:val="000000" w:themeColor="text1"/>
        </w:rPr>
        <w:t xml:space="preserve"> </w:t>
      </w:r>
      <w:r w:rsidR="007B10F6">
        <w:rPr>
          <w:color w:val="000000" w:themeColor="text1"/>
        </w:rPr>
        <w:t xml:space="preserve">stößt </w:t>
      </w:r>
      <w:r w:rsidR="00C53DF3">
        <w:rPr>
          <w:color w:val="000000" w:themeColor="text1"/>
        </w:rPr>
        <w:t xml:space="preserve">in Spitzenzeiten </w:t>
      </w:r>
      <w:r w:rsidR="00665FFE">
        <w:rPr>
          <w:color w:val="000000" w:themeColor="text1"/>
        </w:rPr>
        <w:t>an seine</w:t>
      </w:r>
      <w:r>
        <w:rPr>
          <w:color w:val="000000" w:themeColor="text1"/>
        </w:rPr>
        <w:t xml:space="preserve"> Kapazitätsgrenze</w:t>
      </w:r>
      <w:r w:rsidR="0066423F">
        <w:rPr>
          <w:color w:val="000000" w:themeColor="text1"/>
        </w:rPr>
        <w:t>n</w:t>
      </w:r>
      <w:r>
        <w:rPr>
          <w:color w:val="000000" w:themeColor="text1"/>
        </w:rPr>
        <w:t xml:space="preserve">. „Mit dem West-HUB tragen wir </w:t>
      </w:r>
      <w:r w:rsidR="00665FFE">
        <w:rPr>
          <w:color w:val="000000" w:themeColor="text1"/>
        </w:rPr>
        <w:t xml:space="preserve">sowohl </w:t>
      </w:r>
      <w:r w:rsidR="007B10F6">
        <w:rPr>
          <w:color w:val="000000" w:themeColor="text1"/>
        </w:rPr>
        <w:t>dem</w:t>
      </w:r>
      <w:r w:rsidR="00665FFE">
        <w:rPr>
          <w:color w:val="000000" w:themeColor="text1"/>
        </w:rPr>
        <w:t xml:space="preserve"> Wachstum </w:t>
      </w:r>
      <w:r w:rsidR="007B10F6">
        <w:rPr>
          <w:color w:val="000000" w:themeColor="text1"/>
        </w:rPr>
        <w:t xml:space="preserve">durch neue Partner </w:t>
      </w:r>
      <w:r w:rsidR="00665FFE">
        <w:rPr>
          <w:color w:val="000000" w:themeColor="text1"/>
        </w:rPr>
        <w:t xml:space="preserve">als auch </w:t>
      </w:r>
      <w:r>
        <w:rPr>
          <w:color w:val="000000" w:themeColor="text1"/>
        </w:rPr>
        <w:t>dem hohen Sendungsaufkommen in der Metropolregion Rhein-Ruhr Rechnung“, sagt Prokurist Mike Wüllner. „</w:t>
      </w:r>
      <w:r w:rsidR="007B10F6">
        <w:rPr>
          <w:color w:val="000000" w:themeColor="text1"/>
        </w:rPr>
        <w:t>Unsere</w:t>
      </w:r>
      <w:r w:rsidR="008B66E1">
        <w:rPr>
          <w:color w:val="000000" w:themeColor="text1"/>
        </w:rPr>
        <w:t xml:space="preserve"> Depots in den Niederlanden und Belgien</w:t>
      </w:r>
      <w:r w:rsidR="007B10F6">
        <w:rPr>
          <w:color w:val="000000" w:themeColor="text1"/>
        </w:rPr>
        <w:t xml:space="preserve"> </w:t>
      </w:r>
      <w:r w:rsidR="00C346CA">
        <w:rPr>
          <w:color w:val="000000" w:themeColor="text1"/>
        </w:rPr>
        <w:t>werden</w:t>
      </w:r>
      <w:r w:rsidR="007B10F6">
        <w:rPr>
          <w:color w:val="000000" w:themeColor="text1"/>
        </w:rPr>
        <w:t xml:space="preserve"> wir ebenfalls anbinden</w:t>
      </w:r>
      <w:r w:rsidR="008B66E1">
        <w:rPr>
          <w:color w:val="000000" w:themeColor="text1"/>
        </w:rPr>
        <w:t xml:space="preserve">. Strategisch planen wir </w:t>
      </w:r>
      <w:r w:rsidR="007B10F6">
        <w:rPr>
          <w:color w:val="000000" w:themeColor="text1"/>
        </w:rPr>
        <w:t xml:space="preserve">zudem </w:t>
      </w:r>
      <w:r>
        <w:rPr>
          <w:color w:val="000000" w:themeColor="text1"/>
        </w:rPr>
        <w:t xml:space="preserve">tägliche Abfahrten zum </w:t>
      </w:r>
      <w:r w:rsidRPr="00665FFE">
        <w:rPr>
          <w:color w:val="000000" w:themeColor="text1"/>
        </w:rPr>
        <w:t>HUB</w:t>
      </w:r>
      <w:r>
        <w:rPr>
          <w:color w:val="000000" w:themeColor="text1"/>
        </w:rPr>
        <w:t xml:space="preserve"> </w:t>
      </w:r>
      <w:r w:rsidR="00665FFE">
        <w:rPr>
          <w:color w:val="000000" w:themeColor="text1"/>
        </w:rPr>
        <w:t>unsere</w:t>
      </w:r>
      <w:r w:rsidR="005F3B65">
        <w:rPr>
          <w:color w:val="000000" w:themeColor="text1"/>
        </w:rPr>
        <w:t>r</w:t>
      </w:r>
      <w:r w:rsidR="00665FFE">
        <w:rPr>
          <w:color w:val="000000" w:themeColor="text1"/>
        </w:rPr>
        <w:t xml:space="preserve"> französischen </w:t>
      </w:r>
      <w:r w:rsidR="005F3B65">
        <w:rPr>
          <w:color w:val="000000" w:themeColor="text1"/>
        </w:rPr>
        <w:t>Partner-Kooperation</w:t>
      </w:r>
      <w:r w:rsidR="00665FFE">
        <w:rPr>
          <w:color w:val="000000" w:themeColor="text1"/>
        </w:rPr>
        <w:t xml:space="preserve"> </w:t>
      </w:r>
      <w:proofErr w:type="spellStart"/>
      <w:r w:rsidR="00665FFE">
        <w:rPr>
          <w:color w:val="000000" w:themeColor="text1"/>
        </w:rPr>
        <w:t>Astre</w:t>
      </w:r>
      <w:proofErr w:type="spellEnd"/>
      <w:r w:rsidR="00665FFE">
        <w:rPr>
          <w:color w:val="000000" w:themeColor="text1"/>
        </w:rPr>
        <w:t xml:space="preserve"> Palet System </w:t>
      </w:r>
      <w:r>
        <w:rPr>
          <w:color w:val="000000" w:themeColor="text1"/>
        </w:rPr>
        <w:t>südlich von Paris.“</w:t>
      </w:r>
      <w:r w:rsidRPr="00296F61">
        <w:rPr>
          <w:rFonts w:cstheme="minorHAnsi"/>
        </w:rPr>
        <w:t xml:space="preserve"> </w:t>
      </w:r>
    </w:p>
    <w:p w14:paraId="63488DA4" w14:textId="77777777" w:rsidR="001B4F6F" w:rsidRDefault="001B4F6F" w:rsidP="002A1DB3">
      <w:pPr>
        <w:rPr>
          <w:rFonts w:cstheme="minorHAnsi"/>
        </w:rPr>
      </w:pPr>
    </w:p>
    <w:p w14:paraId="320C7BA2" w14:textId="4AF99150" w:rsidR="00054A2C" w:rsidRDefault="00142C8E" w:rsidP="002A1DB3">
      <w:pPr>
        <w:rPr>
          <w:color w:val="000000" w:themeColor="text1"/>
        </w:rPr>
      </w:pPr>
      <w:r>
        <w:rPr>
          <w:color w:val="000000" w:themeColor="text1"/>
        </w:rPr>
        <w:t>Online Systemlogistik</w:t>
      </w:r>
      <w:r w:rsidR="00BB3EFC">
        <w:rPr>
          <w:color w:val="000000" w:themeColor="text1"/>
        </w:rPr>
        <w:t xml:space="preserve"> </w:t>
      </w:r>
      <w:r w:rsidR="00BB4D16">
        <w:rPr>
          <w:color w:val="000000" w:themeColor="text1"/>
        </w:rPr>
        <w:t>unterhält</w:t>
      </w:r>
      <w:r w:rsidR="00BB3EFC">
        <w:rPr>
          <w:color w:val="000000" w:themeColor="text1"/>
        </w:rPr>
        <w:t xml:space="preserve"> bereits </w:t>
      </w:r>
      <w:r>
        <w:rPr>
          <w:color w:val="000000" w:themeColor="text1"/>
        </w:rPr>
        <w:t xml:space="preserve">vier Umschlagpunkte: </w:t>
      </w:r>
      <w:r w:rsidR="00BB3EFC">
        <w:rPr>
          <w:color w:val="000000" w:themeColor="text1"/>
        </w:rPr>
        <w:t xml:space="preserve">zwei </w:t>
      </w:r>
      <w:r>
        <w:rPr>
          <w:color w:val="000000" w:themeColor="text1"/>
        </w:rPr>
        <w:t>Logistikanlagen</w:t>
      </w:r>
      <w:r w:rsidR="00BB3EFC">
        <w:rPr>
          <w:color w:val="000000" w:themeColor="text1"/>
        </w:rPr>
        <w:t xml:space="preserve"> am Zentral-HUB in Schlitz bei Fulda</w:t>
      </w:r>
      <w:r w:rsidR="006B0B10">
        <w:rPr>
          <w:color w:val="000000" w:themeColor="text1"/>
        </w:rPr>
        <w:t xml:space="preserve">, </w:t>
      </w:r>
      <w:r w:rsidR="00135AC6">
        <w:rPr>
          <w:color w:val="000000" w:themeColor="text1"/>
        </w:rPr>
        <w:t>das</w:t>
      </w:r>
      <w:r w:rsidR="00BB3EFC">
        <w:rPr>
          <w:color w:val="000000" w:themeColor="text1"/>
        </w:rPr>
        <w:t xml:space="preserve"> Nord-HUB in Porta Westfalica </w:t>
      </w:r>
      <w:r w:rsidR="00D81B8E">
        <w:rPr>
          <w:color w:val="000000" w:themeColor="text1"/>
        </w:rPr>
        <w:t>beim Partner Meyer-Jumbo</w:t>
      </w:r>
      <w:r w:rsidR="00135AC6">
        <w:rPr>
          <w:color w:val="000000" w:themeColor="text1"/>
        </w:rPr>
        <w:t xml:space="preserve"> sowie das </w:t>
      </w:r>
      <w:r w:rsidR="00D81B8E">
        <w:rPr>
          <w:color w:val="000000" w:themeColor="text1"/>
        </w:rPr>
        <w:t xml:space="preserve">Süd-HUB in Nördlingen beim Partner </w:t>
      </w:r>
      <w:proofErr w:type="spellStart"/>
      <w:r w:rsidR="00D81B8E">
        <w:rPr>
          <w:color w:val="000000" w:themeColor="text1"/>
        </w:rPr>
        <w:t>Döderlein</w:t>
      </w:r>
      <w:proofErr w:type="spellEnd"/>
      <w:r w:rsidR="00D81B8E">
        <w:rPr>
          <w:color w:val="000000" w:themeColor="text1"/>
        </w:rPr>
        <w:t>.</w:t>
      </w:r>
      <w:r w:rsidR="00BB3EFC">
        <w:rPr>
          <w:color w:val="000000" w:themeColor="text1"/>
        </w:rPr>
        <w:t xml:space="preserve"> </w:t>
      </w:r>
    </w:p>
    <w:p w14:paraId="53441712" w14:textId="77777777" w:rsidR="006B0B10" w:rsidRDefault="006B0B10" w:rsidP="006B0B10">
      <w:pPr>
        <w:rPr>
          <w:b/>
          <w:bCs/>
          <w:color w:val="000000" w:themeColor="text1"/>
        </w:rPr>
      </w:pPr>
    </w:p>
    <w:p w14:paraId="453F196A" w14:textId="47447071" w:rsidR="006B0B10" w:rsidRPr="00712988" w:rsidRDefault="006B0B10" w:rsidP="006B0B10">
      <w:pPr>
        <w:rPr>
          <w:b/>
          <w:bCs/>
          <w:color w:val="000000" w:themeColor="text1"/>
        </w:rPr>
      </w:pPr>
      <w:r>
        <w:rPr>
          <w:b/>
          <w:bCs/>
          <w:color w:val="000000" w:themeColor="text1"/>
        </w:rPr>
        <w:t>Ökologisch und ökonomisch sinnvoll</w:t>
      </w:r>
    </w:p>
    <w:p w14:paraId="3A14832A" w14:textId="5E1F4259" w:rsidR="00142C8E" w:rsidRDefault="00142C8E" w:rsidP="00142C8E">
      <w:pPr>
        <w:rPr>
          <w:color w:val="000000" w:themeColor="text1"/>
        </w:rPr>
      </w:pPr>
    </w:p>
    <w:p w14:paraId="3198C0C0" w14:textId="58950B4A" w:rsidR="00274261" w:rsidRDefault="00296F61" w:rsidP="00296F61">
      <w:pPr>
        <w:rPr>
          <w:rFonts w:cstheme="minorHAnsi"/>
        </w:rPr>
      </w:pPr>
      <w:r>
        <w:rPr>
          <w:rFonts w:cstheme="minorHAnsi"/>
        </w:rPr>
        <w:t>Mehr als</w:t>
      </w:r>
      <w:r w:rsidRPr="00753AF9">
        <w:rPr>
          <w:rFonts w:cstheme="minorHAnsi"/>
        </w:rPr>
        <w:t xml:space="preserve"> 30 der insgesamt 8</w:t>
      </w:r>
      <w:r w:rsidR="00FA5589">
        <w:rPr>
          <w:rFonts w:cstheme="minorHAnsi"/>
        </w:rPr>
        <w:t>9</w:t>
      </w:r>
      <w:r w:rsidRPr="00753AF9">
        <w:rPr>
          <w:rFonts w:cstheme="minorHAnsi"/>
        </w:rPr>
        <w:t xml:space="preserve"> Logistikunternehmen</w:t>
      </w:r>
      <w:r>
        <w:rPr>
          <w:rFonts w:cstheme="minorHAnsi"/>
        </w:rPr>
        <w:t xml:space="preserve"> im OSL-Stückgutnetz </w:t>
      </w:r>
      <w:r w:rsidRPr="00753AF9">
        <w:rPr>
          <w:rFonts w:cstheme="minorHAnsi"/>
        </w:rPr>
        <w:t xml:space="preserve">profitieren unmittelbar von </w:t>
      </w:r>
      <w:r w:rsidR="00BB4D16">
        <w:rPr>
          <w:rFonts w:cstheme="minorHAnsi"/>
        </w:rPr>
        <w:t>der Erweiterung</w:t>
      </w:r>
      <w:r w:rsidRPr="00753AF9">
        <w:rPr>
          <w:rFonts w:cstheme="minorHAnsi"/>
        </w:rPr>
        <w:t>: „Für Systempartner aus der Region“, fasst Petra Welli</w:t>
      </w:r>
      <w:r>
        <w:rPr>
          <w:rFonts w:cstheme="minorHAnsi"/>
        </w:rPr>
        <w:t>n</w:t>
      </w:r>
      <w:r w:rsidRPr="00753AF9">
        <w:rPr>
          <w:rFonts w:cstheme="minorHAnsi"/>
        </w:rPr>
        <w:t xml:space="preserve">g die Vorteile zusammen, „bietet das neue HUB die Möglichkeit, mit dem Umschlag in Bottrop Kilometer zu sparen und die Hauptlaufbelastung ökologisch und ökonomisch zu optimieren.“ </w:t>
      </w:r>
    </w:p>
    <w:p w14:paraId="572A5E43" w14:textId="039EAEEC" w:rsidR="00EB7879" w:rsidRDefault="00EB7879" w:rsidP="00296F61">
      <w:pPr>
        <w:rPr>
          <w:color w:val="000000" w:themeColor="text1"/>
        </w:rPr>
      </w:pPr>
    </w:p>
    <w:p w14:paraId="6E3A72FE" w14:textId="5125282C" w:rsidR="000B0838" w:rsidRDefault="000B0838" w:rsidP="000B0838">
      <w:pPr>
        <w:rPr>
          <w:rFonts w:cstheme="minorHAnsi"/>
        </w:rPr>
      </w:pPr>
      <w:r>
        <w:rPr>
          <w:color w:val="000000" w:themeColor="text1"/>
        </w:rPr>
        <w:t>Zudem</w:t>
      </w:r>
      <w:r w:rsidRPr="006B0B10">
        <w:rPr>
          <w:color w:val="000000" w:themeColor="text1"/>
        </w:rPr>
        <w:t xml:space="preserve"> </w:t>
      </w:r>
      <w:r>
        <w:rPr>
          <w:color w:val="000000" w:themeColor="text1"/>
        </w:rPr>
        <w:t xml:space="preserve">können die Partner den Be- und Entladeservice in Bottrop nutzen. Die Spedition Rottbeck verfügt über </w:t>
      </w:r>
      <w:r w:rsidRPr="006B0B10">
        <w:rPr>
          <w:color w:val="000000" w:themeColor="text1"/>
        </w:rPr>
        <w:t>gute technische Voraussetzungen sowie ein erfahrenes Logistik-Team</w:t>
      </w:r>
      <w:r>
        <w:rPr>
          <w:color w:val="000000" w:themeColor="text1"/>
        </w:rPr>
        <w:t xml:space="preserve"> für einen effizienten Warenumschlag</w:t>
      </w:r>
      <w:r w:rsidRPr="006B0B10">
        <w:rPr>
          <w:color w:val="000000" w:themeColor="text1"/>
        </w:rPr>
        <w:t>.</w:t>
      </w:r>
    </w:p>
    <w:p w14:paraId="79A947F5" w14:textId="77777777" w:rsidR="000B0838" w:rsidRDefault="000B0838" w:rsidP="00296F61">
      <w:pPr>
        <w:rPr>
          <w:color w:val="000000" w:themeColor="text1"/>
        </w:rPr>
      </w:pPr>
    </w:p>
    <w:p w14:paraId="1D85B6CA" w14:textId="77777777" w:rsidR="008B0567" w:rsidRDefault="008B0567" w:rsidP="00296F61">
      <w:pPr>
        <w:rPr>
          <w:rFonts w:cstheme="minorHAnsi"/>
        </w:rPr>
      </w:pPr>
    </w:p>
    <w:p w14:paraId="70413BA0" w14:textId="11996D87" w:rsidR="00296F61" w:rsidRDefault="00296F61" w:rsidP="00142C8E">
      <w:pPr>
        <w:rPr>
          <w:color w:val="000000" w:themeColor="text1"/>
        </w:rPr>
      </w:pPr>
    </w:p>
    <w:p w14:paraId="56EC2F5D" w14:textId="60A94D4E" w:rsidR="007F2A27" w:rsidRDefault="007F2A27">
      <w:pPr>
        <w:rPr>
          <w:b/>
          <w:bCs/>
        </w:rPr>
      </w:pPr>
      <w:r>
        <w:rPr>
          <w:b/>
          <w:bCs/>
        </w:rPr>
        <w:br w:type="page"/>
      </w:r>
    </w:p>
    <w:p w14:paraId="21A2B909" w14:textId="712FEEE1" w:rsidR="00885695" w:rsidRPr="00712988" w:rsidRDefault="00885695" w:rsidP="00885695">
      <w:pPr>
        <w:rPr>
          <w:b/>
          <w:bCs/>
        </w:rPr>
      </w:pPr>
      <w:r w:rsidRPr="00712988">
        <w:rPr>
          <w:b/>
          <w:bCs/>
        </w:rPr>
        <w:lastRenderedPageBreak/>
        <w:t>ONLINE Systemlogistik</w:t>
      </w:r>
    </w:p>
    <w:p w14:paraId="7AA162A3" w14:textId="77777777" w:rsidR="00885695" w:rsidRPr="00712988" w:rsidRDefault="00885695" w:rsidP="00885695"/>
    <w:p w14:paraId="1C520C4A" w14:textId="33A880C7" w:rsidR="00885695" w:rsidRPr="00712988" w:rsidRDefault="00885695" w:rsidP="00885695">
      <w:pPr>
        <w:spacing w:line="240" w:lineRule="exact"/>
        <w:rPr>
          <w:sz w:val="22"/>
          <w:szCs w:val="22"/>
        </w:rPr>
      </w:pPr>
      <w:r w:rsidRPr="00FB5B0F">
        <w:t>Mit 8</w:t>
      </w:r>
      <w:r w:rsidR="00FA5589">
        <w:t>9</w:t>
      </w:r>
      <w:r w:rsidRPr="00FB5B0F">
        <w:t xml:space="preserve"> nationalen und internationalen inhabergeführten Logistikunternehmen</w:t>
      </w:r>
      <w:r w:rsidR="00D35A55" w:rsidRPr="00FB5B0F">
        <w:t xml:space="preserve"> als Systempartnern</w:t>
      </w:r>
      <w:r w:rsidRPr="00FB5B0F">
        <w:t>, zertifizierten Qualitätsstandards und europaweiter Sendungsverfolgung gehört die ONLINE Systemlogistik GmbH &amp; Co. KG zu den führenden mittelständischen</w:t>
      </w:r>
      <w:r w:rsidRPr="00712988">
        <w:t xml:space="preserve"> Stückgutverbunden in Europa. 8</w:t>
      </w:r>
      <w:r w:rsidR="00FA5589">
        <w:t>9</w:t>
      </w:r>
      <w:r w:rsidRPr="00712988">
        <w:t xml:space="preserve"> Standorte und vier HUBs sichern die flächendeckende, nachhaltige Transportlogistik in Deutschland und Europa. Das garantierte Verladekontingent beträgt pro Relation bis zu acht Bodenstellplätze, drei Lademeter, fünf Tonnen.</w:t>
      </w:r>
    </w:p>
    <w:p w14:paraId="12AE3D24" w14:textId="77777777" w:rsidR="00885695" w:rsidRPr="00712988" w:rsidRDefault="00885695" w:rsidP="00885695">
      <w:pPr>
        <w:spacing w:line="240" w:lineRule="exact"/>
      </w:pPr>
    </w:p>
    <w:p w14:paraId="416C41C7" w14:textId="77777777" w:rsidR="00885695" w:rsidRPr="00712988" w:rsidRDefault="00885695" w:rsidP="00885695">
      <w:pPr>
        <w:spacing w:line="240" w:lineRule="exact"/>
      </w:pPr>
      <w:r w:rsidRPr="00712988">
        <w:t xml:space="preserve">Internationale Verkehre realisiert ONLINE mit über 20 Partnern u.a. in Belgien, Bulgarien, Dänemark, Frankreich, Italien, Litauen, den Niederlanden, Österreich, Polen, Rumänien, der Schweiz, der Slowakei, Spanien und Tschechien. Ergänzt wird das internationale Leistungsspektrum durch die Zusammenarbeit mit </w:t>
      </w:r>
      <w:proofErr w:type="spellStart"/>
      <w:r w:rsidRPr="00712988">
        <w:t>allnet</w:t>
      </w:r>
      <w:proofErr w:type="spellEnd"/>
      <w:r w:rsidRPr="00712988">
        <w:t xml:space="preserve">, einem Zusammenschluss der Stückgutnetzwerke ASTRE palet System in Frankreich, </w:t>
      </w:r>
      <w:proofErr w:type="spellStart"/>
      <w:r w:rsidRPr="00712988">
        <w:t>One</w:t>
      </w:r>
      <w:proofErr w:type="spellEnd"/>
      <w:r w:rsidRPr="00712988">
        <w:t xml:space="preserve"> Express in Italien, </w:t>
      </w:r>
      <w:proofErr w:type="spellStart"/>
      <w:r w:rsidRPr="00712988">
        <w:t>Palletforce</w:t>
      </w:r>
      <w:proofErr w:type="spellEnd"/>
      <w:r w:rsidRPr="00712988">
        <w:t xml:space="preserve"> in Großbritannien und ONLINE Systemlogistik in Deutschland.</w:t>
      </w:r>
    </w:p>
    <w:p w14:paraId="712455DE" w14:textId="77777777" w:rsidR="00885695" w:rsidRPr="00712988" w:rsidRDefault="00885695" w:rsidP="00885695">
      <w:pPr>
        <w:spacing w:line="240" w:lineRule="exact"/>
      </w:pPr>
    </w:p>
    <w:p w14:paraId="19FF190A" w14:textId="77777777" w:rsidR="00885695" w:rsidRPr="00712988" w:rsidRDefault="00885695" w:rsidP="00885695">
      <w:r w:rsidRPr="00712988">
        <w:t>www.oslnet.de</w:t>
      </w:r>
    </w:p>
    <w:p w14:paraId="6A7063FB" w14:textId="77777777" w:rsidR="00885695" w:rsidRPr="00712988" w:rsidRDefault="00885695" w:rsidP="00885695"/>
    <w:p w14:paraId="74B87BBB" w14:textId="77777777" w:rsidR="00885695" w:rsidRPr="00712988" w:rsidRDefault="00885695" w:rsidP="00885695">
      <w:pPr>
        <w:rPr>
          <w:b/>
          <w:bCs/>
        </w:rPr>
      </w:pPr>
      <w:r w:rsidRPr="00712988">
        <w:rPr>
          <w:b/>
          <w:bCs/>
        </w:rPr>
        <w:t>Pressekontakt: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885695" w:rsidRPr="009D2D13" w14:paraId="0BA5F36D" w14:textId="77777777" w:rsidTr="00650258">
        <w:tc>
          <w:tcPr>
            <w:tcW w:w="4528" w:type="dxa"/>
          </w:tcPr>
          <w:p w14:paraId="646FB62F" w14:textId="77777777" w:rsidR="00885695" w:rsidRPr="00712988" w:rsidRDefault="00885695" w:rsidP="00650258">
            <w:pPr>
              <w:spacing w:line="240" w:lineRule="exact"/>
              <w:ind w:left="-106"/>
            </w:pPr>
            <w:r w:rsidRPr="00712988">
              <w:t>ONLINE Systemlogistik GmbH &amp; Co. KG</w:t>
            </w:r>
          </w:p>
          <w:p w14:paraId="2CAD0FA7" w14:textId="77777777" w:rsidR="00885695" w:rsidRPr="00712988" w:rsidRDefault="00885695" w:rsidP="00650258">
            <w:pPr>
              <w:spacing w:line="240" w:lineRule="exact"/>
              <w:ind w:left="-106"/>
            </w:pPr>
            <w:r w:rsidRPr="00712988">
              <w:t>Verena Käuper</w:t>
            </w:r>
          </w:p>
          <w:p w14:paraId="063E46B3" w14:textId="77777777" w:rsidR="00885695" w:rsidRPr="00712988" w:rsidRDefault="00885695" w:rsidP="00650258">
            <w:pPr>
              <w:spacing w:line="240" w:lineRule="exact"/>
              <w:ind w:left="-106"/>
            </w:pPr>
            <w:r w:rsidRPr="00712988">
              <w:t>T 00 49 (0) 52 51 / 77 99 6–0</w:t>
            </w:r>
          </w:p>
          <w:p w14:paraId="1E2AEA04" w14:textId="77777777" w:rsidR="00885695" w:rsidRPr="00712988" w:rsidRDefault="00885695" w:rsidP="00650258">
            <w:pPr>
              <w:spacing w:line="240" w:lineRule="exact"/>
              <w:ind w:left="-106"/>
            </w:pPr>
            <w:r w:rsidRPr="00712988">
              <w:t>MAIL info@oslnet.de</w:t>
            </w:r>
          </w:p>
          <w:p w14:paraId="6F605CA3" w14:textId="77777777" w:rsidR="00885695" w:rsidRPr="00712988" w:rsidRDefault="00885695" w:rsidP="00650258">
            <w:pPr>
              <w:spacing w:line="240" w:lineRule="exact"/>
            </w:pPr>
          </w:p>
        </w:tc>
        <w:tc>
          <w:tcPr>
            <w:tcW w:w="4528" w:type="dxa"/>
          </w:tcPr>
          <w:p w14:paraId="5ECEDA77" w14:textId="77777777" w:rsidR="00885695" w:rsidRPr="00712988" w:rsidRDefault="00885695" w:rsidP="00650258">
            <w:pPr>
              <w:spacing w:line="240" w:lineRule="exact"/>
            </w:pPr>
            <w:r w:rsidRPr="00712988">
              <w:t>Präsenz PR</w:t>
            </w:r>
          </w:p>
          <w:p w14:paraId="409FEDCF" w14:textId="77777777" w:rsidR="00885695" w:rsidRPr="00712988" w:rsidRDefault="00885695" w:rsidP="00650258">
            <w:pPr>
              <w:spacing w:line="240" w:lineRule="exact"/>
            </w:pPr>
            <w:r w:rsidRPr="00712988">
              <w:t>Martina Nehls</w:t>
            </w:r>
          </w:p>
          <w:p w14:paraId="5272EB3A" w14:textId="77777777" w:rsidR="00885695" w:rsidRPr="00712988" w:rsidRDefault="00885695" w:rsidP="00650258">
            <w:pPr>
              <w:spacing w:line="240" w:lineRule="exact"/>
            </w:pPr>
            <w:r w:rsidRPr="00712988">
              <w:t>M 00 49 (0) 177 3630471</w:t>
            </w:r>
          </w:p>
          <w:p w14:paraId="1DB6DF6C" w14:textId="77777777" w:rsidR="00885695" w:rsidRPr="00167292" w:rsidRDefault="00885695" w:rsidP="00650258">
            <w:pPr>
              <w:spacing w:line="240" w:lineRule="exact"/>
              <w:rPr>
                <w:lang w:val="en-US"/>
              </w:rPr>
            </w:pPr>
            <w:r w:rsidRPr="00712988">
              <w:rPr>
                <w:lang w:val="en-US"/>
              </w:rPr>
              <w:t>MAIL mail@praesenz-pr.de</w:t>
            </w:r>
          </w:p>
        </w:tc>
      </w:tr>
    </w:tbl>
    <w:p w14:paraId="01F4A676" w14:textId="77777777" w:rsidR="00885695" w:rsidRPr="00885695" w:rsidRDefault="00885695" w:rsidP="00D343A7">
      <w:pPr>
        <w:rPr>
          <w:b/>
          <w:bCs/>
          <w:lang w:val="en-US"/>
        </w:rPr>
      </w:pPr>
    </w:p>
    <w:sectPr w:rsidR="00885695" w:rsidRPr="00885695" w:rsidSect="00E20CD2">
      <w:headerReference w:type="default" r:id="rId8"/>
      <w:pgSz w:w="11900" w:h="16840"/>
      <w:pgMar w:top="1050" w:right="1417" w:bottom="1493" w:left="1417" w:header="105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08C56" w14:textId="77777777" w:rsidR="009E09DB" w:rsidRDefault="009E09DB" w:rsidP="000B5253">
      <w:r>
        <w:separator/>
      </w:r>
    </w:p>
  </w:endnote>
  <w:endnote w:type="continuationSeparator" w:id="0">
    <w:p w14:paraId="369B94BF" w14:textId="77777777" w:rsidR="009E09DB" w:rsidRDefault="009E09DB" w:rsidP="000B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5F4E4" w14:textId="77777777" w:rsidR="009E09DB" w:rsidRDefault="009E09DB" w:rsidP="000B5253">
      <w:r>
        <w:separator/>
      </w:r>
    </w:p>
  </w:footnote>
  <w:footnote w:type="continuationSeparator" w:id="0">
    <w:p w14:paraId="4F94470A" w14:textId="77777777" w:rsidR="009E09DB" w:rsidRDefault="009E09DB" w:rsidP="000B5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Look w:val="04A0" w:firstRow="1" w:lastRow="0" w:firstColumn="1" w:lastColumn="0" w:noHBand="0" w:noVBand="1"/>
    </w:tblPr>
    <w:tblGrid>
      <w:gridCol w:w="4528"/>
      <w:gridCol w:w="4528"/>
    </w:tblGrid>
    <w:tr w:rsidR="00063100" w14:paraId="35FFC4EB" w14:textId="77777777" w:rsidTr="00063100">
      <w:trPr>
        <w:trHeight w:val="1901"/>
      </w:trPr>
      <w:tc>
        <w:tcPr>
          <w:tcW w:w="4528" w:type="dxa"/>
          <w:tcBorders>
            <w:top w:val="nil"/>
            <w:left w:val="nil"/>
            <w:bottom w:val="nil"/>
            <w:right w:val="nil"/>
          </w:tcBorders>
        </w:tcPr>
        <w:p w14:paraId="0985D1FE" w14:textId="77777777" w:rsidR="00063100" w:rsidRDefault="00063100" w:rsidP="00063100">
          <w:pPr>
            <w:pStyle w:val="Kopfzeile"/>
            <w:rPr>
              <w:sz w:val="32"/>
              <w:szCs w:val="32"/>
            </w:rPr>
          </w:pPr>
        </w:p>
        <w:p w14:paraId="38A2D62A" w14:textId="27CF19FA" w:rsidR="00063100" w:rsidRDefault="00063100" w:rsidP="00063100">
          <w:pPr>
            <w:pStyle w:val="Kopfzeile"/>
            <w:rPr>
              <w:sz w:val="32"/>
              <w:szCs w:val="32"/>
            </w:rPr>
          </w:pPr>
        </w:p>
        <w:p w14:paraId="711DCA02" w14:textId="77777777" w:rsidR="00063100" w:rsidRDefault="00063100" w:rsidP="00063100">
          <w:pPr>
            <w:pStyle w:val="Kopfzeile"/>
            <w:rPr>
              <w:sz w:val="32"/>
              <w:szCs w:val="32"/>
            </w:rPr>
          </w:pPr>
        </w:p>
        <w:p w14:paraId="7BE552C1" w14:textId="77777777" w:rsidR="00063100" w:rsidRDefault="00063100" w:rsidP="00063100">
          <w:pPr>
            <w:pStyle w:val="Kopfzeile"/>
            <w:rPr>
              <w:sz w:val="32"/>
              <w:szCs w:val="32"/>
            </w:rPr>
          </w:pPr>
        </w:p>
        <w:p w14:paraId="73D29471" w14:textId="4C537D11" w:rsidR="00063100" w:rsidRDefault="00063100" w:rsidP="00063100">
          <w:pPr>
            <w:pStyle w:val="Kopfzeile"/>
            <w:ind w:left="-106"/>
            <w:rPr>
              <w:sz w:val="32"/>
              <w:szCs w:val="32"/>
            </w:rPr>
          </w:pPr>
          <w:r w:rsidRPr="000B5253">
            <w:rPr>
              <w:sz w:val="32"/>
              <w:szCs w:val="32"/>
            </w:rPr>
            <w:t>PRESSEMITTEILUNG</w:t>
          </w:r>
        </w:p>
      </w:tc>
      <w:tc>
        <w:tcPr>
          <w:tcW w:w="4528" w:type="dxa"/>
          <w:tcBorders>
            <w:top w:val="nil"/>
            <w:left w:val="nil"/>
            <w:bottom w:val="nil"/>
            <w:right w:val="nil"/>
          </w:tcBorders>
        </w:tcPr>
        <w:p w14:paraId="70959847" w14:textId="0BA66AFA" w:rsidR="00063100" w:rsidRDefault="00063100" w:rsidP="000B5253">
          <w:pPr>
            <w:pStyle w:val="Kopfzeile"/>
            <w:jc w:val="right"/>
            <w:rPr>
              <w:sz w:val="32"/>
              <w:szCs w:val="32"/>
            </w:rPr>
          </w:pPr>
          <w:r>
            <w:rPr>
              <w:noProof/>
              <w:lang w:eastAsia="de-DE"/>
            </w:rPr>
            <w:drawing>
              <wp:inline distT="0" distB="0" distL="0" distR="0" wp14:anchorId="0A62B178" wp14:editId="1376FEF3">
                <wp:extent cx="753147" cy="11099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3147" cy="1109900"/>
                        </a:xfrm>
                        <a:prstGeom prst="rect">
                          <a:avLst/>
                        </a:prstGeom>
                      </pic:spPr>
                    </pic:pic>
                  </a:graphicData>
                </a:graphic>
              </wp:inline>
            </w:drawing>
          </w:r>
        </w:p>
      </w:tc>
    </w:tr>
  </w:tbl>
  <w:p w14:paraId="29A860E5" w14:textId="77777777" w:rsidR="000B5253" w:rsidRDefault="000B5253" w:rsidP="0006310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C29DD"/>
    <w:multiLevelType w:val="hybridMultilevel"/>
    <w:tmpl w:val="EAB48D3A"/>
    <w:lvl w:ilvl="0" w:tplc="3F18D3E8">
      <w:numFmt w:val="bullet"/>
      <w:lvlText w:val="•"/>
      <w:lvlJc w:val="left"/>
      <w:pPr>
        <w:ind w:left="1060" w:hanging="70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75C05ED"/>
    <w:multiLevelType w:val="hybridMultilevel"/>
    <w:tmpl w:val="F91A1D14"/>
    <w:lvl w:ilvl="0" w:tplc="ECB6A87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73D7A70"/>
    <w:multiLevelType w:val="hybridMultilevel"/>
    <w:tmpl w:val="F0E07F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hideSpellingErrors/>
  <w:hideGrammaticalErrors/>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ACE"/>
    <w:rsid w:val="00000537"/>
    <w:rsid w:val="00002A6A"/>
    <w:rsid w:val="00007D48"/>
    <w:rsid w:val="0001571E"/>
    <w:rsid w:val="00023E26"/>
    <w:rsid w:val="00030F54"/>
    <w:rsid w:val="0003627E"/>
    <w:rsid w:val="00036774"/>
    <w:rsid w:val="00037911"/>
    <w:rsid w:val="00045CA9"/>
    <w:rsid w:val="00047F67"/>
    <w:rsid w:val="00054A2C"/>
    <w:rsid w:val="00062246"/>
    <w:rsid w:val="00063100"/>
    <w:rsid w:val="000635ED"/>
    <w:rsid w:val="0007007F"/>
    <w:rsid w:val="00071A16"/>
    <w:rsid w:val="00074FBD"/>
    <w:rsid w:val="000808C5"/>
    <w:rsid w:val="00082DE0"/>
    <w:rsid w:val="00084D89"/>
    <w:rsid w:val="000935B1"/>
    <w:rsid w:val="00093D47"/>
    <w:rsid w:val="00095DE8"/>
    <w:rsid w:val="000962E3"/>
    <w:rsid w:val="000B0838"/>
    <w:rsid w:val="000B3969"/>
    <w:rsid w:val="000B5253"/>
    <w:rsid w:val="000B755B"/>
    <w:rsid w:val="000C1329"/>
    <w:rsid w:val="000C1FD7"/>
    <w:rsid w:val="000E258D"/>
    <w:rsid w:val="000E76AE"/>
    <w:rsid w:val="000F16D8"/>
    <w:rsid w:val="00106B53"/>
    <w:rsid w:val="00111241"/>
    <w:rsid w:val="001115D0"/>
    <w:rsid w:val="00112049"/>
    <w:rsid w:val="00112C8E"/>
    <w:rsid w:val="00113774"/>
    <w:rsid w:val="00122DEC"/>
    <w:rsid w:val="001266F4"/>
    <w:rsid w:val="00132255"/>
    <w:rsid w:val="0013422A"/>
    <w:rsid w:val="00135AC6"/>
    <w:rsid w:val="001425B0"/>
    <w:rsid w:val="00142C8E"/>
    <w:rsid w:val="00146CB7"/>
    <w:rsid w:val="00150E85"/>
    <w:rsid w:val="00162577"/>
    <w:rsid w:val="00164FDC"/>
    <w:rsid w:val="001665C3"/>
    <w:rsid w:val="00167292"/>
    <w:rsid w:val="00170947"/>
    <w:rsid w:val="0017312C"/>
    <w:rsid w:val="00181A23"/>
    <w:rsid w:val="00184FE5"/>
    <w:rsid w:val="00185BC0"/>
    <w:rsid w:val="00186821"/>
    <w:rsid w:val="00191963"/>
    <w:rsid w:val="00194727"/>
    <w:rsid w:val="001A2172"/>
    <w:rsid w:val="001B4F6F"/>
    <w:rsid w:val="001C0D96"/>
    <w:rsid w:val="001C1601"/>
    <w:rsid w:val="001C46D9"/>
    <w:rsid w:val="001C6630"/>
    <w:rsid w:val="001D3062"/>
    <w:rsid w:val="001E1061"/>
    <w:rsid w:val="001E1909"/>
    <w:rsid w:val="001E1C49"/>
    <w:rsid w:val="001E4906"/>
    <w:rsid w:val="001E5491"/>
    <w:rsid w:val="001E67B7"/>
    <w:rsid w:val="001F4E74"/>
    <w:rsid w:val="00203925"/>
    <w:rsid w:val="00206124"/>
    <w:rsid w:val="00207F9D"/>
    <w:rsid w:val="00211599"/>
    <w:rsid w:val="00213FB6"/>
    <w:rsid w:val="00222F60"/>
    <w:rsid w:val="0022586F"/>
    <w:rsid w:val="00226656"/>
    <w:rsid w:val="00227A74"/>
    <w:rsid w:val="00232BB2"/>
    <w:rsid w:val="002370E1"/>
    <w:rsid w:val="00237AC5"/>
    <w:rsid w:val="00247541"/>
    <w:rsid w:val="00247FCE"/>
    <w:rsid w:val="00253434"/>
    <w:rsid w:val="002558EF"/>
    <w:rsid w:val="00256568"/>
    <w:rsid w:val="00260E70"/>
    <w:rsid w:val="00272E3D"/>
    <w:rsid w:val="00274261"/>
    <w:rsid w:val="002814D0"/>
    <w:rsid w:val="002870E1"/>
    <w:rsid w:val="002904ED"/>
    <w:rsid w:val="00292A85"/>
    <w:rsid w:val="00293509"/>
    <w:rsid w:val="00296F61"/>
    <w:rsid w:val="002A187E"/>
    <w:rsid w:val="002A1DB3"/>
    <w:rsid w:val="002A3B72"/>
    <w:rsid w:val="002B4E18"/>
    <w:rsid w:val="002C0869"/>
    <w:rsid w:val="002C15A6"/>
    <w:rsid w:val="002C46BF"/>
    <w:rsid w:val="002D54FF"/>
    <w:rsid w:val="002E76E9"/>
    <w:rsid w:val="002F3DDF"/>
    <w:rsid w:val="002F7193"/>
    <w:rsid w:val="00304970"/>
    <w:rsid w:val="003075C2"/>
    <w:rsid w:val="00313B3B"/>
    <w:rsid w:val="00324C74"/>
    <w:rsid w:val="00335623"/>
    <w:rsid w:val="00341810"/>
    <w:rsid w:val="00344D05"/>
    <w:rsid w:val="0036062D"/>
    <w:rsid w:val="00361878"/>
    <w:rsid w:val="003655C8"/>
    <w:rsid w:val="00367D5A"/>
    <w:rsid w:val="003776F3"/>
    <w:rsid w:val="0038043A"/>
    <w:rsid w:val="00383AD2"/>
    <w:rsid w:val="00391709"/>
    <w:rsid w:val="00392122"/>
    <w:rsid w:val="003945CD"/>
    <w:rsid w:val="003A0C06"/>
    <w:rsid w:val="003A5513"/>
    <w:rsid w:val="003A5EFB"/>
    <w:rsid w:val="003A7F44"/>
    <w:rsid w:val="003B1139"/>
    <w:rsid w:val="003C2C6C"/>
    <w:rsid w:val="003C315C"/>
    <w:rsid w:val="003C626D"/>
    <w:rsid w:val="003D25B2"/>
    <w:rsid w:val="003D661C"/>
    <w:rsid w:val="003F34BA"/>
    <w:rsid w:val="003F4022"/>
    <w:rsid w:val="0040183B"/>
    <w:rsid w:val="0040496C"/>
    <w:rsid w:val="00406216"/>
    <w:rsid w:val="00414BA6"/>
    <w:rsid w:val="00424282"/>
    <w:rsid w:val="00425091"/>
    <w:rsid w:val="0043108D"/>
    <w:rsid w:val="00433967"/>
    <w:rsid w:val="0044488B"/>
    <w:rsid w:val="00445C66"/>
    <w:rsid w:val="00446C16"/>
    <w:rsid w:val="00461524"/>
    <w:rsid w:val="00461EA6"/>
    <w:rsid w:val="004654E8"/>
    <w:rsid w:val="0047010F"/>
    <w:rsid w:val="00470AA7"/>
    <w:rsid w:val="00472C81"/>
    <w:rsid w:val="00474997"/>
    <w:rsid w:val="00483800"/>
    <w:rsid w:val="00491007"/>
    <w:rsid w:val="00492328"/>
    <w:rsid w:val="0049652B"/>
    <w:rsid w:val="004979D1"/>
    <w:rsid w:val="004A474E"/>
    <w:rsid w:val="004B5947"/>
    <w:rsid w:val="004C0D85"/>
    <w:rsid w:val="004C1955"/>
    <w:rsid w:val="004C6A15"/>
    <w:rsid w:val="004C6D88"/>
    <w:rsid w:val="004D44E4"/>
    <w:rsid w:val="004E02AE"/>
    <w:rsid w:val="004E3D9E"/>
    <w:rsid w:val="004E50AA"/>
    <w:rsid w:val="004F004C"/>
    <w:rsid w:val="004F3183"/>
    <w:rsid w:val="004F3D25"/>
    <w:rsid w:val="004F74A0"/>
    <w:rsid w:val="0050348D"/>
    <w:rsid w:val="00503D0E"/>
    <w:rsid w:val="005043EF"/>
    <w:rsid w:val="005138AA"/>
    <w:rsid w:val="005210A0"/>
    <w:rsid w:val="0052330E"/>
    <w:rsid w:val="00526C19"/>
    <w:rsid w:val="005273FE"/>
    <w:rsid w:val="00531864"/>
    <w:rsid w:val="005352BA"/>
    <w:rsid w:val="0053792E"/>
    <w:rsid w:val="00550482"/>
    <w:rsid w:val="00552032"/>
    <w:rsid w:val="005555E8"/>
    <w:rsid w:val="005629A4"/>
    <w:rsid w:val="0056577A"/>
    <w:rsid w:val="00571039"/>
    <w:rsid w:val="00573601"/>
    <w:rsid w:val="0057364F"/>
    <w:rsid w:val="005840D8"/>
    <w:rsid w:val="0059046F"/>
    <w:rsid w:val="005A7FC2"/>
    <w:rsid w:val="005B6C7B"/>
    <w:rsid w:val="005B6FB1"/>
    <w:rsid w:val="005B77EB"/>
    <w:rsid w:val="005C1151"/>
    <w:rsid w:val="005C3A65"/>
    <w:rsid w:val="005C5724"/>
    <w:rsid w:val="005C6E4A"/>
    <w:rsid w:val="005C7B8B"/>
    <w:rsid w:val="005D0BEF"/>
    <w:rsid w:val="005D6F4C"/>
    <w:rsid w:val="005E0F33"/>
    <w:rsid w:val="005E6DA3"/>
    <w:rsid w:val="005F06F6"/>
    <w:rsid w:val="005F1C93"/>
    <w:rsid w:val="005F39C5"/>
    <w:rsid w:val="005F3B65"/>
    <w:rsid w:val="0060743A"/>
    <w:rsid w:val="00611728"/>
    <w:rsid w:val="00613D57"/>
    <w:rsid w:val="0062526E"/>
    <w:rsid w:val="0062542B"/>
    <w:rsid w:val="006279FD"/>
    <w:rsid w:val="006316D1"/>
    <w:rsid w:val="00633DCB"/>
    <w:rsid w:val="00641AA0"/>
    <w:rsid w:val="006423C2"/>
    <w:rsid w:val="00652723"/>
    <w:rsid w:val="0065598C"/>
    <w:rsid w:val="00662CCE"/>
    <w:rsid w:val="0066423F"/>
    <w:rsid w:val="00665FFE"/>
    <w:rsid w:val="00671809"/>
    <w:rsid w:val="006733CB"/>
    <w:rsid w:val="00676DD3"/>
    <w:rsid w:val="006777D6"/>
    <w:rsid w:val="00681857"/>
    <w:rsid w:val="00697F56"/>
    <w:rsid w:val="006A28C3"/>
    <w:rsid w:val="006A46E5"/>
    <w:rsid w:val="006A6963"/>
    <w:rsid w:val="006A7E48"/>
    <w:rsid w:val="006B0654"/>
    <w:rsid w:val="006B0B10"/>
    <w:rsid w:val="006C10C0"/>
    <w:rsid w:val="006D2A62"/>
    <w:rsid w:val="006D50D3"/>
    <w:rsid w:val="006E4C26"/>
    <w:rsid w:val="006F03D7"/>
    <w:rsid w:val="006F0F12"/>
    <w:rsid w:val="006F38C6"/>
    <w:rsid w:val="00705327"/>
    <w:rsid w:val="00706B18"/>
    <w:rsid w:val="00707424"/>
    <w:rsid w:val="00712988"/>
    <w:rsid w:val="00714BA1"/>
    <w:rsid w:val="00714BCE"/>
    <w:rsid w:val="007152BA"/>
    <w:rsid w:val="0071696F"/>
    <w:rsid w:val="00720B33"/>
    <w:rsid w:val="007238D9"/>
    <w:rsid w:val="00724849"/>
    <w:rsid w:val="00737B83"/>
    <w:rsid w:val="00741954"/>
    <w:rsid w:val="0074425E"/>
    <w:rsid w:val="00746027"/>
    <w:rsid w:val="00751180"/>
    <w:rsid w:val="007549BF"/>
    <w:rsid w:val="00762D7B"/>
    <w:rsid w:val="0076322C"/>
    <w:rsid w:val="007662CC"/>
    <w:rsid w:val="007666A4"/>
    <w:rsid w:val="00773BC5"/>
    <w:rsid w:val="00774013"/>
    <w:rsid w:val="007758DD"/>
    <w:rsid w:val="00776B74"/>
    <w:rsid w:val="0078520E"/>
    <w:rsid w:val="00790F00"/>
    <w:rsid w:val="0079539E"/>
    <w:rsid w:val="00795F5A"/>
    <w:rsid w:val="007A47ED"/>
    <w:rsid w:val="007A6135"/>
    <w:rsid w:val="007B10F6"/>
    <w:rsid w:val="007B2FB9"/>
    <w:rsid w:val="007B6D25"/>
    <w:rsid w:val="007C0E0C"/>
    <w:rsid w:val="007C22C0"/>
    <w:rsid w:val="007C389E"/>
    <w:rsid w:val="007C4734"/>
    <w:rsid w:val="007D62FE"/>
    <w:rsid w:val="007D6C20"/>
    <w:rsid w:val="007E2A12"/>
    <w:rsid w:val="007E5D35"/>
    <w:rsid w:val="007E7A01"/>
    <w:rsid w:val="007F1680"/>
    <w:rsid w:val="007F2A27"/>
    <w:rsid w:val="007F4620"/>
    <w:rsid w:val="0080093D"/>
    <w:rsid w:val="00804822"/>
    <w:rsid w:val="00814D76"/>
    <w:rsid w:val="0081608A"/>
    <w:rsid w:val="00820438"/>
    <w:rsid w:val="008353BE"/>
    <w:rsid w:val="00840C72"/>
    <w:rsid w:val="00840E73"/>
    <w:rsid w:val="00844609"/>
    <w:rsid w:val="008446AA"/>
    <w:rsid w:val="00846E00"/>
    <w:rsid w:val="00847907"/>
    <w:rsid w:val="00851D00"/>
    <w:rsid w:val="00863B4A"/>
    <w:rsid w:val="008648DB"/>
    <w:rsid w:val="008663AE"/>
    <w:rsid w:val="00874BFA"/>
    <w:rsid w:val="00876A71"/>
    <w:rsid w:val="00885695"/>
    <w:rsid w:val="00893929"/>
    <w:rsid w:val="008953A5"/>
    <w:rsid w:val="008A6666"/>
    <w:rsid w:val="008B0567"/>
    <w:rsid w:val="008B1423"/>
    <w:rsid w:val="008B66E1"/>
    <w:rsid w:val="008B7B3E"/>
    <w:rsid w:val="008C2789"/>
    <w:rsid w:val="008C2C80"/>
    <w:rsid w:val="008C4274"/>
    <w:rsid w:val="008C61BB"/>
    <w:rsid w:val="008C7FAE"/>
    <w:rsid w:val="008D227E"/>
    <w:rsid w:val="008F3CA4"/>
    <w:rsid w:val="008F691C"/>
    <w:rsid w:val="009017B1"/>
    <w:rsid w:val="0091586B"/>
    <w:rsid w:val="009238E2"/>
    <w:rsid w:val="00924B04"/>
    <w:rsid w:val="00924E4A"/>
    <w:rsid w:val="009262FA"/>
    <w:rsid w:val="00926C71"/>
    <w:rsid w:val="00930718"/>
    <w:rsid w:val="00941221"/>
    <w:rsid w:val="009421F2"/>
    <w:rsid w:val="00943BE4"/>
    <w:rsid w:val="00945B19"/>
    <w:rsid w:val="00963A66"/>
    <w:rsid w:val="0097456C"/>
    <w:rsid w:val="00983BDF"/>
    <w:rsid w:val="00985FAE"/>
    <w:rsid w:val="0099317E"/>
    <w:rsid w:val="00996534"/>
    <w:rsid w:val="009A58D4"/>
    <w:rsid w:val="009B0171"/>
    <w:rsid w:val="009C5E8D"/>
    <w:rsid w:val="009C6113"/>
    <w:rsid w:val="009C7A25"/>
    <w:rsid w:val="009D2D13"/>
    <w:rsid w:val="009D341A"/>
    <w:rsid w:val="009D7FBC"/>
    <w:rsid w:val="009E09DB"/>
    <w:rsid w:val="009E4629"/>
    <w:rsid w:val="009F43CD"/>
    <w:rsid w:val="00A01A89"/>
    <w:rsid w:val="00A06A0C"/>
    <w:rsid w:val="00A1074C"/>
    <w:rsid w:val="00A26B45"/>
    <w:rsid w:val="00A27104"/>
    <w:rsid w:val="00A27A81"/>
    <w:rsid w:val="00A3238C"/>
    <w:rsid w:val="00A44EA8"/>
    <w:rsid w:val="00A50BBA"/>
    <w:rsid w:val="00A50E20"/>
    <w:rsid w:val="00A56576"/>
    <w:rsid w:val="00A6207F"/>
    <w:rsid w:val="00A679EF"/>
    <w:rsid w:val="00A74A8C"/>
    <w:rsid w:val="00A76070"/>
    <w:rsid w:val="00A827CB"/>
    <w:rsid w:val="00A90404"/>
    <w:rsid w:val="00A95055"/>
    <w:rsid w:val="00AA1EAC"/>
    <w:rsid w:val="00AA2284"/>
    <w:rsid w:val="00AA52DB"/>
    <w:rsid w:val="00AA585C"/>
    <w:rsid w:val="00AB3660"/>
    <w:rsid w:val="00AB6FB8"/>
    <w:rsid w:val="00AC53A5"/>
    <w:rsid w:val="00AD13C8"/>
    <w:rsid w:val="00AD6716"/>
    <w:rsid w:val="00AE0176"/>
    <w:rsid w:val="00AE0C10"/>
    <w:rsid w:val="00AE0EB0"/>
    <w:rsid w:val="00AE3B81"/>
    <w:rsid w:val="00AE4B25"/>
    <w:rsid w:val="00AE6C10"/>
    <w:rsid w:val="00AF181F"/>
    <w:rsid w:val="00AF1B92"/>
    <w:rsid w:val="00AF31AE"/>
    <w:rsid w:val="00AF4AEC"/>
    <w:rsid w:val="00AF57F8"/>
    <w:rsid w:val="00AF78BE"/>
    <w:rsid w:val="00B00638"/>
    <w:rsid w:val="00B13AD5"/>
    <w:rsid w:val="00B16BD8"/>
    <w:rsid w:val="00B17D0F"/>
    <w:rsid w:val="00B20A66"/>
    <w:rsid w:val="00B21707"/>
    <w:rsid w:val="00B3784B"/>
    <w:rsid w:val="00B40540"/>
    <w:rsid w:val="00B523C3"/>
    <w:rsid w:val="00B531A5"/>
    <w:rsid w:val="00B54530"/>
    <w:rsid w:val="00B54688"/>
    <w:rsid w:val="00B63E27"/>
    <w:rsid w:val="00B709E7"/>
    <w:rsid w:val="00B70DA7"/>
    <w:rsid w:val="00B70E41"/>
    <w:rsid w:val="00B71748"/>
    <w:rsid w:val="00B77521"/>
    <w:rsid w:val="00B818ED"/>
    <w:rsid w:val="00B81D4A"/>
    <w:rsid w:val="00B914AE"/>
    <w:rsid w:val="00B93974"/>
    <w:rsid w:val="00B94540"/>
    <w:rsid w:val="00BA31A3"/>
    <w:rsid w:val="00BB3EFC"/>
    <w:rsid w:val="00BB4D16"/>
    <w:rsid w:val="00BC0891"/>
    <w:rsid w:val="00BC4A2E"/>
    <w:rsid w:val="00BC7EB7"/>
    <w:rsid w:val="00BD089A"/>
    <w:rsid w:val="00BD0A80"/>
    <w:rsid w:val="00BD0CAD"/>
    <w:rsid w:val="00BD107B"/>
    <w:rsid w:val="00BD5ACE"/>
    <w:rsid w:val="00BE138A"/>
    <w:rsid w:val="00BE46FD"/>
    <w:rsid w:val="00BE4ECA"/>
    <w:rsid w:val="00BE7248"/>
    <w:rsid w:val="00BE7A22"/>
    <w:rsid w:val="00BF50DE"/>
    <w:rsid w:val="00BF726E"/>
    <w:rsid w:val="00C03004"/>
    <w:rsid w:val="00C04C2F"/>
    <w:rsid w:val="00C10C68"/>
    <w:rsid w:val="00C17C0B"/>
    <w:rsid w:val="00C17D71"/>
    <w:rsid w:val="00C24DEF"/>
    <w:rsid w:val="00C346CA"/>
    <w:rsid w:val="00C4066E"/>
    <w:rsid w:val="00C40B61"/>
    <w:rsid w:val="00C40F26"/>
    <w:rsid w:val="00C43F18"/>
    <w:rsid w:val="00C43F86"/>
    <w:rsid w:val="00C5096D"/>
    <w:rsid w:val="00C5328B"/>
    <w:rsid w:val="00C53DF3"/>
    <w:rsid w:val="00C55674"/>
    <w:rsid w:val="00C61D7C"/>
    <w:rsid w:val="00C65163"/>
    <w:rsid w:val="00C71137"/>
    <w:rsid w:val="00C7305B"/>
    <w:rsid w:val="00C77D08"/>
    <w:rsid w:val="00C82507"/>
    <w:rsid w:val="00C83C8F"/>
    <w:rsid w:val="00C952CC"/>
    <w:rsid w:val="00CA3669"/>
    <w:rsid w:val="00CA40F1"/>
    <w:rsid w:val="00CA4A69"/>
    <w:rsid w:val="00CB2C9F"/>
    <w:rsid w:val="00CC0445"/>
    <w:rsid w:val="00CC526F"/>
    <w:rsid w:val="00CD0662"/>
    <w:rsid w:val="00CD3E6D"/>
    <w:rsid w:val="00CE2865"/>
    <w:rsid w:val="00CE4A32"/>
    <w:rsid w:val="00CF4EF6"/>
    <w:rsid w:val="00CF57A6"/>
    <w:rsid w:val="00CF648E"/>
    <w:rsid w:val="00D106AE"/>
    <w:rsid w:val="00D12666"/>
    <w:rsid w:val="00D12AB4"/>
    <w:rsid w:val="00D25BED"/>
    <w:rsid w:val="00D30E6E"/>
    <w:rsid w:val="00D343A7"/>
    <w:rsid w:val="00D34AC1"/>
    <w:rsid w:val="00D35A55"/>
    <w:rsid w:val="00D35B9C"/>
    <w:rsid w:val="00D4324F"/>
    <w:rsid w:val="00D46DA5"/>
    <w:rsid w:val="00D524D4"/>
    <w:rsid w:val="00D52B39"/>
    <w:rsid w:val="00D57167"/>
    <w:rsid w:val="00D64D99"/>
    <w:rsid w:val="00D652E2"/>
    <w:rsid w:val="00D66980"/>
    <w:rsid w:val="00D66EB8"/>
    <w:rsid w:val="00D678A7"/>
    <w:rsid w:val="00D770A9"/>
    <w:rsid w:val="00D81B8E"/>
    <w:rsid w:val="00D81BF6"/>
    <w:rsid w:val="00D83A9F"/>
    <w:rsid w:val="00D91DF6"/>
    <w:rsid w:val="00DA40A6"/>
    <w:rsid w:val="00DB5BCE"/>
    <w:rsid w:val="00DC445D"/>
    <w:rsid w:val="00DC476F"/>
    <w:rsid w:val="00DE117A"/>
    <w:rsid w:val="00DE3DE2"/>
    <w:rsid w:val="00DF0B5E"/>
    <w:rsid w:val="00DF6EBA"/>
    <w:rsid w:val="00E030C1"/>
    <w:rsid w:val="00E03A96"/>
    <w:rsid w:val="00E067FD"/>
    <w:rsid w:val="00E077CB"/>
    <w:rsid w:val="00E116D3"/>
    <w:rsid w:val="00E1605A"/>
    <w:rsid w:val="00E20CD2"/>
    <w:rsid w:val="00E21835"/>
    <w:rsid w:val="00E326AB"/>
    <w:rsid w:val="00E564BE"/>
    <w:rsid w:val="00E60B7D"/>
    <w:rsid w:val="00E6317E"/>
    <w:rsid w:val="00E63C98"/>
    <w:rsid w:val="00E64505"/>
    <w:rsid w:val="00E64E18"/>
    <w:rsid w:val="00E7326C"/>
    <w:rsid w:val="00E75BE1"/>
    <w:rsid w:val="00E807F7"/>
    <w:rsid w:val="00E86DC2"/>
    <w:rsid w:val="00E878BA"/>
    <w:rsid w:val="00E936BA"/>
    <w:rsid w:val="00E95869"/>
    <w:rsid w:val="00EA1509"/>
    <w:rsid w:val="00EA4B53"/>
    <w:rsid w:val="00EB3318"/>
    <w:rsid w:val="00EB7879"/>
    <w:rsid w:val="00EC2D17"/>
    <w:rsid w:val="00EC3FA3"/>
    <w:rsid w:val="00ED030E"/>
    <w:rsid w:val="00ED1B77"/>
    <w:rsid w:val="00ED48A7"/>
    <w:rsid w:val="00EE2F0A"/>
    <w:rsid w:val="00EE7CE2"/>
    <w:rsid w:val="00EF1822"/>
    <w:rsid w:val="00EF1E7B"/>
    <w:rsid w:val="00EF3BAD"/>
    <w:rsid w:val="00EF53CA"/>
    <w:rsid w:val="00F05644"/>
    <w:rsid w:val="00F07459"/>
    <w:rsid w:val="00F13B64"/>
    <w:rsid w:val="00F20F21"/>
    <w:rsid w:val="00F232B5"/>
    <w:rsid w:val="00F258DB"/>
    <w:rsid w:val="00F30146"/>
    <w:rsid w:val="00F321CD"/>
    <w:rsid w:val="00F42340"/>
    <w:rsid w:val="00F43A87"/>
    <w:rsid w:val="00F5068F"/>
    <w:rsid w:val="00F51606"/>
    <w:rsid w:val="00F56D11"/>
    <w:rsid w:val="00F56D1A"/>
    <w:rsid w:val="00F60E1D"/>
    <w:rsid w:val="00F617E5"/>
    <w:rsid w:val="00F6485A"/>
    <w:rsid w:val="00F7455D"/>
    <w:rsid w:val="00F812AD"/>
    <w:rsid w:val="00F846DF"/>
    <w:rsid w:val="00F90683"/>
    <w:rsid w:val="00F90C95"/>
    <w:rsid w:val="00FA0B97"/>
    <w:rsid w:val="00FA5589"/>
    <w:rsid w:val="00FB2D3B"/>
    <w:rsid w:val="00FB32BA"/>
    <w:rsid w:val="00FB3E26"/>
    <w:rsid w:val="00FB5B0F"/>
    <w:rsid w:val="00FC3609"/>
    <w:rsid w:val="00FC68CB"/>
    <w:rsid w:val="00FE7486"/>
    <w:rsid w:val="00FF49F2"/>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7D0392"/>
  <w15:chartTrackingRefBased/>
  <w15:docId w15:val="{502A4D60-8FEA-8145-86B8-6DCF242F3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5253"/>
    <w:pPr>
      <w:tabs>
        <w:tab w:val="center" w:pos="4536"/>
        <w:tab w:val="right" w:pos="9072"/>
      </w:tabs>
    </w:pPr>
  </w:style>
  <w:style w:type="character" w:customStyle="1" w:styleId="KopfzeileZchn">
    <w:name w:val="Kopfzeile Zchn"/>
    <w:basedOn w:val="Absatz-Standardschriftart"/>
    <w:link w:val="Kopfzeile"/>
    <w:uiPriority w:val="99"/>
    <w:rsid w:val="000B5253"/>
  </w:style>
  <w:style w:type="paragraph" w:styleId="Fuzeile">
    <w:name w:val="footer"/>
    <w:basedOn w:val="Standard"/>
    <w:link w:val="FuzeileZchn"/>
    <w:uiPriority w:val="99"/>
    <w:unhideWhenUsed/>
    <w:rsid w:val="000B5253"/>
    <w:pPr>
      <w:tabs>
        <w:tab w:val="center" w:pos="4536"/>
        <w:tab w:val="right" w:pos="9072"/>
      </w:tabs>
    </w:pPr>
  </w:style>
  <w:style w:type="character" w:customStyle="1" w:styleId="FuzeileZchn">
    <w:name w:val="Fußzeile Zchn"/>
    <w:basedOn w:val="Absatz-Standardschriftart"/>
    <w:link w:val="Fuzeile"/>
    <w:uiPriority w:val="99"/>
    <w:rsid w:val="000B5253"/>
  </w:style>
  <w:style w:type="paragraph" w:styleId="Sprechblasentext">
    <w:name w:val="Balloon Text"/>
    <w:basedOn w:val="Standard"/>
    <w:link w:val="SprechblasentextZchn"/>
    <w:uiPriority w:val="99"/>
    <w:semiHidden/>
    <w:unhideWhenUsed/>
    <w:rsid w:val="00552032"/>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2032"/>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112C8E"/>
    <w:rPr>
      <w:sz w:val="16"/>
      <w:szCs w:val="16"/>
    </w:rPr>
  </w:style>
  <w:style w:type="paragraph" w:styleId="Kommentartext">
    <w:name w:val="annotation text"/>
    <w:basedOn w:val="Standard"/>
    <w:link w:val="KommentartextZchn"/>
    <w:uiPriority w:val="99"/>
    <w:unhideWhenUsed/>
    <w:rsid w:val="00112C8E"/>
    <w:rPr>
      <w:sz w:val="20"/>
      <w:szCs w:val="20"/>
    </w:rPr>
  </w:style>
  <w:style w:type="character" w:customStyle="1" w:styleId="KommentartextZchn">
    <w:name w:val="Kommentartext Zchn"/>
    <w:basedOn w:val="Absatz-Standardschriftart"/>
    <w:link w:val="Kommentartext"/>
    <w:uiPriority w:val="99"/>
    <w:rsid w:val="00112C8E"/>
    <w:rPr>
      <w:sz w:val="20"/>
      <w:szCs w:val="20"/>
    </w:rPr>
  </w:style>
  <w:style w:type="paragraph" w:styleId="Kommentarthema">
    <w:name w:val="annotation subject"/>
    <w:basedOn w:val="Kommentartext"/>
    <w:next w:val="Kommentartext"/>
    <w:link w:val="KommentarthemaZchn"/>
    <w:uiPriority w:val="99"/>
    <w:semiHidden/>
    <w:unhideWhenUsed/>
    <w:rsid w:val="00112C8E"/>
    <w:rPr>
      <w:b/>
      <w:bCs/>
    </w:rPr>
  </w:style>
  <w:style w:type="character" w:customStyle="1" w:styleId="KommentarthemaZchn">
    <w:name w:val="Kommentarthema Zchn"/>
    <w:basedOn w:val="KommentartextZchn"/>
    <w:link w:val="Kommentarthema"/>
    <w:uiPriority w:val="99"/>
    <w:semiHidden/>
    <w:rsid w:val="00112C8E"/>
    <w:rPr>
      <w:b/>
      <w:bCs/>
      <w:sz w:val="20"/>
      <w:szCs w:val="20"/>
    </w:rPr>
  </w:style>
  <w:style w:type="table" w:styleId="Tabellenraster">
    <w:name w:val="Table Grid"/>
    <w:basedOn w:val="NormaleTabelle"/>
    <w:uiPriority w:val="39"/>
    <w:rsid w:val="00C40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F7193"/>
    <w:pPr>
      <w:ind w:left="720"/>
      <w:contextualSpacing/>
    </w:pPr>
  </w:style>
  <w:style w:type="paragraph" w:styleId="berarbeitung">
    <w:name w:val="Revision"/>
    <w:hidden/>
    <w:uiPriority w:val="99"/>
    <w:semiHidden/>
    <w:rsid w:val="00CA3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6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B2C75-C6BE-490C-ABD8-B48D5361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2701</Characters>
  <Application>Microsoft Office Word</Application>
  <DocSecurity>0</DocSecurity>
  <Lines>64</Lines>
  <Paragraphs>24</Paragraphs>
  <ScaleCrop>false</ScaleCrop>
  <HeadingPairs>
    <vt:vector size="2" baseType="variant">
      <vt:variant>
        <vt:lpstr>Titel</vt:lpstr>
      </vt:variant>
      <vt:variant>
        <vt:i4>1</vt:i4>
      </vt:variant>
    </vt:vector>
  </HeadingPairs>
  <TitlesOfParts>
    <vt:vector size="1" baseType="lpstr">
      <vt:lpstr>ONLINE Systemlogistik baut Stückgutnetz weiter aus</vt:lpstr>
    </vt:vector>
  </TitlesOfParts>
  <Manager/>
  <Company>ONLINE Systemlogistik</Company>
  <LinksUpToDate>false</LinksUpToDate>
  <CharactersWithSpaces>3084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Systemlogistik mit neuem West-HUB</dc:title>
  <dc:subject/>
  <dc:creator>Martina Nehls – Präsenz PR</dc:creator>
  <cp:keywords/>
  <dc:description>
</dc:description>
  <cp:lastModifiedBy>Martina Nehls</cp:lastModifiedBy>
  <cp:revision>5</cp:revision>
  <cp:lastPrinted>2022-04-05T17:08:00Z</cp:lastPrinted>
  <dcterms:created xsi:type="dcterms:W3CDTF">2022-04-05T17:06:00Z</dcterms:created>
  <dcterms:modified xsi:type="dcterms:W3CDTF">2022-04-06T07:39:00Z</dcterms:modified>
  <cp:category/>
</cp:coreProperties>
</file>