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2650" w14:textId="37E0705F" w:rsidR="00054E8A" w:rsidRDefault="00772B99" w:rsidP="00BD3224">
      <w:pPr>
        <w:spacing w:after="120"/>
        <w:rPr>
          <w:b w:val="0"/>
          <w:color w:val="auto"/>
          <w:sz w:val="24"/>
        </w:rPr>
      </w:pPr>
      <w:r>
        <w:rPr>
          <w:b w:val="0"/>
          <w:color w:val="auto"/>
          <w:sz w:val="24"/>
        </w:rPr>
        <w:t>TIS_</w:t>
      </w:r>
      <w:r w:rsidR="00AF7E5E">
        <w:rPr>
          <w:b w:val="0"/>
          <w:color w:val="auto"/>
          <w:sz w:val="24"/>
        </w:rPr>
        <w:t>GW_2022</w:t>
      </w:r>
      <w:r>
        <w:rPr>
          <w:b w:val="0"/>
          <w:color w:val="auto"/>
          <w:sz w:val="24"/>
        </w:rPr>
        <w:t>.doc</w:t>
      </w:r>
      <w:r w:rsidR="00283CC7">
        <w:rPr>
          <w:b w:val="0"/>
          <w:color w:val="auto"/>
          <w:sz w:val="24"/>
        </w:rPr>
        <w:t>x</w:t>
      </w:r>
    </w:p>
    <w:p w14:paraId="6BEECA5D" w14:textId="7CB29D74" w:rsidR="00772B99" w:rsidRDefault="00A34FF6" w:rsidP="00BD3224">
      <w:pPr>
        <w:spacing w:after="120"/>
        <w:rPr>
          <w:b w:val="0"/>
          <w:color w:val="auto"/>
          <w:sz w:val="24"/>
        </w:rPr>
      </w:pPr>
      <w:r>
        <w:rPr>
          <w:b w:val="0"/>
          <w:noProof/>
          <w:color w:val="auto"/>
          <w:sz w:val="24"/>
        </w:rPr>
        <w:drawing>
          <wp:inline distT="0" distB="0" distL="0" distR="0" wp14:anchorId="6B4F572F" wp14:editId="05381595">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2D64301" w14:textId="5D132550" w:rsidR="004E6039" w:rsidRPr="004E6039" w:rsidRDefault="00AF7E5E" w:rsidP="004E6039">
      <w:pPr>
        <w:rPr>
          <w:b w:val="0"/>
          <w:color w:val="auto"/>
          <w:sz w:val="24"/>
          <w:szCs w:val="24"/>
        </w:rPr>
      </w:pPr>
      <w:r>
        <w:rPr>
          <w:b w:val="0"/>
          <w:color w:val="auto"/>
          <w:sz w:val="24"/>
          <w:szCs w:val="24"/>
        </w:rPr>
        <w:t>Disposition</w:t>
      </w:r>
      <w:r w:rsidR="00FF14B2">
        <w:rPr>
          <w:b w:val="0"/>
          <w:color w:val="auto"/>
          <w:sz w:val="24"/>
          <w:szCs w:val="24"/>
        </w:rPr>
        <w:t xml:space="preserve"> / </w:t>
      </w:r>
      <w:r w:rsidR="00CF45BF">
        <w:rPr>
          <w:b w:val="0"/>
          <w:color w:val="auto"/>
          <w:sz w:val="24"/>
          <w:szCs w:val="24"/>
        </w:rPr>
        <w:t>Digitalisierung</w:t>
      </w:r>
    </w:p>
    <w:p w14:paraId="30D54286" w14:textId="4A2E9526" w:rsidR="004E6039" w:rsidRDefault="00CF45BF" w:rsidP="00FF14B2">
      <w:pPr>
        <w:spacing w:after="120"/>
        <w:rPr>
          <w:bCs w:val="0"/>
          <w:color w:val="auto"/>
          <w:sz w:val="28"/>
          <w:szCs w:val="28"/>
        </w:rPr>
      </w:pPr>
      <w:r>
        <w:rPr>
          <w:bCs w:val="0"/>
          <w:color w:val="auto"/>
          <w:sz w:val="28"/>
          <w:szCs w:val="28"/>
        </w:rPr>
        <w:t>Softwareumstellung bei Gebr</w:t>
      </w:r>
      <w:r w:rsidR="00BE15F6">
        <w:rPr>
          <w:bCs w:val="0"/>
          <w:color w:val="auto"/>
          <w:sz w:val="28"/>
          <w:szCs w:val="28"/>
        </w:rPr>
        <w:t>üder</w:t>
      </w:r>
      <w:r>
        <w:rPr>
          <w:bCs w:val="0"/>
          <w:color w:val="auto"/>
          <w:sz w:val="28"/>
          <w:szCs w:val="28"/>
        </w:rPr>
        <w:t xml:space="preserve"> </w:t>
      </w:r>
      <w:proofErr w:type="spellStart"/>
      <w:r>
        <w:rPr>
          <w:bCs w:val="0"/>
          <w:color w:val="auto"/>
          <w:sz w:val="28"/>
          <w:szCs w:val="28"/>
        </w:rPr>
        <w:t>Weiss</w:t>
      </w:r>
      <w:proofErr w:type="spellEnd"/>
      <w:r>
        <w:rPr>
          <w:bCs w:val="0"/>
          <w:color w:val="auto"/>
          <w:sz w:val="28"/>
          <w:szCs w:val="28"/>
        </w:rPr>
        <w:t xml:space="preserve">: </w:t>
      </w:r>
      <w:r w:rsidR="00B700EF">
        <w:rPr>
          <w:bCs w:val="0"/>
          <w:color w:val="auto"/>
          <w:sz w:val="28"/>
          <w:szCs w:val="28"/>
        </w:rPr>
        <w:t xml:space="preserve">Marathon </w:t>
      </w:r>
      <w:r>
        <w:rPr>
          <w:bCs w:val="0"/>
          <w:color w:val="auto"/>
          <w:sz w:val="28"/>
          <w:szCs w:val="28"/>
        </w:rPr>
        <w:t>mit 50 Stationen</w:t>
      </w:r>
    </w:p>
    <w:p w14:paraId="452F74F4" w14:textId="03FDCBEC" w:rsidR="002D3A36" w:rsidRDefault="006A6458" w:rsidP="002F61B2">
      <w:pPr>
        <w:spacing w:after="120"/>
        <w:rPr>
          <w:bCs w:val="0"/>
          <w:color w:val="auto"/>
          <w:sz w:val="24"/>
        </w:rPr>
      </w:pPr>
      <w:bookmarkStart w:id="0" w:name="_Hlk100675543"/>
      <w:r w:rsidRPr="006A6458">
        <w:rPr>
          <w:bCs w:val="0"/>
          <w:color w:val="auto"/>
          <w:sz w:val="24"/>
        </w:rPr>
        <w:t xml:space="preserve">Das internationale Transport- und Logistikunternehmen </w:t>
      </w:r>
      <w:bookmarkEnd w:id="0"/>
      <w:r w:rsidR="00CF45BF">
        <w:rPr>
          <w:bCs w:val="0"/>
          <w:color w:val="auto"/>
          <w:sz w:val="24"/>
        </w:rPr>
        <w:t>wird</w:t>
      </w:r>
      <w:r w:rsidRPr="006A6458">
        <w:rPr>
          <w:bCs w:val="0"/>
          <w:color w:val="auto"/>
          <w:sz w:val="24"/>
        </w:rPr>
        <w:t xml:space="preserve"> mit einer neu</w:t>
      </w:r>
      <w:r w:rsidR="00CF45BF">
        <w:rPr>
          <w:bCs w:val="0"/>
          <w:color w:val="auto"/>
          <w:sz w:val="24"/>
        </w:rPr>
        <w:t xml:space="preserve"> entwickelten</w:t>
      </w:r>
      <w:r w:rsidRPr="006A6458">
        <w:rPr>
          <w:bCs w:val="0"/>
          <w:color w:val="auto"/>
          <w:sz w:val="24"/>
        </w:rPr>
        <w:t xml:space="preserve"> Dispositions</w:t>
      </w:r>
      <w:r w:rsidR="00CF45BF">
        <w:rPr>
          <w:bCs w:val="0"/>
          <w:color w:val="auto"/>
          <w:sz w:val="24"/>
        </w:rPr>
        <w:t>-Software</w:t>
      </w:r>
      <w:r w:rsidRPr="006A6458">
        <w:rPr>
          <w:bCs w:val="0"/>
          <w:color w:val="auto"/>
          <w:sz w:val="24"/>
        </w:rPr>
        <w:t xml:space="preserve"> </w:t>
      </w:r>
      <w:r w:rsidR="0019469E">
        <w:rPr>
          <w:bCs w:val="0"/>
          <w:color w:val="auto"/>
          <w:sz w:val="24"/>
        </w:rPr>
        <w:t xml:space="preserve">von TIS </w:t>
      </w:r>
      <w:r w:rsidRPr="006A6458">
        <w:rPr>
          <w:bCs w:val="0"/>
          <w:color w:val="auto"/>
          <w:sz w:val="24"/>
        </w:rPr>
        <w:t xml:space="preserve">seine Prozesse im </w:t>
      </w:r>
      <w:r w:rsidR="0019469E">
        <w:rPr>
          <w:bCs w:val="0"/>
          <w:color w:val="auto"/>
          <w:sz w:val="24"/>
        </w:rPr>
        <w:t>Nahverkehr</w:t>
      </w:r>
      <w:r w:rsidRPr="006A6458">
        <w:rPr>
          <w:bCs w:val="0"/>
          <w:color w:val="auto"/>
          <w:sz w:val="24"/>
        </w:rPr>
        <w:t xml:space="preserve"> optimier</w:t>
      </w:r>
      <w:r w:rsidR="00CF45BF">
        <w:rPr>
          <w:bCs w:val="0"/>
          <w:color w:val="auto"/>
          <w:sz w:val="24"/>
        </w:rPr>
        <w:t>en</w:t>
      </w:r>
      <w:r w:rsidRPr="006A6458">
        <w:rPr>
          <w:bCs w:val="0"/>
          <w:color w:val="auto"/>
          <w:sz w:val="24"/>
        </w:rPr>
        <w:t xml:space="preserve">. </w:t>
      </w:r>
      <w:r w:rsidR="00ED0828">
        <w:rPr>
          <w:bCs w:val="0"/>
          <w:color w:val="auto"/>
          <w:sz w:val="24"/>
        </w:rPr>
        <w:t>14</w:t>
      </w:r>
      <w:r w:rsidR="00717B1C">
        <w:rPr>
          <w:bCs w:val="0"/>
          <w:color w:val="auto"/>
          <w:sz w:val="24"/>
        </w:rPr>
        <w:t xml:space="preserve"> </w:t>
      </w:r>
      <w:r w:rsidR="00CF45BF">
        <w:rPr>
          <w:bCs w:val="0"/>
          <w:color w:val="auto"/>
          <w:sz w:val="24"/>
        </w:rPr>
        <w:t>von 50 Standorten wurden bereits umgestellt</w:t>
      </w:r>
      <w:r>
        <w:rPr>
          <w:bCs w:val="0"/>
          <w:color w:val="auto"/>
          <w:sz w:val="24"/>
        </w:rPr>
        <w:t>.</w:t>
      </w:r>
    </w:p>
    <w:p w14:paraId="2434E23D" w14:textId="134091B1" w:rsidR="00D67573" w:rsidRDefault="00B700EF" w:rsidP="00D67573">
      <w:pPr>
        <w:spacing w:after="120"/>
        <w:rPr>
          <w:b w:val="0"/>
          <w:color w:val="auto"/>
          <w:sz w:val="24"/>
        </w:rPr>
      </w:pPr>
      <w:r>
        <w:rPr>
          <w:b w:val="0"/>
          <w:color w:val="auto"/>
          <w:sz w:val="24"/>
        </w:rPr>
        <w:t xml:space="preserve">Das Einführen einer neuen Software </w:t>
      </w:r>
      <w:r w:rsidR="00BC1DFF">
        <w:rPr>
          <w:b w:val="0"/>
          <w:color w:val="auto"/>
          <w:sz w:val="24"/>
        </w:rPr>
        <w:t xml:space="preserve">an 50 Standorten </w:t>
      </w:r>
      <w:r w:rsidR="004D290D">
        <w:rPr>
          <w:b w:val="0"/>
          <w:color w:val="auto"/>
          <w:sz w:val="24"/>
        </w:rPr>
        <w:t xml:space="preserve">in </w:t>
      </w:r>
      <w:r w:rsidR="007101B2">
        <w:rPr>
          <w:b w:val="0"/>
          <w:color w:val="auto"/>
          <w:sz w:val="24"/>
        </w:rPr>
        <w:t>15</w:t>
      </w:r>
      <w:r w:rsidR="004D290D">
        <w:rPr>
          <w:b w:val="0"/>
          <w:color w:val="auto"/>
          <w:sz w:val="24"/>
        </w:rPr>
        <w:t xml:space="preserve"> Ländern </w:t>
      </w:r>
      <w:r w:rsidR="00BC1DFF">
        <w:rPr>
          <w:b w:val="0"/>
          <w:color w:val="auto"/>
          <w:sz w:val="24"/>
        </w:rPr>
        <w:t xml:space="preserve">erfordert einen langen Atem. </w:t>
      </w:r>
      <w:r>
        <w:rPr>
          <w:b w:val="0"/>
          <w:color w:val="auto"/>
          <w:sz w:val="24"/>
        </w:rPr>
        <w:t xml:space="preserve">Das gilt besonders dann, wenn die Umstellung wesentliche </w:t>
      </w:r>
      <w:r w:rsidR="004D290D">
        <w:rPr>
          <w:b w:val="0"/>
          <w:color w:val="auto"/>
          <w:sz w:val="24"/>
        </w:rPr>
        <w:t>Kernf</w:t>
      </w:r>
      <w:r>
        <w:rPr>
          <w:b w:val="0"/>
          <w:color w:val="auto"/>
          <w:sz w:val="24"/>
        </w:rPr>
        <w:t xml:space="preserve">unktionen der täglichen </w:t>
      </w:r>
      <w:r w:rsidR="00581D48">
        <w:rPr>
          <w:b w:val="0"/>
          <w:color w:val="auto"/>
          <w:sz w:val="24"/>
        </w:rPr>
        <w:t>Arbeit</w:t>
      </w:r>
      <w:r>
        <w:rPr>
          <w:b w:val="0"/>
          <w:color w:val="auto"/>
          <w:sz w:val="24"/>
        </w:rPr>
        <w:t xml:space="preserve"> betrifft. </w:t>
      </w:r>
      <w:r w:rsidR="002E5CC1">
        <w:rPr>
          <w:b w:val="0"/>
          <w:color w:val="auto"/>
          <w:sz w:val="24"/>
        </w:rPr>
        <w:t xml:space="preserve">Im konkreten Fall geht es um eine neue Dispositionslösung für </w:t>
      </w:r>
      <w:r w:rsidR="002059FA">
        <w:rPr>
          <w:b w:val="0"/>
          <w:color w:val="auto"/>
          <w:sz w:val="24"/>
        </w:rPr>
        <w:t>die rund 40.000</w:t>
      </w:r>
      <w:r w:rsidR="002E5CC1">
        <w:rPr>
          <w:b w:val="0"/>
          <w:color w:val="auto"/>
          <w:sz w:val="24"/>
        </w:rPr>
        <w:t xml:space="preserve"> </w:t>
      </w:r>
      <w:r w:rsidR="002059FA">
        <w:rPr>
          <w:b w:val="0"/>
          <w:color w:val="auto"/>
          <w:sz w:val="24"/>
        </w:rPr>
        <w:t xml:space="preserve">monatlichen </w:t>
      </w:r>
      <w:r w:rsidR="002E5CC1">
        <w:rPr>
          <w:b w:val="0"/>
          <w:color w:val="auto"/>
          <w:sz w:val="24"/>
        </w:rPr>
        <w:t>Nahverkehr</w:t>
      </w:r>
      <w:r w:rsidR="002059FA">
        <w:rPr>
          <w:b w:val="0"/>
          <w:color w:val="auto"/>
          <w:sz w:val="24"/>
        </w:rPr>
        <w:t>s-Touren</w:t>
      </w:r>
      <w:r w:rsidR="002E5CC1">
        <w:rPr>
          <w:b w:val="0"/>
          <w:color w:val="auto"/>
          <w:sz w:val="24"/>
        </w:rPr>
        <w:t xml:space="preserve"> des</w:t>
      </w:r>
      <w:r w:rsidR="002E5CC1" w:rsidRPr="002E5CC1">
        <w:rPr>
          <w:b w:val="0"/>
          <w:color w:val="auto"/>
          <w:sz w:val="24"/>
        </w:rPr>
        <w:t xml:space="preserve"> Transport- und Logistikunternehmen</w:t>
      </w:r>
      <w:r w:rsidR="002E5CC1">
        <w:rPr>
          <w:b w:val="0"/>
          <w:color w:val="auto"/>
          <w:sz w:val="24"/>
        </w:rPr>
        <w:t>s</w:t>
      </w:r>
      <w:r w:rsidR="002E5CC1" w:rsidRPr="002E5CC1">
        <w:rPr>
          <w:b w:val="0"/>
          <w:color w:val="auto"/>
          <w:sz w:val="24"/>
        </w:rPr>
        <w:t xml:space="preserve"> Gebrüder </w:t>
      </w:r>
      <w:proofErr w:type="spellStart"/>
      <w:r w:rsidR="002E5CC1" w:rsidRPr="002E5CC1">
        <w:rPr>
          <w:b w:val="0"/>
          <w:color w:val="auto"/>
          <w:sz w:val="24"/>
        </w:rPr>
        <w:t>Weiss</w:t>
      </w:r>
      <w:proofErr w:type="spellEnd"/>
      <w:r w:rsidR="002E5CC1">
        <w:rPr>
          <w:b w:val="0"/>
          <w:color w:val="auto"/>
          <w:sz w:val="24"/>
        </w:rPr>
        <w:t>.</w:t>
      </w:r>
      <w:r w:rsidR="0062610C">
        <w:rPr>
          <w:b w:val="0"/>
          <w:color w:val="auto"/>
          <w:sz w:val="24"/>
        </w:rPr>
        <w:t xml:space="preserve"> </w:t>
      </w:r>
      <w:r w:rsidR="004D290D">
        <w:rPr>
          <w:b w:val="0"/>
          <w:color w:val="auto"/>
          <w:sz w:val="24"/>
        </w:rPr>
        <w:t xml:space="preserve">In enger </w:t>
      </w:r>
      <w:r w:rsidR="00391820">
        <w:rPr>
          <w:b w:val="0"/>
          <w:color w:val="auto"/>
          <w:sz w:val="24"/>
        </w:rPr>
        <w:t>Kooperation</w:t>
      </w:r>
      <w:r w:rsidR="004D290D">
        <w:rPr>
          <w:b w:val="0"/>
          <w:color w:val="auto"/>
          <w:sz w:val="24"/>
        </w:rPr>
        <w:t xml:space="preserve"> mit der TIS GmbH aus Bocholt wird derzeit die Roadmap abgearbeitet. </w:t>
      </w:r>
      <w:r w:rsidR="00DD56AB">
        <w:rPr>
          <w:b w:val="0"/>
          <w:color w:val="auto"/>
          <w:sz w:val="24"/>
        </w:rPr>
        <w:t xml:space="preserve">TIS ist Anbieter und Entwickler der </w:t>
      </w:r>
      <w:r w:rsidR="00965E73">
        <w:rPr>
          <w:b w:val="0"/>
          <w:color w:val="auto"/>
          <w:sz w:val="24"/>
        </w:rPr>
        <w:t xml:space="preserve">neuen </w:t>
      </w:r>
      <w:r w:rsidR="00A82CA4">
        <w:rPr>
          <w:b w:val="0"/>
          <w:color w:val="auto"/>
          <w:sz w:val="24"/>
        </w:rPr>
        <w:t>Dispo-</w:t>
      </w:r>
      <w:r w:rsidR="00DD56AB">
        <w:rPr>
          <w:b w:val="0"/>
          <w:color w:val="auto"/>
          <w:sz w:val="24"/>
        </w:rPr>
        <w:t xml:space="preserve">Software, wobei es sich um eine Erweiterung der </w:t>
      </w:r>
      <w:proofErr w:type="spellStart"/>
      <w:r w:rsidR="00DD56AB">
        <w:rPr>
          <w:b w:val="0"/>
          <w:color w:val="auto"/>
          <w:sz w:val="24"/>
        </w:rPr>
        <w:t>Telematiklösung</w:t>
      </w:r>
      <w:proofErr w:type="spellEnd"/>
      <w:r w:rsidR="0062610C">
        <w:rPr>
          <w:b w:val="0"/>
          <w:color w:val="auto"/>
          <w:sz w:val="24"/>
        </w:rPr>
        <w:t xml:space="preserve"> und </w:t>
      </w:r>
      <w:r w:rsidR="007101B2">
        <w:rPr>
          <w:b w:val="0"/>
          <w:color w:val="auto"/>
          <w:sz w:val="24"/>
        </w:rPr>
        <w:t>Web-Applikation</w:t>
      </w:r>
      <w:r w:rsidR="00DD56AB">
        <w:rPr>
          <w:b w:val="0"/>
          <w:color w:val="auto"/>
          <w:sz w:val="24"/>
        </w:rPr>
        <w:t xml:space="preserve"> TISLOG handelt.</w:t>
      </w:r>
    </w:p>
    <w:p w14:paraId="61870C2B" w14:textId="0202A293" w:rsidR="00CF45BF" w:rsidRPr="00CF45BF" w:rsidRDefault="00AD2892" w:rsidP="00CF45BF">
      <w:pPr>
        <w:spacing w:after="120"/>
        <w:rPr>
          <w:bCs w:val="0"/>
          <w:color w:val="auto"/>
          <w:sz w:val="24"/>
        </w:rPr>
      </w:pPr>
      <w:r>
        <w:rPr>
          <w:bCs w:val="0"/>
          <w:color w:val="auto"/>
          <w:sz w:val="24"/>
        </w:rPr>
        <w:t>Schnelle Entscheidungen</w:t>
      </w:r>
    </w:p>
    <w:p w14:paraId="3D8D37C9" w14:textId="65E2262F" w:rsidR="00F23FD7" w:rsidRDefault="00F23FD7" w:rsidP="00F23FD7">
      <w:pPr>
        <w:spacing w:after="120"/>
        <w:rPr>
          <w:b w:val="0"/>
          <w:color w:val="auto"/>
          <w:sz w:val="24"/>
        </w:rPr>
      </w:pPr>
      <w:r w:rsidRPr="00B85D01">
        <w:rPr>
          <w:b w:val="0"/>
          <w:color w:val="auto"/>
          <w:sz w:val="24"/>
        </w:rPr>
        <w:t xml:space="preserve">Hinter dem Projekt steht die Überlegung, dass die </w:t>
      </w:r>
      <w:r w:rsidR="00F06854">
        <w:rPr>
          <w:b w:val="0"/>
          <w:color w:val="auto"/>
          <w:sz w:val="24"/>
        </w:rPr>
        <w:t>von TISLOG</w:t>
      </w:r>
      <w:r w:rsidRPr="00B85D01">
        <w:rPr>
          <w:b w:val="0"/>
          <w:color w:val="auto"/>
          <w:sz w:val="24"/>
        </w:rPr>
        <w:t xml:space="preserve"> gemeldeten Positions- und Statusdaten </w:t>
      </w:r>
      <w:r w:rsidR="00F06854">
        <w:rPr>
          <w:b w:val="0"/>
          <w:color w:val="auto"/>
          <w:sz w:val="24"/>
        </w:rPr>
        <w:t xml:space="preserve">der Fahrzeuge </w:t>
      </w:r>
      <w:r w:rsidRPr="00B85D01">
        <w:rPr>
          <w:b w:val="0"/>
          <w:color w:val="auto"/>
          <w:sz w:val="24"/>
        </w:rPr>
        <w:t xml:space="preserve">ohne Umwege für die Disposition nutzbar sein sollten. </w:t>
      </w:r>
      <w:r>
        <w:rPr>
          <w:b w:val="0"/>
          <w:color w:val="auto"/>
          <w:sz w:val="24"/>
        </w:rPr>
        <w:t>„</w:t>
      </w:r>
      <w:r w:rsidRPr="00B85D01">
        <w:rPr>
          <w:b w:val="0"/>
          <w:color w:val="auto"/>
          <w:sz w:val="24"/>
        </w:rPr>
        <w:t>Die Bedeutung der Telemetriedaten für die Disposition ist in den letzten Jahren kontinuierlich gestiegen. Aktuelle Geopositionen und die zeitlichen Abweichungen zur ursprünglichen Tourenplanung durch Staus oder andere Verzögerungen sind eine wichtige Grundlage für wirtschaftliche Entscheidungen</w:t>
      </w:r>
      <w:r>
        <w:rPr>
          <w:b w:val="0"/>
          <w:color w:val="auto"/>
          <w:sz w:val="24"/>
        </w:rPr>
        <w:t>“, so</w:t>
      </w:r>
      <w:r w:rsidR="0062610C">
        <w:rPr>
          <w:b w:val="0"/>
          <w:color w:val="auto"/>
          <w:sz w:val="24"/>
        </w:rPr>
        <w:t xml:space="preserve"> </w:t>
      </w:r>
      <w:r w:rsidR="00884EBB" w:rsidRPr="00884EBB">
        <w:rPr>
          <w:b w:val="0"/>
          <w:color w:val="auto"/>
          <w:sz w:val="24"/>
        </w:rPr>
        <w:t xml:space="preserve">Martin Rohner, </w:t>
      </w:r>
      <w:proofErr w:type="spellStart"/>
      <w:r w:rsidR="00884EBB" w:rsidRPr="00884EBB">
        <w:rPr>
          <w:b w:val="0"/>
          <w:color w:val="auto"/>
          <w:sz w:val="24"/>
        </w:rPr>
        <w:t>Program</w:t>
      </w:r>
      <w:proofErr w:type="spellEnd"/>
      <w:r w:rsidR="00884EBB" w:rsidRPr="00884EBB">
        <w:rPr>
          <w:b w:val="0"/>
          <w:color w:val="auto"/>
          <w:sz w:val="24"/>
        </w:rPr>
        <w:t xml:space="preserve"> Manager TMS, </w:t>
      </w:r>
      <w:proofErr w:type="spellStart"/>
      <w:r w:rsidR="00884EBB" w:rsidRPr="00884EBB">
        <w:rPr>
          <w:b w:val="0"/>
          <w:color w:val="auto"/>
          <w:sz w:val="24"/>
        </w:rPr>
        <w:t>Digitalization</w:t>
      </w:r>
      <w:proofErr w:type="spellEnd"/>
      <w:r w:rsidR="00884EBB" w:rsidRPr="00884EBB">
        <w:rPr>
          <w:b w:val="0"/>
          <w:color w:val="auto"/>
          <w:sz w:val="24"/>
        </w:rPr>
        <w:t xml:space="preserve"> &amp; Automation bei Gebrüder </w:t>
      </w:r>
      <w:proofErr w:type="spellStart"/>
      <w:r w:rsidR="00884EBB" w:rsidRPr="00884EBB">
        <w:rPr>
          <w:b w:val="0"/>
          <w:color w:val="auto"/>
          <w:sz w:val="24"/>
        </w:rPr>
        <w:t>Weiss</w:t>
      </w:r>
      <w:proofErr w:type="spellEnd"/>
      <w:r w:rsidRPr="00B85D01">
        <w:rPr>
          <w:b w:val="0"/>
          <w:color w:val="auto"/>
          <w:sz w:val="24"/>
        </w:rPr>
        <w:t>.</w:t>
      </w:r>
      <w:r w:rsidR="00F06854" w:rsidRPr="00F06854">
        <w:rPr>
          <w:b w:val="0"/>
          <w:color w:val="auto"/>
          <w:sz w:val="24"/>
        </w:rPr>
        <w:t xml:space="preserve"> </w:t>
      </w:r>
      <w:r w:rsidR="00F06854" w:rsidRPr="00B85D01">
        <w:rPr>
          <w:b w:val="0"/>
          <w:color w:val="auto"/>
          <w:sz w:val="24"/>
        </w:rPr>
        <w:t>Disponenten müssen oft innerhalb von Sekunden entscheiden, welches Fahrzeug sich am besten für einen Abholauftrag eignet und welche Konsequenzen sich aus einer zeitlichen Abweichung ergeben.</w:t>
      </w:r>
    </w:p>
    <w:p w14:paraId="43A7E4E2" w14:textId="51B75879" w:rsidR="002059FA" w:rsidRDefault="00DC0E11" w:rsidP="00D67573">
      <w:pPr>
        <w:spacing w:after="120"/>
        <w:rPr>
          <w:b w:val="0"/>
          <w:color w:val="auto"/>
          <w:sz w:val="24"/>
        </w:rPr>
      </w:pPr>
      <w:r>
        <w:rPr>
          <w:b w:val="0"/>
          <w:color w:val="auto"/>
          <w:sz w:val="24"/>
        </w:rPr>
        <w:lastRenderedPageBreak/>
        <w:t xml:space="preserve">Bislang war TISLOG bei </w:t>
      </w:r>
      <w:r w:rsidR="00BE15F6">
        <w:rPr>
          <w:b w:val="0"/>
          <w:color w:val="auto"/>
          <w:sz w:val="24"/>
        </w:rPr>
        <w:t xml:space="preserve">dem Logistiker </w:t>
      </w:r>
      <w:r>
        <w:rPr>
          <w:b w:val="0"/>
          <w:color w:val="auto"/>
          <w:sz w:val="24"/>
        </w:rPr>
        <w:t xml:space="preserve">als klassisches </w:t>
      </w:r>
      <w:proofErr w:type="spellStart"/>
      <w:r>
        <w:rPr>
          <w:b w:val="0"/>
          <w:color w:val="auto"/>
          <w:sz w:val="24"/>
        </w:rPr>
        <w:t>Telematiksystem</w:t>
      </w:r>
      <w:proofErr w:type="spellEnd"/>
      <w:r>
        <w:rPr>
          <w:b w:val="0"/>
          <w:color w:val="auto"/>
          <w:sz w:val="24"/>
        </w:rPr>
        <w:t xml:space="preserve"> im Einsatz, mit dem die Fahrer ihr mobiles Auftragsmanagement organisierten. Die </w:t>
      </w:r>
      <w:r w:rsidR="009552B8">
        <w:rPr>
          <w:b w:val="0"/>
          <w:color w:val="auto"/>
          <w:sz w:val="24"/>
        </w:rPr>
        <w:t>Touren wurden im</w:t>
      </w:r>
      <w:r>
        <w:rPr>
          <w:b w:val="0"/>
          <w:color w:val="auto"/>
          <w:sz w:val="24"/>
        </w:rPr>
        <w:t xml:space="preserve"> Transportmanagementsystem</w:t>
      </w:r>
      <w:r w:rsidR="00FD7827">
        <w:rPr>
          <w:b w:val="0"/>
          <w:color w:val="auto"/>
          <w:sz w:val="24"/>
        </w:rPr>
        <w:t xml:space="preserve"> CIEL</w:t>
      </w:r>
      <w:r>
        <w:rPr>
          <w:b w:val="0"/>
          <w:color w:val="auto"/>
          <w:sz w:val="24"/>
        </w:rPr>
        <w:t xml:space="preserve"> </w:t>
      </w:r>
      <w:r w:rsidR="009552B8">
        <w:rPr>
          <w:b w:val="0"/>
          <w:color w:val="auto"/>
          <w:sz w:val="24"/>
        </w:rPr>
        <w:t xml:space="preserve">gebildet und per Mobilfunk an die Fahrer gesendet. Auch beim Beladen der </w:t>
      </w:r>
      <w:r w:rsidR="001905CA">
        <w:rPr>
          <w:b w:val="0"/>
          <w:color w:val="auto"/>
          <w:sz w:val="24"/>
        </w:rPr>
        <w:t xml:space="preserve">Lkw </w:t>
      </w:r>
      <w:r w:rsidR="009552B8">
        <w:rPr>
          <w:b w:val="0"/>
          <w:color w:val="auto"/>
          <w:sz w:val="24"/>
        </w:rPr>
        <w:t xml:space="preserve">wurden die Fahrer </w:t>
      </w:r>
      <w:r w:rsidR="00E64BF2">
        <w:rPr>
          <w:b w:val="0"/>
          <w:color w:val="auto"/>
          <w:sz w:val="24"/>
        </w:rPr>
        <w:t>bislang</w:t>
      </w:r>
      <w:r w:rsidR="00092B31">
        <w:rPr>
          <w:b w:val="0"/>
          <w:color w:val="auto"/>
          <w:sz w:val="24"/>
        </w:rPr>
        <w:t xml:space="preserve"> </w:t>
      </w:r>
      <w:r w:rsidR="009552B8">
        <w:rPr>
          <w:b w:val="0"/>
          <w:color w:val="auto"/>
          <w:sz w:val="24"/>
        </w:rPr>
        <w:t xml:space="preserve">von CIEL unterstützt. „CIEL ist leistungsfähig und schnell, ist jedoch im Laufe der Jahre an seine Grenzen gestoßen“, berichtet </w:t>
      </w:r>
      <w:r w:rsidR="001905CA">
        <w:rPr>
          <w:b w:val="0"/>
          <w:color w:val="auto"/>
          <w:sz w:val="24"/>
        </w:rPr>
        <w:t>Rohner</w:t>
      </w:r>
      <w:r w:rsidR="009552B8">
        <w:rPr>
          <w:b w:val="0"/>
          <w:color w:val="auto"/>
          <w:sz w:val="24"/>
        </w:rPr>
        <w:t>.</w:t>
      </w:r>
    </w:p>
    <w:p w14:paraId="3C494273" w14:textId="2FB35B97" w:rsidR="00CF45BF" w:rsidRPr="00CF45BF" w:rsidRDefault="00AD2892" w:rsidP="00CF45BF">
      <w:pPr>
        <w:spacing w:after="120"/>
        <w:rPr>
          <w:bCs w:val="0"/>
          <w:color w:val="auto"/>
          <w:sz w:val="24"/>
        </w:rPr>
      </w:pPr>
      <w:r>
        <w:rPr>
          <w:bCs w:val="0"/>
          <w:color w:val="auto"/>
          <w:sz w:val="24"/>
        </w:rPr>
        <w:t>Permanente Weiterentwicklung</w:t>
      </w:r>
    </w:p>
    <w:p w14:paraId="13A1FF00" w14:textId="4BC52894" w:rsidR="00590C82" w:rsidRDefault="00092B31" w:rsidP="00D67573">
      <w:pPr>
        <w:spacing w:after="120"/>
        <w:rPr>
          <w:b w:val="0"/>
          <w:color w:val="auto"/>
          <w:sz w:val="24"/>
        </w:rPr>
      </w:pPr>
      <w:r>
        <w:rPr>
          <w:b w:val="0"/>
          <w:color w:val="auto"/>
          <w:sz w:val="24"/>
        </w:rPr>
        <w:t xml:space="preserve">Vor diesem Hintergrund machte sich </w:t>
      </w:r>
      <w:r w:rsidR="001905CA">
        <w:rPr>
          <w:b w:val="0"/>
          <w:color w:val="auto"/>
          <w:sz w:val="24"/>
        </w:rPr>
        <w:t>der Logistiker</w:t>
      </w:r>
      <w:r>
        <w:rPr>
          <w:b w:val="0"/>
          <w:color w:val="auto"/>
          <w:sz w:val="24"/>
        </w:rPr>
        <w:t xml:space="preserve"> 2019 auf die Suche nach einer Alternative</w:t>
      </w:r>
      <w:r w:rsidR="002059FA">
        <w:rPr>
          <w:b w:val="0"/>
          <w:color w:val="auto"/>
          <w:sz w:val="24"/>
        </w:rPr>
        <w:t xml:space="preserve">, um die Digitalisierung </w:t>
      </w:r>
      <w:r w:rsidR="001905CA">
        <w:rPr>
          <w:b w:val="0"/>
          <w:color w:val="auto"/>
          <w:sz w:val="24"/>
        </w:rPr>
        <w:t xml:space="preserve">in der Disposition </w:t>
      </w:r>
      <w:r w:rsidR="002059FA">
        <w:rPr>
          <w:b w:val="0"/>
          <w:color w:val="auto"/>
          <w:sz w:val="24"/>
        </w:rPr>
        <w:t>voranzutreiben</w:t>
      </w:r>
      <w:r>
        <w:rPr>
          <w:b w:val="0"/>
          <w:color w:val="auto"/>
          <w:sz w:val="24"/>
        </w:rPr>
        <w:t xml:space="preserve">. In mehreren Stufen soll CIEL durch </w:t>
      </w:r>
      <w:r w:rsidR="002059FA">
        <w:rPr>
          <w:b w:val="0"/>
          <w:color w:val="auto"/>
          <w:sz w:val="24"/>
        </w:rPr>
        <w:t>moderne</w:t>
      </w:r>
      <w:r>
        <w:rPr>
          <w:b w:val="0"/>
          <w:color w:val="auto"/>
          <w:sz w:val="24"/>
        </w:rPr>
        <w:t xml:space="preserve"> </w:t>
      </w:r>
      <w:r w:rsidR="00BF3346">
        <w:rPr>
          <w:b w:val="0"/>
          <w:color w:val="auto"/>
          <w:sz w:val="24"/>
        </w:rPr>
        <w:t>Systeme</w:t>
      </w:r>
      <w:r>
        <w:rPr>
          <w:b w:val="0"/>
          <w:color w:val="auto"/>
          <w:sz w:val="24"/>
        </w:rPr>
        <w:t xml:space="preserve"> abgelöst</w:t>
      </w:r>
      <w:r w:rsidR="002059FA">
        <w:rPr>
          <w:b w:val="0"/>
          <w:color w:val="auto"/>
          <w:sz w:val="24"/>
        </w:rPr>
        <w:t xml:space="preserve"> werden</w:t>
      </w:r>
      <w:r>
        <w:rPr>
          <w:b w:val="0"/>
          <w:color w:val="auto"/>
          <w:sz w:val="24"/>
        </w:rPr>
        <w:t xml:space="preserve">. </w:t>
      </w:r>
      <w:r w:rsidR="007E4ECD">
        <w:rPr>
          <w:b w:val="0"/>
          <w:color w:val="auto"/>
          <w:sz w:val="24"/>
        </w:rPr>
        <w:t xml:space="preserve">Der Baustein </w:t>
      </w:r>
      <w:r w:rsidR="00E64BF2">
        <w:rPr>
          <w:b w:val="0"/>
          <w:color w:val="auto"/>
          <w:sz w:val="24"/>
        </w:rPr>
        <w:t>Disposition</w:t>
      </w:r>
      <w:r w:rsidR="007E4ECD">
        <w:rPr>
          <w:b w:val="0"/>
          <w:color w:val="auto"/>
          <w:sz w:val="24"/>
        </w:rPr>
        <w:t xml:space="preserve"> </w:t>
      </w:r>
      <w:r w:rsidR="000D03EB">
        <w:rPr>
          <w:b w:val="0"/>
          <w:color w:val="auto"/>
          <w:sz w:val="24"/>
        </w:rPr>
        <w:t>wird</w:t>
      </w:r>
      <w:r w:rsidR="00E747E6">
        <w:rPr>
          <w:b w:val="0"/>
          <w:color w:val="auto"/>
          <w:sz w:val="24"/>
        </w:rPr>
        <w:t xml:space="preserve"> </w:t>
      </w:r>
      <w:r w:rsidR="00E64BF2">
        <w:rPr>
          <w:b w:val="0"/>
          <w:color w:val="auto"/>
          <w:sz w:val="24"/>
        </w:rPr>
        <w:t>durch TISLOG</w:t>
      </w:r>
      <w:r w:rsidR="000D03EB">
        <w:rPr>
          <w:b w:val="0"/>
          <w:color w:val="auto"/>
          <w:sz w:val="24"/>
        </w:rPr>
        <w:t xml:space="preserve"> Dispo ersetzt</w:t>
      </w:r>
      <w:r w:rsidR="00E64BF2">
        <w:rPr>
          <w:b w:val="0"/>
          <w:color w:val="auto"/>
          <w:sz w:val="24"/>
        </w:rPr>
        <w:t xml:space="preserve">, zumal die Bereiche Tourenplanung, Telematik, </w:t>
      </w:r>
      <w:r w:rsidR="008D06E1">
        <w:rPr>
          <w:b w:val="0"/>
          <w:color w:val="auto"/>
          <w:sz w:val="24"/>
        </w:rPr>
        <w:t xml:space="preserve">Lenkzeitenüberwachung und </w:t>
      </w:r>
      <w:r w:rsidR="00E64BF2">
        <w:rPr>
          <w:b w:val="0"/>
          <w:color w:val="auto"/>
          <w:sz w:val="24"/>
        </w:rPr>
        <w:t>ETA</w:t>
      </w:r>
      <w:r w:rsidR="008D06E1">
        <w:rPr>
          <w:b w:val="0"/>
          <w:color w:val="auto"/>
          <w:sz w:val="24"/>
        </w:rPr>
        <w:t xml:space="preserve"> </w:t>
      </w:r>
      <w:r w:rsidR="008D06E1" w:rsidRPr="00B85D01">
        <w:rPr>
          <w:b w:val="0"/>
          <w:color w:val="auto"/>
          <w:sz w:val="24"/>
        </w:rPr>
        <w:t xml:space="preserve">(ETA = </w:t>
      </w:r>
      <w:proofErr w:type="spellStart"/>
      <w:r w:rsidR="008D06E1" w:rsidRPr="00B85D01">
        <w:rPr>
          <w:b w:val="0"/>
          <w:color w:val="auto"/>
          <w:sz w:val="24"/>
        </w:rPr>
        <w:t>Estimated</w:t>
      </w:r>
      <w:proofErr w:type="spellEnd"/>
      <w:r w:rsidR="008D06E1" w:rsidRPr="00B85D01">
        <w:rPr>
          <w:b w:val="0"/>
          <w:color w:val="auto"/>
          <w:sz w:val="24"/>
        </w:rPr>
        <w:t xml:space="preserve"> Time </w:t>
      </w:r>
      <w:proofErr w:type="spellStart"/>
      <w:r w:rsidR="008D06E1" w:rsidRPr="00B85D01">
        <w:rPr>
          <w:b w:val="0"/>
          <w:color w:val="auto"/>
          <w:sz w:val="24"/>
        </w:rPr>
        <w:t>of</w:t>
      </w:r>
      <w:proofErr w:type="spellEnd"/>
      <w:r w:rsidR="008D06E1" w:rsidRPr="00B85D01">
        <w:rPr>
          <w:b w:val="0"/>
          <w:color w:val="auto"/>
          <w:sz w:val="24"/>
        </w:rPr>
        <w:t xml:space="preserve"> Arrival)</w:t>
      </w:r>
      <w:r w:rsidR="00E64BF2">
        <w:rPr>
          <w:b w:val="0"/>
          <w:color w:val="auto"/>
          <w:sz w:val="24"/>
        </w:rPr>
        <w:t xml:space="preserve"> ohnehin eine logische Einheit bilden.</w:t>
      </w:r>
      <w:r w:rsidR="00305315">
        <w:rPr>
          <w:b w:val="0"/>
          <w:color w:val="auto"/>
          <w:sz w:val="24"/>
        </w:rPr>
        <w:t xml:space="preserve"> „Zudem kennen wir TIS als ein innovatives Unternehmen, das seine </w:t>
      </w:r>
      <w:r w:rsidR="0068072C">
        <w:rPr>
          <w:b w:val="0"/>
          <w:color w:val="auto"/>
          <w:sz w:val="24"/>
        </w:rPr>
        <w:t>L</w:t>
      </w:r>
      <w:r w:rsidR="00305315">
        <w:rPr>
          <w:b w:val="0"/>
          <w:color w:val="auto"/>
          <w:sz w:val="24"/>
        </w:rPr>
        <w:t xml:space="preserve">ösungen </w:t>
      </w:r>
      <w:r w:rsidR="0068072C">
        <w:rPr>
          <w:b w:val="0"/>
          <w:color w:val="auto"/>
          <w:sz w:val="24"/>
        </w:rPr>
        <w:t>weiterentwickelt. Dabei profitieren wir auch von den Ideen der anderen Anwender,</w:t>
      </w:r>
      <w:r w:rsidR="00305315">
        <w:rPr>
          <w:b w:val="0"/>
          <w:color w:val="auto"/>
          <w:sz w:val="24"/>
        </w:rPr>
        <w:t xml:space="preserve">“ so </w:t>
      </w:r>
      <w:r w:rsidR="001905CA">
        <w:rPr>
          <w:b w:val="0"/>
          <w:color w:val="auto"/>
          <w:sz w:val="24"/>
        </w:rPr>
        <w:t>Rohner</w:t>
      </w:r>
      <w:r w:rsidR="00305315">
        <w:rPr>
          <w:b w:val="0"/>
          <w:color w:val="auto"/>
          <w:sz w:val="24"/>
        </w:rPr>
        <w:t>.</w:t>
      </w:r>
    </w:p>
    <w:p w14:paraId="7DCA91D9" w14:textId="672CC04E" w:rsidR="004D290D" w:rsidRDefault="007131B2" w:rsidP="00AF7E5E">
      <w:pPr>
        <w:spacing w:after="120"/>
        <w:rPr>
          <w:b w:val="0"/>
          <w:color w:val="auto"/>
          <w:sz w:val="24"/>
        </w:rPr>
      </w:pPr>
      <w:r>
        <w:rPr>
          <w:b w:val="0"/>
          <w:color w:val="auto"/>
          <w:sz w:val="24"/>
        </w:rPr>
        <w:t xml:space="preserve">Bereits im August 2020 </w:t>
      </w:r>
      <w:r w:rsidR="00D61E37">
        <w:rPr>
          <w:b w:val="0"/>
          <w:color w:val="auto"/>
          <w:sz w:val="24"/>
        </w:rPr>
        <w:t>wurde</w:t>
      </w:r>
      <w:r>
        <w:rPr>
          <w:b w:val="0"/>
          <w:color w:val="auto"/>
          <w:sz w:val="24"/>
        </w:rPr>
        <w:t xml:space="preserve"> in</w:t>
      </w:r>
      <w:r w:rsidR="004D290D">
        <w:rPr>
          <w:b w:val="0"/>
          <w:color w:val="auto"/>
          <w:sz w:val="24"/>
        </w:rPr>
        <w:t xml:space="preserve"> Maria Saa</w:t>
      </w:r>
      <w:r>
        <w:rPr>
          <w:b w:val="0"/>
          <w:color w:val="auto"/>
          <w:sz w:val="24"/>
        </w:rPr>
        <w:t>l der erste Standort von Gebr</w:t>
      </w:r>
      <w:r w:rsidR="001905CA">
        <w:rPr>
          <w:b w:val="0"/>
          <w:color w:val="auto"/>
          <w:sz w:val="24"/>
        </w:rPr>
        <w:t xml:space="preserve">üder </w:t>
      </w:r>
      <w:proofErr w:type="spellStart"/>
      <w:r>
        <w:rPr>
          <w:b w:val="0"/>
          <w:color w:val="auto"/>
          <w:sz w:val="24"/>
        </w:rPr>
        <w:t>Weiss</w:t>
      </w:r>
      <w:proofErr w:type="spellEnd"/>
      <w:r>
        <w:rPr>
          <w:b w:val="0"/>
          <w:color w:val="auto"/>
          <w:sz w:val="24"/>
        </w:rPr>
        <w:t xml:space="preserve"> auf die neue Dispositionslösung umgestellt. </w:t>
      </w:r>
      <w:r w:rsidR="00146273">
        <w:rPr>
          <w:b w:val="0"/>
          <w:color w:val="auto"/>
          <w:sz w:val="24"/>
        </w:rPr>
        <w:t>Bis März 2022 folgten zehn weitere Niederlassungen</w:t>
      </w:r>
      <w:r w:rsidR="00611F2B">
        <w:rPr>
          <w:b w:val="0"/>
          <w:color w:val="auto"/>
          <w:sz w:val="24"/>
        </w:rPr>
        <w:t xml:space="preserve"> in Österreich, Tschechien, Rumänien und Ungarn</w:t>
      </w:r>
      <w:r w:rsidR="00146273">
        <w:rPr>
          <w:b w:val="0"/>
          <w:color w:val="auto"/>
          <w:sz w:val="24"/>
        </w:rPr>
        <w:t xml:space="preserve"> – darunter auch d</w:t>
      </w:r>
      <w:r w:rsidR="002059FA">
        <w:rPr>
          <w:b w:val="0"/>
          <w:color w:val="auto"/>
          <w:sz w:val="24"/>
        </w:rPr>
        <w:t>ie</w:t>
      </w:r>
      <w:r w:rsidR="00146273">
        <w:rPr>
          <w:b w:val="0"/>
          <w:color w:val="auto"/>
          <w:sz w:val="24"/>
        </w:rPr>
        <w:t xml:space="preserve"> </w:t>
      </w:r>
      <w:r w:rsidR="002059FA">
        <w:rPr>
          <w:b w:val="0"/>
          <w:color w:val="auto"/>
          <w:sz w:val="24"/>
        </w:rPr>
        <w:t xml:space="preserve">weltweit </w:t>
      </w:r>
      <w:r w:rsidR="00146273">
        <w:rPr>
          <w:b w:val="0"/>
          <w:color w:val="auto"/>
          <w:sz w:val="24"/>
        </w:rPr>
        <w:t xml:space="preserve">größte Niederlassung in Maria Lanzendorf </w:t>
      </w:r>
      <w:r w:rsidR="00B91331">
        <w:rPr>
          <w:b w:val="0"/>
          <w:color w:val="auto"/>
          <w:sz w:val="24"/>
        </w:rPr>
        <w:t>bei</w:t>
      </w:r>
      <w:r w:rsidR="00146273">
        <w:rPr>
          <w:b w:val="0"/>
          <w:color w:val="auto"/>
          <w:sz w:val="24"/>
        </w:rPr>
        <w:t xml:space="preserve"> Wien.</w:t>
      </w:r>
      <w:r w:rsidR="002059FA">
        <w:rPr>
          <w:b w:val="0"/>
          <w:color w:val="auto"/>
          <w:sz w:val="24"/>
        </w:rPr>
        <w:t xml:space="preserve"> </w:t>
      </w:r>
      <w:r w:rsidR="00FD06C3">
        <w:rPr>
          <w:b w:val="0"/>
          <w:color w:val="auto"/>
          <w:sz w:val="24"/>
        </w:rPr>
        <w:t xml:space="preserve">Allein </w:t>
      </w:r>
      <w:r w:rsidR="00D61E37">
        <w:rPr>
          <w:b w:val="0"/>
          <w:color w:val="auto"/>
          <w:sz w:val="24"/>
        </w:rPr>
        <w:t>dort</w:t>
      </w:r>
      <w:r w:rsidR="00FD06C3">
        <w:rPr>
          <w:b w:val="0"/>
          <w:color w:val="auto"/>
          <w:sz w:val="24"/>
        </w:rPr>
        <w:t xml:space="preserve"> werden </w:t>
      </w:r>
      <w:r w:rsidR="007101B2">
        <w:rPr>
          <w:b w:val="0"/>
          <w:color w:val="auto"/>
          <w:sz w:val="24"/>
        </w:rPr>
        <w:t xml:space="preserve">vom Dispo-Team </w:t>
      </w:r>
      <w:r w:rsidR="00BB0980">
        <w:rPr>
          <w:b w:val="0"/>
          <w:color w:val="auto"/>
          <w:sz w:val="24"/>
        </w:rPr>
        <w:t xml:space="preserve">täglich </w:t>
      </w:r>
      <w:r w:rsidR="00FD06C3">
        <w:rPr>
          <w:b w:val="0"/>
          <w:color w:val="auto"/>
          <w:sz w:val="24"/>
        </w:rPr>
        <w:t xml:space="preserve">bis zu 4.000 Sendungen abgefertigt und mit </w:t>
      </w:r>
      <w:r w:rsidR="007101B2">
        <w:rPr>
          <w:b w:val="0"/>
          <w:color w:val="auto"/>
          <w:sz w:val="24"/>
        </w:rPr>
        <w:t xml:space="preserve">rund </w:t>
      </w:r>
      <w:r w:rsidR="00FD06C3">
        <w:rPr>
          <w:b w:val="0"/>
          <w:color w:val="auto"/>
          <w:sz w:val="24"/>
        </w:rPr>
        <w:t>140 Fahrzeugen an ihr Ziel gebracht.</w:t>
      </w:r>
    </w:p>
    <w:p w14:paraId="218D141C" w14:textId="4D8DDA91" w:rsidR="00CF45BF" w:rsidRPr="00CF45BF" w:rsidRDefault="00AD2892" w:rsidP="00CF45BF">
      <w:pPr>
        <w:spacing w:after="120"/>
        <w:rPr>
          <w:bCs w:val="0"/>
          <w:color w:val="auto"/>
          <w:sz w:val="24"/>
        </w:rPr>
      </w:pPr>
      <w:r>
        <w:rPr>
          <w:bCs w:val="0"/>
          <w:color w:val="auto"/>
          <w:sz w:val="24"/>
        </w:rPr>
        <w:t>Einfaches Einarbeiten</w:t>
      </w:r>
    </w:p>
    <w:p w14:paraId="430FEA1C" w14:textId="530D2849" w:rsidR="009D3B54" w:rsidRDefault="001027B2" w:rsidP="00B85D01">
      <w:pPr>
        <w:spacing w:after="120"/>
        <w:rPr>
          <w:b w:val="0"/>
          <w:color w:val="auto"/>
          <w:sz w:val="24"/>
        </w:rPr>
      </w:pPr>
      <w:r>
        <w:rPr>
          <w:b w:val="0"/>
          <w:color w:val="auto"/>
          <w:sz w:val="24"/>
        </w:rPr>
        <w:t xml:space="preserve">Hier wird jetzt </w:t>
      </w:r>
      <w:r w:rsidR="00B85D01" w:rsidRPr="00B85D01">
        <w:rPr>
          <w:b w:val="0"/>
          <w:color w:val="auto"/>
          <w:sz w:val="24"/>
        </w:rPr>
        <w:t xml:space="preserve">der gesamte Prozess von der Disposition über die Beladung bis hin zur Zustellung in einer </w:t>
      </w:r>
      <w:r w:rsidR="00F06854">
        <w:rPr>
          <w:b w:val="0"/>
          <w:color w:val="auto"/>
          <w:sz w:val="24"/>
        </w:rPr>
        <w:t xml:space="preserve">einzigen </w:t>
      </w:r>
      <w:r w:rsidR="00B85D01" w:rsidRPr="00B85D01">
        <w:rPr>
          <w:b w:val="0"/>
          <w:color w:val="auto"/>
          <w:sz w:val="24"/>
        </w:rPr>
        <w:t xml:space="preserve">Software-Plattform abgewickelt. Disponenten und Fahrer profitieren von einer intuitiv bedienbaren grafischen Oberfläche, </w:t>
      </w:r>
      <w:r w:rsidR="00882528">
        <w:rPr>
          <w:b w:val="0"/>
          <w:color w:val="auto"/>
          <w:sz w:val="24"/>
        </w:rPr>
        <w:t>die</w:t>
      </w:r>
      <w:r w:rsidR="00B85D01" w:rsidRPr="00B85D01">
        <w:rPr>
          <w:b w:val="0"/>
          <w:color w:val="auto"/>
          <w:sz w:val="24"/>
        </w:rPr>
        <w:t xml:space="preserve"> Prozessfehler vermeiden hilft. </w:t>
      </w:r>
      <w:r w:rsidR="009D3B54">
        <w:rPr>
          <w:b w:val="0"/>
          <w:color w:val="auto"/>
          <w:sz w:val="24"/>
        </w:rPr>
        <w:t xml:space="preserve">„Das Einarbeiten neuer Mitarbeiter ist jetzt wesentlich einfacher“, bestätigt Karl </w:t>
      </w:r>
      <w:proofErr w:type="spellStart"/>
      <w:r w:rsidR="009D3B54">
        <w:rPr>
          <w:b w:val="0"/>
          <w:color w:val="auto"/>
          <w:sz w:val="24"/>
        </w:rPr>
        <w:t>Meiringer</w:t>
      </w:r>
      <w:proofErr w:type="spellEnd"/>
      <w:r w:rsidR="009D3B54">
        <w:rPr>
          <w:b w:val="0"/>
          <w:color w:val="auto"/>
          <w:sz w:val="24"/>
        </w:rPr>
        <w:t xml:space="preserve">, der seit 2018 die Niederlassung </w:t>
      </w:r>
      <w:r w:rsidR="00BB0980">
        <w:rPr>
          <w:b w:val="0"/>
          <w:color w:val="auto"/>
          <w:sz w:val="24"/>
        </w:rPr>
        <w:t xml:space="preserve">Wien </w:t>
      </w:r>
      <w:r w:rsidR="009D3B54">
        <w:rPr>
          <w:b w:val="0"/>
          <w:color w:val="auto"/>
          <w:sz w:val="24"/>
        </w:rPr>
        <w:t>leitet.</w:t>
      </w:r>
    </w:p>
    <w:p w14:paraId="0AA42562" w14:textId="3E44A26D" w:rsidR="00F06854" w:rsidRDefault="00121504" w:rsidP="00B85D01">
      <w:pPr>
        <w:spacing w:after="120"/>
        <w:rPr>
          <w:b w:val="0"/>
          <w:color w:val="auto"/>
          <w:sz w:val="24"/>
        </w:rPr>
      </w:pPr>
      <w:r>
        <w:rPr>
          <w:b w:val="0"/>
          <w:color w:val="auto"/>
          <w:sz w:val="24"/>
        </w:rPr>
        <w:t xml:space="preserve">Gleiches gilt für die mobilen Scanner vom Typ Zebra TC77, die </w:t>
      </w:r>
      <w:r w:rsidR="00882528">
        <w:rPr>
          <w:b w:val="0"/>
          <w:color w:val="auto"/>
          <w:sz w:val="24"/>
        </w:rPr>
        <w:t xml:space="preserve">erst im Jahr </w:t>
      </w:r>
      <w:r>
        <w:rPr>
          <w:b w:val="0"/>
          <w:color w:val="auto"/>
          <w:sz w:val="24"/>
        </w:rPr>
        <w:t>2019 unternehmensweit bei Gebr</w:t>
      </w:r>
      <w:r w:rsidR="00BB0980">
        <w:rPr>
          <w:b w:val="0"/>
          <w:color w:val="auto"/>
          <w:sz w:val="24"/>
        </w:rPr>
        <w:t>üder</w:t>
      </w:r>
      <w:r>
        <w:rPr>
          <w:b w:val="0"/>
          <w:color w:val="auto"/>
          <w:sz w:val="24"/>
        </w:rPr>
        <w:t xml:space="preserve"> </w:t>
      </w:r>
      <w:proofErr w:type="spellStart"/>
      <w:r>
        <w:rPr>
          <w:b w:val="0"/>
          <w:color w:val="auto"/>
          <w:sz w:val="24"/>
        </w:rPr>
        <w:t>Weiss</w:t>
      </w:r>
      <w:proofErr w:type="spellEnd"/>
      <w:r>
        <w:rPr>
          <w:b w:val="0"/>
          <w:color w:val="auto"/>
          <w:sz w:val="24"/>
        </w:rPr>
        <w:t xml:space="preserve"> eingeführt wurden. Damals wurden rund 2.000 Nahverkehrs-Fahrer mit den von TIS </w:t>
      </w:r>
      <w:r w:rsidR="00882528">
        <w:rPr>
          <w:b w:val="0"/>
          <w:color w:val="auto"/>
          <w:sz w:val="24"/>
        </w:rPr>
        <w:t xml:space="preserve">gelieferten </w:t>
      </w:r>
      <w:r>
        <w:rPr>
          <w:b w:val="0"/>
          <w:color w:val="auto"/>
          <w:sz w:val="24"/>
        </w:rPr>
        <w:t>Geräten ausgestattet. „</w:t>
      </w:r>
      <w:r w:rsidR="001D7F75">
        <w:rPr>
          <w:b w:val="0"/>
          <w:color w:val="auto"/>
          <w:sz w:val="24"/>
        </w:rPr>
        <w:t xml:space="preserve">Wir sind froh, dass wir im Zuge der </w:t>
      </w:r>
      <w:r w:rsidR="00882528">
        <w:rPr>
          <w:b w:val="0"/>
          <w:color w:val="auto"/>
          <w:sz w:val="24"/>
        </w:rPr>
        <w:t xml:space="preserve">jetzigen </w:t>
      </w:r>
      <w:r w:rsidR="001D7F75">
        <w:rPr>
          <w:b w:val="0"/>
          <w:color w:val="auto"/>
          <w:sz w:val="24"/>
        </w:rPr>
        <w:t>Softwareumstellung keine</w:t>
      </w:r>
      <w:r w:rsidR="00A5514D">
        <w:rPr>
          <w:b w:val="0"/>
          <w:color w:val="auto"/>
          <w:sz w:val="24"/>
        </w:rPr>
        <w:t xml:space="preserve"> neue</w:t>
      </w:r>
      <w:r w:rsidR="00403B6D">
        <w:rPr>
          <w:b w:val="0"/>
          <w:color w:val="auto"/>
          <w:sz w:val="24"/>
        </w:rPr>
        <w:t xml:space="preserve"> Hardware </w:t>
      </w:r>
      <w:r w:rsidR="001D7F75">
        <w:rPr>
          <w:b w:val="0"/>
          <w:color w:val="auto"/>
          <w:sz w:val="24"/>
        </w:rPr>
        <w:t>anschaffen mussten</w:t>
      </w:r>
      <w:r w:rsidR="00761DC0">
        <w:rPr>
          <w:b w:val="0"/>
          <w:color w:val="auto"/>
          <w:sz w:val="24"/>
        </w:rPr>
        <w:t xml:space="preserve">“, betont </w:t>
      </w:r>
      <w:r w:rsidR="00BB0980">
        <w:rPr>
          <w:b w:val="0"/>
          <w:color w:val="auto"/>
          <w:sz w:val="24"/>
        </w:rPr>
        <w:t>Rohner</w:t>
      </w:r>
      <w:r w:rsidR="00761DC0">
        <w:rPr>
          <w:b w:val="0"/>
          <w:color w:val="auto"/>
          <w:sz w:val="24"/>
        </w:rPr>
        <w:t>.</w:t>
      </w:r>
    </w:p>
    <w:p w14:paraId="1CDE91D3" w14:textId="7B65F0D6" w:rsidR="00CF45BF" w:rsidRPr="00CF45BF" w:rsidRDefault="00AD2892" w:rsidP="00CF45BF">
      <w:pPr>
        <w:spacing w:after="120"/>
        <w:rPr>
          <w:bCs w:val="0"/>
          <w:color w:val="auto"/>
          <w:sz w:val="24"/>
        </w:rPr>
      </w:pPr>
      <w:r>
        <w:rPr>
          <w:bCs w:val="0"/>
          <w:color w:val="auto"/>
          <w:sz w:val="24"/>
        </w:rPr>
        <w:t>Dynamische Tourdaten</w:t>
      </w:r>
    </w:p>
    <w:p w14:paraId="2927E431" w14:textId="77777777" w:rsidR="004F66F1" w:rsidRDefault="00B85D01" w:rsidP="00B85D01">
      <w:pPr>
        <w:spacing w:after="120"/>
        <w:rPr>
          <w:b w:val="0"/>
          <w:color w:val="auto"/>
          <w:sz w:val="24"/>
        </w:rPr>
      </w:pPr>
      <w:r w:rsidRPr="00B85D01">
        <w:rPr>
          <w:b w:val="0"/>
          <w:color w:val="auto"/>
          <w:sz w:val="24"/>
        </w:rPr>
        <w:t xml:space="preserve">Ein </w:t>
      </w:r>
      <w:r w:rsidR="00F06854">
        <w:rPr>
          <w:b w:val="0"/>
          <w:color w:val="auto"/>
          <w:sz w:val="24"/>
        </w:rPr>
        <w:t>wesentlicher</w:t>
      </w:r>
      <w:r w:rsidRPr="00B85D01">
        <w:rPr>
          <w:b w:val="0"/>
          <w:color w:val="auto"/>
          <w:sz w:val="24"/>
        </w:rPr>
        <w:t xml:space="preserve"> Vorteil </w:t>
      </w:r>
      <w:r w:rsidR="00F23FD7">
        <w:rPr>
          <w:b w:val="0"/>
          <w:color w:val="auto"/>
          <w:sz w:val="24"/>
        </w:rPr>
        <w:t xml:space="preserve">der Disposition mit TISLOG </w:t>
      </w:r>
      <w:r w:rsidRPr="00B85D01">
        <w:rPr>
          <w:b w:val="0"/>
          <w:color w:val="auto"/>
          <w:sz w:val="24"/>
        </w:rPr>
        <w:t xml:space="preserve">ist die schnelle Verfügbarkeit der dynamischen Tourdaten, wodurch </w:t>
      </w:r>
      <w:r w:rsidR="00F23FD7">
        <w:rPr>
          <w:b w:val="0"/>
          <w:color w:val="auto"/>
          <w:sz w:val="24"/>
        </w:rPr>
        <w:t xml:space="preserve">die Disponenten eine </w:t>
      </w:r>
      <w:r w:rsidRPr="00B85D01">
        <w:rPr>
          <w:b w:val="0"/>
          <w:color w:val="auto"/>
          <w:sz w:val="24"/>
        </w:rPr>
        <w:t>fundierte Entscheidung</w:t>
      </w:r>
      <w:r w:rsidR="00F23FD7">
        <w:rPr>
          <w:b w:val="0"/>
          <w:color w:val="auto"/>
          <w:sz w:val="24"/>
        </w:rPr>
        <w:t>shilfe erhalten</w:t>
      </w:r>
      <w:r w:rsidRPr="00B85D01">
        <w:rPr>
          <w:b w:val="0"/>
          <w:color w:val="auto"/>
          <w:sz w:val="24"/>
        </w:rPr>
        <w:t>.</w:t>
      </w:r>
      <w:r w:rsidR="001027B2">
        <w:rPr>
          <w:b w:val="0"/>
          <w:color w:val="auto"/>
          <w:sz w:val="24"/>
        </w:rPr>
        <w:t xml:space="preserve"> </w:t>
      </w:r>
      <w:r w:rsidR="008D06E1">
        <w:rPr>
          <w:b w:val="0"/>
          <w:color w:val="auto"/>
          <w:sz w:val="24"/>
        </w:rPr>
        <w:t>„</w:t>
      </w:r>
      <w:r w:rsidRPr="00B85D01">
        <w:rPr>
          <w:b w:val="0"/>
          <w:color w:val="auto"/>
          <w:sz w:val="24"/>
        </w:rPr>
        <w:t>Verspätungen durch Baustellen, Staus oder verzögerte Warenannahmen während der Tour werden</w:t>
      </w:r>
      <w:r w:rsidR="00F23FD7">
        <w:rPr>
          <w:b w:val="0"/>
          <w:color w:val="auto"/>
          <w:sz w:val="24"/>
        </w:rPr>
        <w:t xml:space="preserve"> </w:t>
      </w:r>
      <w:r w:rsidRPr="00B85D01">
        <w:rPr>
          <w:b w:val="0"/>
          <w:color w:val="auto"/>
          <w:sz w:val="24"/>
        </w:rPr>
        <w:t>sofort mit aktualisierten ETA-Werten angezeigt, so dass die Disponenten frühzeitig reagieren können</w:t>
      </w:r>
      <w:r w:rsidR="008D06E1">
        <w:rPr>
          <w:b w:val="0"/>
          <w:color w:val="auto"/>
          <w:sz w:val="24"/>
        </w:rPr>
        <w:t>“, hebt Meiringer hervor</w:t>
      </w:r>
      <w:r w:rsidR="00976031">
        <w:rPr>
          <w:b w:val="0"/>
          <w:color w:val="auto"/>
          <w:sz w:val="24"/>
        </w:rPr>
        <w:t>.</w:t>
      </w:r>
    </w:p>
    <w:p w14:paraId="7592E378" w14:textId="701C4D75" w:rsidR="00841909" w:rsidRDefault="00976031" w:rsidP="00B85D01">
      <w:pPr>
        <w:spacing w:after="120"/>
        <w:rPr>
          <w:b w:val="0"/>
          <w:color w:val="auto"/>
          <w:sz w:val="24"/>
        </w:rPr>
      </w:pPr>
      <w:r>
        <w:rPr>
          <w:b w:val="0"/>
          <w:color w:val="auto"/>
          <w:sz w:val="24"/>
        </w:rPr>
        <w:t xml:space="preserve">Sein Team soll in Zukunft aber noch weiter entlastet werden, indem TISLOG Routinetätigkeiten wie das Avisieren von Sendungen </w:t>
      </w:r>
      <w:r w:rsidR="00E844E2">
        <w:rPr>
          <w:b w:val="0"/>
          <w:color w:val="auto"/>
          <w:sz w:val="24"/>
        </w:rPr>
        <w:t xml:space="preserve">oder die Mautkalkulation </w:t>
      </w:r>
      <w:r>
        <w:rPr>
          <w:b w:val="0"/>
          <w:color w:val="auto"/>
          <w:sz w:val="24"/>
        </w:rPr>
        <w:t>a</w:t>
      </w:r>
      <w:r w:rsidR="0017257E">
        <w:rPr>
          <w:b w:val="0"/>
          <w:color w:val="auto"/>
          <w:sz w:val="24"/>
        </w:rPr>
        <w:t>utomatisier</w:t>
      </w:r>
      <w:r>
        <w:rPr>
          <w:b w:val="0"/>
          <w:color w:val="auto"/>
          <w:sz w:val="24"/>
        </w:rPr>
        <w:t xml:space="preserve">t. Außerdem ist geplant, dass TISLOG Tourenvorschläge </w:t>
      </w:r>
      <w:r w:rsidR="0017257E">
        <w:rPr>
          <w:b w:val="0"/>
          <w:color w:val="auto"/>
          <w:sz w:val="24"/>
        </w:rPr>
        <w:t>generiert</w:t>
      </w:r>
      <w:r>
        <w:rPr>
          <w:b w:val="0"/>
          <w:color w:val="auto"/>
          <w:sz w:val="24"/>
        </w:rPr>
        <w:t xml:space="preserve">, die </w:t>
      </w:r>
      <w:r w:rsidR="00E844E2">
        <w:rPr>
          <w:b w:val="0"/>
          <w:color w:val="auto"/>
          <w:sz w:val="24"/>
        </w:rPr>
        <w:t xml:space="preserve">bereits </w:t>
      </w:r>
      <w:r>
        <w:rPr>
          <w:b w:val="0"/>
          <w:color w:val="auto"/>
          <w:sz w:val="24"/>
        </w:rPr>
        <w:t xml:space="preserve">sämtliche </w:t>
      </w:r>
      <w:r w:rsidR="00E844E2">
        <w:rPr>
          <w:b w:val="0"/>
          <w:color w:val="auto"/>
          <w:sz w:val="24"/>
        </w:rPr>
        <w:t>Anliefer-</w:t>
      </w:r>
      <w:r>
        <w:rPr>
          <w:b w:val="0"/>
          <w:color w:val="auto"/>
          <w:sz w:val="24"/>
        </w:rPr>
        <w:t>Restriktionen berücksichtigen</w:t>
      </w:r>
      <w:r w:rsidR="00634D24">
        <w:rPr>
          <w:b w:val="0"/>
          <w:color w:val="auto"/>
          <w:sz w:val="24"/>
        </w:rPr>
        <w:t>.</w:t>
      </w:r>
    </w:p>
    <w:p w14:paraId="4CDEDD5A" w14:textId="444DB728" w:rsidR="00CF45BF" w:rsidRPr="00CF45BF" w:rsidRDefault="00AD2892" w:rsidP="00CF45BF">
      <w:pPr>
        <w:spacing w:after="120"/>
        <w:rPr>
          <w:bCs w:val="0"/>
          <w:color w:val="auto"/>
          <w:sz w:val="24"/>
        </w:rPr>
      </w:pPr>
      <w:r>
        <w:rPr>
          <w:bCs w:val="0"/>
          <w:color w:val="auto"/>
          <w:sz w:val="24"/>
        </w:rPr>
        <w:t>Mehr Zeit für Kontaktpflege</w:t>
      </w:r>
    </w:p>
    <w:p w14:paraId="45B29A64" w14:textId="0E916B3A" w:rsidR="00634D24" w:rsidRDefault="00E844E2" w:rsidP="00B85D01">
      <w:pPr>
        <w:spacing w:after="120"/>
        <w:rPr>
          <w:b w:val="0"/>
          <w:color w:val="auto"/>
          <w:sz w:val="24"/>
        </w:rPr>
      </w:pPr>
      <w:r>
        <w:rPr>
          <w:b w:val="0"/>
          <w:color w:val="auto"/>
          <w:sz w:val="24"/>
        </w:rPr>
        <w:t xml:space="preserve">Das in TISLOG integrierte </w:t>
      </w:r>
      <w:r w:rsidR="006011E1">
        <w:rPr>
          <w:b w:val="0"/>
          <w:color w:val="auto"/>
          <w:sz w:val="24"/>
        </w:rPr>
        <w:t>Schadens- und Lademittelmanagement</w:t>
      </w:r>
      <w:r w:rsidR="00FB02E4">
        <w:rPr>
          <w:b w:val="0"/>
          <w:color w:val="auto"/>
          <w:sz w:val="24"/>
        </w:rPr>
        <w:t xml:space="preserve"> wird </w:t>
      </w:r>
      <w:r>
        <w:rPr>
          <w:b w:val="0"/>
          <w:color w:val="auto"/>
          <w:sz w:val="24"/>
        </w:rPr>
        <w:t>bei Gebr</w:t>
      </w:r>
      <w:r w:rsidR="00BB0980">
        <w:rPr>
          <w:b w:val="0"/>
          <w:color w:val="auto"/>
          <w:sz w:val="24"/>
        </w:rPr>
        <w:t>üder</w:t>
      </w:r>
      <w:r w:rsidR="00884EBB">
        <w:rPr>
          <w:b w:val="0"/>
          <w:color w:val="auto"/>
          <w:sz w:val="24"/>
        </w:rPr>
        <w:t xml:space="preserve"> </w:t>
      </w:r>
      <w:proofErr w:type="spellStart"/>
      <w:r>
        <w:rPr>
          <w:b w:val="0"/>
          <w:color w:val="auto"/>
          <w:sz w:val="24"/>
        </w:rPr>
        <w:t>Weiss</w:t>
      </w:r>
      <w:proofErr w:type="spellEnd"/>
      <w:r>
        <w:rPr>
          <w:b w:val="0"/>
          <w:color w:val="auto"/>
          <w:sz w:val="24"/>
        </w:rPr>
        <w:t xml:space="preserve"> hingegen </w:t>
      </w:r>
      <w:r w:rsidR="00FB02E4">
        <w:rPr>
          <w:b w:val="0"/>
          <w:color w:val="auto"/>
          <w:sz w:val="24"/>
        </w:rPr>
        <w:t>schon länger genutzt</w:t>
      </w:r>
      <w:r>
        <w:rPr>
          <w:b w:val="0"/>
          <w:color w:val="auto"/>
          <w:sz w:val="24"/>
        </w:rPr>
        <w:t xml:space="preserve">. </w:t>
      </w:r>
      <w:r w:rsidR="004F66F1">
        <w:rPr>
          <w:b w:val="0"/>
          <w:color w:val="auto"/>
          <w:sz w:val="24"/>
        </w:rPr>
        <w:t xml:space="preserve">Ein </w:t>
      </w:r>
      <w:r w:rsidR="00A17322">
        <w:rPr>
          <w:b w:val="0"/>
          <w:color w:val="auto"/>
          <w:sz w:val="24"/>
        </w:rPr>
        <w:t>zusätzlicher</w:t>
      </w:r>
      <w:r w:rsidR="004F66F1">
        <w:rPr>
          <w:b w:val="0"/>
          <w:color w:val="auto"/>
          <w:sz w:val="24"/>
        </w:rPr>
        <w:t xml:space="preserve"> Effekt dien</w:t>
      </w:r>
      <w:r w:rsidR="00A17322">
        <w:rPr>
          <w:b w:val="0"/>
          <w:color w:val="auto"/>
          <w:sz w:val="24"/>
        </w:rPr>
        <w:t>e</w:t>
      </w:r>
      <w:r w:rsidR="004F66F1">
        <w:rPr>
          <w:b w:val="0"/>
          <w:color w:val="auto"/>
          <w:sz w:val="24"/>
        </w:rPr>
        <w:t xml:space="preserve"> der </w:t>
      </w:r>
      <w:r w:rsidR="00A17322">
        <w:rPr>
          <w:b w:val="0"/>
          <w:color w:val="auto"/>
          <w:sz w:val="24"/>
        </w:rPr>
        <w:lastRenderedPageBreak/>
        <w:t>Fahrerbindung, weil „unsere Disponenten künftig mehr Zeit für die Kontaktpflege haben werden“, ist der Niederlassungsleiter überzeugt.</w:t>
      </w:r>
    </w:p>
    <w:p w14:paraId="0B2E631A" w14:textId="02E1CC93" w:rsidR="001027B2" w:rsidRDefault="00107F4D" w:rsidP="00B85D01">
      <w:pPr>
        <w:spacing w:after="120"/>
        <w:rPr>
          <w:b w:val="0"/>
          <w:color w:val="auto"/>
          <w:sz w:val="24"/>
        </w:rPr>
      </w:pPr>
      <w:r>
        <w:rPr>
          <w:b w:val="0"/>
          <w:color w:val="auto"/>
          <w:sz w:val="24"/>
        </w:rPr>
        <w:t xml:space="preserve">Inzwischen </w:t>
      </w:r>
      <w:r w:rsidR="00031A48">
        <w:rPr>
          <w:b w:val="0"/>
          <w:color w:val="auto"/>
          <w:sz w:val="24"/>
        </w:rPr>
        <w:t>werden</w:t>
      </w:r>
      <w:r w:rsidR="00147623">
        <w:rPr>
          <w:b w:val="0"/>
          <w:color w:val="auto"/>
          <w:sz w:val="24"/>
        </w:rPr>
        <w:t xml:space="preserve"> </w:t>
      </w:r>
      <w:r w:rsidR="00031A48">
        <w:rPr>
          <w:b w:val="0"/>
          <w:color w:val="auto"/>
          <w:sz w:val="24"/>
        </w:rPr>
        <w:t>bei Gebr</w:t>
      </w:r>
      <w:r w:rsidR="00BB0980">
        <w:rPr>
          <w:b w:val="0"/>
          <w:color w:val="auto"/>
          <w:sz w:val="24"/>
        </w:rPr>
        <w:t>üder</w:t>
      </w:r>
      <w:r w:rsidR="00031A48">
        <w:rPr>
          <w:b w:val="0"/>
          <w:color w:val="auto"/>
          <w:sz w:val="24"/>
        </w:rPr>
        <w:t xml:space="preserve"> </w:t>
      </w:r>
      <w:proofErr w:type="spellStart"/>
      <w:r w:rsidR="00031A48">
        <w:rPr>
          <w:b w:val="0"/>
          <w:color w:val="auto"/>
          <w:sz w:val="24"/>
        </w:rPr>
        <w:t>Weiss</w:t>
      </w:r>
      <w:proofErr w:type="spellEnd"/>
      <w:r w:rsidR="00031A48">
        <w:rPr>
          <w:b w:val="0"/>
          <w:color w:val="auto"/>
          <w:sz w:val="24"/>
        </w:rPr>
        <w:t xml:space="preserve"> </w:t>
      </w:r>
      <w:r w:rsidR="00147623">
        <w:rPr>
          <w:b w:val="0"/>
          <w:color w:val="auto"/>
          <w:sz w:val="24"/>
        </w:rPr>
        <w:t>schon</w:t>
      </w:r>
      <w:r w:rsidR="001D7F75">
        <w:rPr>
          <w:b w:val="0"/>
          <w:color w:val="auto"/>
          <w:sz w:val="24"/>
        </w:rPr>
        <w:t xml:space="preserve"> 20 Prozent de</w:t>
      </w:r>
      <w:r w:rsidR="004224E3">
        <w:rPr>
          <w:b w:val="0"/>
          <w:color w:val="auto"/>
          <w:sz w:val="24"/>
        </w:rPr>
        <w:t>s</w:t>
      </w:r>
      <w:r w:rsidR="001D7F75">
        <w:rPr>
          <w:b w:val="0"/>
          <w:color w:val="auto"/>
          <w:sz w:val="24"/>
        </w:rPr>
        <w:t xml:space="preserve"> </w:t>
      </w:r>
      <w:r w:rsidR="00147623">
        <w:rPr>
          <w:b w:val="0"/>
          <w:color w:val="auto"/>
          <w:sz w:val="24"/>
        </w:rPr>
        <w:t>Nahverkehr</w:t>
      </w:r>
      <w:r w:rsidR="00031A48">
        <w:rPr>
          <w:b w:val="0"/>
          <w:color w:val="auto"/>
          <w:sz w:val="24"/>
        </w:rPr>
        <w:t>s</w:t>
      </w:r>
      <w:r w:rsidR="001D7F75">
        <w:rPr>
          <w:b w:val="0"/>
          <w:color w:val="auto"/>
          <w:sz w:val="24"/>
        </w:rPr>
        <w:t xml:space="preserve"> </w:t>
      </w:r>
      <w:r w:rsidR="00147623">
        <w:rPr>
          <w:b w:val="0"/>
          <w:color w:val="auto"/>
          <w:sz w:val="24"/>
        </w:rPr>
        <w:t>mit TISLOG</w:t>
      </w:r>
      <w:r w:rsidR="001D7F75">
        <w:rPr>
          <w:b w:val="0"/>
          <w:color w:val="auto"/>
          <w:sz w:val="24"/>
        </w:rPr>
        <w:t>.</w:t>
      </w:r>
      <w:r w:rsidR="00FB02E4">
        <w:rPr>
          <w:b w:val="0"/>
          <w:color w:val="auto"/>
          <w:sz w:val="24"/>
        </w:rPr>
        <w:t xml:space="preserve"> </w:t>
      </w:r>
      <w:r w:rsidR="00882528">
        <w:rPr>
          <w:b w:val="0"/>
          <w:color w:val="auto"/>
          <w:sz w:val="24"/>
        </w:rPr>
        <w:t>d</w:t>
      </w:r>
      <w:r w:rsidR="00031A48">
        <w:rPr>
          <w:b w:val="0"/>
          <w:color w:val="auto"/>
          <w:sz w:val="24"/>
        </w:rPr>
        <w:t xml:space="preserve">isponiert. </w:t>
      </w:r>
      <w:r w:rsidR="00147623">
        <w:rPr>
          <w:b w:val="0"/>
          <w:color w:val="auto"/>
          <w:sz w:val="24"/>
        </w:rPr>
        <w:t xml:space="preserve">Bis </w:t>
      </w:r>
      <w:r w:rsidR="00FB02E4">
        <w:rPr>
          <w:b w:val="0"/>
          <w:color w:val="auto"/>
          <w:sz w:val="24"/>
        </w:rPr>
        <w:t xml:space="preserve">Ende 2023 sollen alle </w:t>
      </w:r>
      <w:r w:rsidR="00147623">
        <w:rPr>
          <w:b w:val="0"/>
          <w:color w:val="auto"/>
          <w:sz w:val="24"/>
        </w:rPr>
        <w:t xml:space="preserve">50 </w:t>
      </w:r>
      <w:r w:rsidR="00FB02E4">
        <w:rPr>
          <w:b w:val="0"/>
          <w:color w:val="auto"/>
          <w:sz w:val="24"/>
        </w:rPr>
        <w:t>Niederlassungen</w:t>
      </w:r>
      <w:r w:rsidR="00722552">
        <w:rPr>
          <w:b w:val="0"/>
          <w:color w:val="auto"/>
          <w:sz w:val="24"/>
        </w:rPr>
        <w:t xml:space="preserve"> mit rund 200 Disponenten und 2.000 Zustellfahrzeugen</w:t>
      </w:r>
      <w:r w:rsidR="00FB02E4">
        <w:rPr>
          <w:b w:val="0"/>
          <w:color w:val="auto"/>
          <w:sz w:val="24"/>
        </w:rPr>
        <w:t xml:space="preserve"> umgestellt sein.</w:t>
      </w:r>
      <w:r w:rsidR="00722552">
        <w:rPr>
          <w:b w:val="0"/>
          <w:color w:val="auto"/>
          <w:sz w:val="24"/>
        </w:rPr>
        <w:t xml:space="preserve"> Diesem Roll-Out-Marathon</w:t>
      </w:r>
      <w:r w:rsidR="004A0CF8">
        <w:rPr>
          <w:b w:val="0"/>
          <w:color w:val="auto"/>
          <w:sz w:val="24"/>
        </w:rPr>
        <w:t xml:space="preserve"> </w:t>
      </w:r>
      <w:r w:rsidR="00D02E09">
        <w:rPr>
          <w:b w:val="0"/>
          <w:color w:val="auto"/>
          <w:sz w:val="24"/>
        </w:rPr>
        <w:t xml:space="preserve">sieht </w:t>
      </w:r>
      <w:r w:rsidR="00BB0980">
        <w:rPr>
          <w:b w:val="0"/>
          <w:color w:val="auto"/>
          <w:sz w:val="24"/>
        </w:rPr>
        <w:t xml:space="preserve">Martin Rohner </w:t>
      </w:r>
      <w:r w:rsidR="00722552">
        <w:rPr>
          <w:b w:val="0"/>
          <w:color w:val="auto"/>
          <w:sz w:val="24"/>
        </w:rPr>
        <w:t xml:space="preserve">mit Zuversicht entgegen. „TIS </w:t>
      </w:r>
      <w:r w:rsidR="00A85D8E">
        <w:rPr>
          <w:b w:val="0"/>
          <w:color w:val="auto"/>
          <w:sz w:val="24"/>
        </w:rPr>
        <w:t>hat</w:t>
      </w:r>
      <w:r w:rsidR="00722552">
        <w:rPr>
          <w:b w:val="0"/>
          <w:color w:val="auto"/>
          <w:sz w:val="24"/>
        </w:rPr>
        <w:t xml:space="preserve"> uns </w:t>
      </w:r>
      <w:r w:rsidR="00A85D8E">
        <w:rPr>
          <w:b w:val="0"/>
          <w:color w:val="auto"/>
          <w:sz w:val="24"/>
        </w:rPr>
        <w:t>bis jetzt hervorragend unterstützt und bei Problemen immer schnell reagiert</w:t>
      </w:r>
      <w:r w:rsidR="00717B1C">
        <w:rPr>
          <w:b w:val="0"/>
          <w:color w:val="auto"/>
          <w:sz w:val="24"/>
        </w:rPr>
        <w:t>.</w:t>
      </w:r>
      <w:r w:rsidR="006A5C35">
        <w:rPr>
          <w:b w:val="0"/>
          <w:color w:val="auto"/>
          <w:sz w:val="24"/>
        </w:rPr>
        <w:t xml:space="preserve"> </w:t>
      </w:r>
      <w:r w:rsidR="00D02E09">
        <w:rPr>
          <w:b w:val="0"/>
          <w:color w:val="auto"/>
          <w:sz w:val="24"/>
        </w:rPr>
        <w:t xml:space="preserve">Gemeinsam mit unseren </w:t>
      </w:r>
      <w:r w:rsidR="0067251D">
        <w:rPr>
          <w:b w:val="0"/>
          <w:color w:val="auto"/>
          <w:sz w:val="24"/>
        </w:rPr>
        <w:t xml:space="preserve">erfahrenen Teams vor Ort werden wir TIS Dispo </w:t>
      </w:r>
      <w:r w:rsidR="00D02E09">
        <w:rPr>
          <w:b w:val="0"/>
          <w:color w:val="auto"/>
          <w:sz w:val="24"/>
        </w:rPr>
        <w:t>weiterh</w:t>
      </w:r>
      <w:r w:rsidR="00717B1C">
        <w:rPr>
          <w:b w:val="0"/>
          <w:color w:val="auto"/>
          <w:sz w:val="24"/>
        </w:rPr>
        <w:t>in</w:t>
      </w:r>
      <w:r w:rsidR="00D02E09">
        <w:rPr>
          <w:b w:val="0"/>
          <w:color w:val="auto"/>
          <w:sz w:val="24"/>
        </w:rPr>
        <w:t xml:space="preserve"> erfolgreich </w:t>
      </w:r>
      <w:r w:rsidR="0067251D">
        <w:rPr>
          <w:b w:val="0"/>
          <w:color w:val="auto"/>
          <w:sz w:val="24"/>
        </w:rPr>
        <w:t xml:space="preserve">ausrollen </w:t>
      </w:r>
      <w:r w:rsidR="00D02E09">
        <w:rPr>
          <w:b w:val="0"/>
          <w:color w:val="auto"/>
          <w:sz w:val="24"/>
        </w:rPr>
        <w:t>können</w:t>
      </w:r>
      <w:r w:rsidR="00430F11">
        <w:rPr>
          <w:b w:val="0"/>
          <w:color w:val="auto"/>
          <w:sz w:val="24"/>
        </w:rPr>
        <w:t>.</w:t>
      </w:r>
      <w:r w:rsidR="00A85D8E">
        <w:rPr>
          <w:b w:val="0"/>
          <w:color w:val="auto"/>
          <w:sz w:val="24"/>
        </w:rPr>
        <w:t>“</w:t>
      </w:r>
    </w:p>
    <w:p w14:paraId="55CFF397" w14:textId="77777777" w:rsidR="00B85D01" w:rsidRDefault="00B85D01" w:rsidP="00B85D01">
      <w:pPr>
        <w:spacing w:after="120"/>
        <w:rPr>
          <w:b w:val="0"/>
          <w:iCs/>
          <w:color w:val="auto"/>
          <w:sz w:val="24"/>
        </w:rPr>
      </w:pPr>
    </w:p>
    <w:p w14:paraId="341E890B" w14:textId="28596EF2" w:rsidR="002E4365" w:rsidRPr="002E4365" w:rsidRDefault="002E4365" w:rsidP="00847210">
      <w:pPr>
        <w:spacing w:after="120"/>
        <w:rPr>
          <w:bCs w:val="0"/>
          <w:color w:val="auto"/>
          <w:sz w:val="24"/>
        </w:rPr>
      </w:pPr>
      <w:r w:rsidRPr="002E4365">
        <w:rPr>
          <w:bCs w:val="0"/>
          <w:color w:val="auto"/>
          <w:sz w:val="24"/>
        </w:rPr>
        <w:t xml:space="preserve">Hintergrund: </w:t>
      </w:r>
      <w:r w:rsidR="00AF7E5E">
        <w:rPr>
          <w:bCs w:val="0"/>
          <w:color w:val="auto"/>
          <w:sz w:val="24"/>
        </w:rPr>
        <w:t>Gebr</w:t>
      </w:r>
      <w:r w:rsidR="00BB0980">
        <w:rPr>
          <w:bCs w:val="0"/>
          <w:color w:val="auto"/>
          <w:sz w:val="24"/>
        </w:rPr>
        <w:t>üder</w:t>
      </w:r>
      <w:r w:rsidR="00AF7E5E">
        <w:rPr>
          <w:bCs w:val="0"/>
          <w:color w:val="auto"/>
          <w:sz w:val="24"/>
        </w:rPr>
        <w:t xml:space="preserve"> </w:t>
      </w:r>
      <w:proofErr w:type="spellStart"/>
      <w:r w:rsidR="00AF7E5E">
        <w:rPr>
          <w:bCs w:val="0"/>
          <w:color w:val="auto"/>
          <w:sz w:val="24"/>
        </w:rPr>
        <w:t>Weiss</w:t>
      </w:r>
      <w:proofErr w:type="spellEnd"/>
    </w:p>
    <w:p w14:paraId="6028D28C" w14:textId="54952AFE" w:rsidR="00D77AEE" w:rsidRPr="006A5C35" w:rsidRDefault="00884EBB" w:rsidP="006A5C35">
      <w:pPr>
        <w:spacing w:after="120"/>
        <w:jc w:val="both"/>
        <w:rPr>
          <w:b w:val="0"/>
          <w:bCs w:val="0"/>
          <w:iCs/>
          <w:color w:val="auto"/>
          <w:sz w:val="24"/>
        </w:rPr>
      </w:pPr>
      <w:r w:rsidRPr="006A5C35">
        <w:rPr>
          <w:rFonts w:eastAsia="Times New Roman" w:cs="Arial"/>
          <w:b w:val="0"/>
          <w:color w:val="000000"/>
          <w:sz w:val="24"/>
          <w:szCs w:val="24"/>
        </w:rPr>
        <w:t xml:space="preserve">Die Gebrüder Weiss Holding AG mit Sitz in Lauterach (Österreich) ist ein weltweit agierender </w:t>
      </w:r>
      <w:proofErr w:type="spellStart"/>
      <w:r w:rsidRPr="006A5C35">
        <w:rPr>
          <w:rFonts w:eastAsia="Times New Roman" w:cs="Arial"/>
          <w:b w:val="0"/>
          <w:color w:val="000000"/>
          <w:sz w:val="24"/>
          <w:szCs w:val="24"/>
        </w:rPr>
        <w:t>Full</w:t>
      </w:r>
      <w:proofErr w:type="spellEnd"/>
      <w:r w:rsidRPr="006A5C35">
        <w:rPr>
          <w:rFonts w:eastAsia="Times New Roman" w:cs="Arial"/>
          <w:b w:val="0"/>
          <w:color w:val="000000"/>
          <w:sz w:val="24"/>
          <w:szCs w:val="24"/>
        </w:rPr>
        <w:t>-Service-Logistiker mit rund 8.000 Mitarbeiterinnen und Mitarbeitern und 180 firmeneigenen Standorten. Zuletzt erwirtschaftete das Unternehmen einen Jahresumsatz von 2,5 Milliarden Euro (2021). Zum Portfolio gehören Transport- und Logistiklösungen, digitale Services und Supply Chain Management. Die Kombination aus digitaler und physischer Kompetenz ermöglicht es dem Konzern, schnell und flexibel auf Kundenbedürfnisse zu reagieren.</w:t>
      </w:r>
      <w:r w:rsidR="00D02E09" w:rsidRPr="00430F11">
        <w:rPr>
          <w:rFonts w:ascii="Times" w:eastAsia="Times New Roman" w:hAnsi="Times" w:cs="Arial"/>
          <w:b w:val="0"/>
          <w:bCs w:val="0"/>
          <w:color w:val="000000"/>
          <w:sz w:val="24"/>
          <w:szCs w:val="24"/>
        </w:rPr>
        <w:t xml:space="preserve"> </w:t>
      </w:r>
      <w:r w:rsidRPr="006A5C35">
        <w:rPr>
          <w:rFonts w:eastAsia="Times New Roman" w:cs="Arial"/>
          <w:b w:val="0"/>
          <w:color w:val="000000"/>
          <w:sz w:val="24"/>
          <w:szCs w:val="24"/>
        </w:rPr>
        <w:t>Mit einer Vielzahl an ökologischen, ökonomischen und sozialen Maßnahmen gilt das Familienunternehmen, dessen Geschichte im Transportwesen mehr als 500 Jahre zurückreicht, heute auch als Vorreiter in puncto nachhaltigem Wirtschaften.</w:t>
      </w:r>
      <w:r w:rsidR="00BC5FC7" w:rsidRPr="00430F11">
        <w:rPr>
          <w:rFonts w:ascii="Times" w:eastAsia="Times New Roman" w:hAnsi="Times" w:cs="Arial"/>
          <w:b w:val="0"/>
          <w:bCs w:val="0"/>
          <w:color w:val="000000"/>
          <w:sz w:val="24"/>
          <w:szCs w:val="24"/>
        </w:rPr>
        <w:t xml:space="preserve"> </w:t>
      </w:r>
      <w:r w:rsidR="00BC5FC7" w:rsidRPr="006A5C35">
        <w:rPr>
          <w:rFonts w:eastAsia="Times New Roman" w:cs="Arial"/>
          <w:b w:val="0"/>
          <w:bCs w:val="0"/>
          <w:color w:val="000000"/>
          <w:sz w:val="24"/>
          <w:szCs w:val="24"/>
        </w:rPr>
        <w:t>Weitere Infos unter</w:t>
      </w:r>
      <w:r w:rsidRPr="006A5C35">
        <w:rPr>
          <w:rFonts w:eastAsia="Times New Roman" w:cs="Arial"/>
          <w:b w:val="0"/>
          <w:bCs w:val="0"/>
          <w:color w:val="000000"/>
          <w:sz w:val="24"/>
          <w:szCs w:val="24"/>
        </w:rPr>
        <w:t xml:space="preserve"> </w:t>
      </w:r>
      <w:hyperlink r:id="rId7" w:history="1">
        <w:r w:rsidR="00430F11" w:rsidRPr="006A5C35">
          <w:rPr>
            <w:rStyle w:val="Hyperlink"/>
            <w:b w:val="0"/>
            <w:bCs w:val="0"/>
          </w:rPr>
          <w:t>www.gw-world.co</w:t>
        </w:r>
        <w:r w:rsidR="00430F11" w:rsidRPr="006A5C35">
          <w:rPr>
            <w:rStyle w:val="Hyperlink"/>
            <w:rFonts w:cs="Arial"/>
            <w:b w:val="0"/>
            <w:bCs w:val="0"/>
            <w:sz w:val="24"/>
            <w:szCs w:val="24"/>
          </w:rPr>
          <w:t>m</w:t>
        </w:r>
      </w:hyperlink>
      <w:r w:rsidR="006A5C35" w:rsidRPr="006A5C35">
        <w:rPr>
          <w:rFonts w:cs="Arial"/>
          <w:b w:val="0"/>
          <w:bCs w:val="0"/>
          <w:color w:val="000000" w:themeColor="text1"/>
          <w:sz w:val="24"/>
          <w:szCs w:val="24"/>
        </w:rPr>
        <w:t>.</w:t>
      </w:r>
    </w:p>
    <w:p w14:paraId="70ED9C6A" w14:textId="77777777" w:rsidR="006A5C35" w:rsidRDefault="006A5C35" w:rsidP="00893C19">
      <w:pPr>
        <w:pStyle w:val="Blocktext1"/>
        <w:tabs>
          <w:tab w:val="left" w:pos="6300"/>
          <w:tab w:val="left" w:pos="6840"/>
        </w:tabs>
        <w:spacing w:after="120" w:line="240" w:lineRule="auto"/>
        <w:ind w:left="0" w:right="0"/>
        <w:jc w:val="left"/>
        <w:rPr>
          <w:rFonts w:ascii="Arial" w:hAnsi="Arial" w:cs="Arial"/>
          <w:b/>
          <w:bCs/>
          <w:sz w:val="24"/>
          <w:szCs w:val="24"/>
        </w:rPr>
      </w:pPr>
    </w:p>
    <w:p w14:paraId="7E06BA75" w14:textId="59F6ECF7" w:rsidR="00505591" w:rsidRPr="00E549E6" w:rsidRDefault="00505591" w:rsidP="00893C19">
      <w:pPr>
        <w:pStyle w:val="Blocktext1"/>
        <w:tabs>
          <w:tab w:val="left" w:pos="6300"/>
          <w:tab w:val="left" w:pos="6840"/>
        </w:tabs>
        <w:spacing w:after="120" w:line="240" w:lineRule="auto"/>
        <w:ind w:left="0" w:right="0"/>
        <w:jc w:val="left"/>
        <w:rPr>
          <w:rFonts w:ascii="Arial" w:hAnsi="Arial" w:cs="Arial"/>
          <w:sz w:val="24"/>
          <w:szCs w:val="24"/>
        </w:rPr>
      </w:pPr>
      <w:r w:rsidRPr="00E549E6">
        <w:rPr>
          <w:rFonts w:ascii="Arial" w:hAnsi="Arial" w:cs="Arial"/>
          <w:b/>
          <w:bCs/>
          <w:sz w:val="24"/>
          <w:szCs w:val="24"/>
        </w:rPr>
        <w:t>Hintergrund: TIS GmbH</w:t>
      </w:r>
    </w:p>
    <w:p w14:paraId="2A7D5937" w14:textId="77777777" w:rsidR="00C871C9" w:rsidRDefault="00C871C9" w:rsidP="00C871C9">
      <w:pPr>
        <w:pStyle w:val="Blocktext1"/>
        <w:spacing w:after="120"/>
        <w:ind w:left="0" w:right="0"/>
        <w:rPr>
          <w:rFonts w:ascii="Arial" w:hAnsi="Arial" w:cs="Arial"/>
          <w:sz w:val="24"/>
          <w:szCs w:val="24"/>
        </w:rPr>
      </w:pPr>
      <w:r>
        <w:rPr>
          <w:rFonts w:ascii="Arial" w:hAnsi="Arial" w:cs="Arial"/>
          <w:sz w:val="24"/>
          <w:szCs w:val="24"/>
        </w:rPr>
        <w:t xml:space="preserve">Die TIS GmbH mit Sitz in Bocholt ist ein Premiumanbieter für anspruchsvolle mobile Auftragsbearbeitung und Telematik. </w:t>
      </w:r>
    </w:p>
    <w:p w14:paraId="25D4603C" w14:textId="77777777" w:rsidR="00C871C9" w:rsidRPr="00C871C9" w:rsidRDefault="00C871C9" w:rsidP="00C871C9">
      <w:pPr>
        <w:pStyle w:val="Blocktext1"/>
        <w:spacing w:after="120"/>
        <w:ind w:left="0" w:right="0"/>
        <w:rPr>
          <w:rFonts w:ascii="Arial" w:hAnsi="Arial" w:cs="Arial"/>
          <w:sz w:val="24"/>
          <w:szCs w:val="24"/>
        </w:rPr>
      </w:pPr>
      <w:r>
        <w:rPr>
          <w:rFonts w:ascii="Arial" w:hAnsi="Arial" w:cs="Arial"/>
          <w:sz w:val="24"/>
          <w:szCs w:val="24"/>
        </w:rPr>
        <w:t xml:space="preserve">TIS steht für „Technische Informationssysteme“ und ist ein stark expandierendes Technologieunternehmen </w:t>
      </w:r>
      <w:r w:rsidRPr="00C871C9">
        <w:rPr>
          <w:rFonts w:ascii="Arial" w:hAnsi="Arial" w:cs="Arial"/>
          <w:sz w:val="24"/>
          <w:szCs w:val="24"/>
        </w:rPr>
        <w:t xml:space="preserve">mit über 80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5F7C9BB0" w14:textId="361BDDEF" w:rsidR="00C871C9" w:rsidRDefault="00C871C9" w:rsidP="00C871C9">
      <w:pPr>
        <w:pStyle w:val="Blocktext1"/>
        <w:spacing w:after="120"/>
        <w:ind w:left="0" w:right="0"/>
        <w:rPr>
          <w:rFonts w:ascii="Arial" w:hAnsi="Arial" w:cs="Arial"/>
          <w:sz w:val="24"/>
          <w:szCs w:val="24"/>
        </w:rPr>
      </w:pPr>
      <w:r w:rsidRPr="00C871C9">
        <w:rPr>
          <w:rFonts w:ascii="Arial" w:hAnsi="Arial" w:cs="Arial"/>
          <w:sz w:val="24"/>
          <w:szCs w:val="24"/>
        </w:rPr>
        <w:t xml:space="preserve">Einsatzschwerpunkte sind Sammelgut- und Ladungsverkehre mit Einbindung der Lagerlogistik und Handel sowie diverse mobile Sonderprojekten wie Gas- und Flüssigkeitstransporte, Entsorgung und die Pfandlogistik. TIS betreut mehr als 250 Kunden mit mehr als 60.000 mobilen Einheiten. </w:t>
      </w:r>
      <w:bookmarkStart w:id="1" w:name="_Hlk102384493"/>
      <w:r w:rsidRPr="00C871C9">
        <w:rPr>
          <w:rFonts w:ascii="Arial" w:hAnsi="Arial" w:cs="Arial"/>
          <w:sz w:val="24"/>
          <w:szCs w:val="24"/>
        </w:rPr>
        <w:t>W</w:t>
      </w:r>
      <w:r>
        <w:rPr>
          <w:rFonts w:ascii="Arial" w:hAnsi="Arial" w:cs="Arial"/>
          <w:sz w:val="24"/>
          <w:szCs w:val="24"/>
        </w:rPr>
        <w:t xml:space="preserve">eitere Infos unter </w:t>
      </w:r>
      <w:bookmarkEnd w:id="1"/>
      <w:r w:rsidR="00717B1C">
        <w:fldChar w:fldCharType="begin"/>
      </w:r>
      <w:r w:rsidR="00717B1C">
        <w:instrText xml:space="preserve"> HYPERLINK "http://www.tis-gmbh.de" </w:instrText>
      </w:r>
      <w:r w:rsidR="00717B1C">
        <w:fldChar w:fldCharType="separate"/>
      </w:r>
      <w:r>
        <w:rPr>
          <w:rStyle w:val="Hyperlink"/>
          <w:rFonts w:ascii="Arial" w:hAnsi="Arial" w:cs="Arial"/>
          <w:sz w:val="24"/>
          <w:szCs w:val="24"/>
        </w:rPr>
        <w:t>www.tis-gmbh.de</w:t>
      </w:r>
      <w:r w:rsidR="00717B1C">
        <w:rPr>
          <w:rStyle w:val="Hyperlink"/>
          <w:rFonts w:ascii="Arial" w:hAnsi="Arial" w:cs="Arial"/>
          <w:sz w:val="24"/>
          <w:szCs w:val="24"/>
        </w:rPr>
        <w:fldChar w:fldCharType="end"/>
      </w:r>
      <w:r>
        <w:rPr>
          <w:rFonts w:ascii="Arial" w:hAnsi="Arial" w:cs="Arial"/>
          <w:sz w:val="24"/>
          <w:szCs w:val="24"/>
        </w:rPr>
        <w:t>.</w:t>
      </w:r>
    </w:p>
    <w:p w14:paraId="2DDFFC48" w14:textId="77777777" w:rsidR="001C6474" w:rsidRPr="00505591" w:rsidRDefault="001C6474" w:rsidP="001C6474">
      <w:pPr>
        <w:pStyle w:val="Blocktext1"/>
        <w:tabs>
          <w:tab w:val="left" w:pos="6300"/>
        </w:tabs>
        <w:spacing w:after="120" w:line="240" w:lineRule="auto"/>
        <w:ind w:left="0" w:right="0"/>
        <w:rPr>
          <w:rFonts w:ascii="Arial" w:hAnsi="Arial" w:cs="Arial"/>
          <w:b/>
          <w:sz w:val="24"/>
          <w:szCs w:val="24"/>
        </w:rPr>
      </w:pPr>
    </w:p>
    <w:p w14:paraId="04DE1A1F" w14:textId="77777777" w:rsidR="00505591" w:rsidRPr="00505591" w:rsidRDefault="00505591" w:rsidP="00505591">
      <w:pPr>
        <w:spacing w:after="120"/>
        <w:jc w:val="both"/>
        <w:rPr>
          <w:rFonts w:cs="Arial"/>
          <w:color w:val="000000"/>
          <w:sz w:val="20"/>
        </w:rPr>
      </w:pPr>
      <w:r w:rsidRPr="00505591">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505591"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505591" w:rsidRDefault="00505591" w:rsidP="00505591">
            <w:pPr>
              <w:jc w:val="both"/>
              <w:rPr>
                <w:rFonts w:cs="Arial"/>
                <w:b w:val="0"/>
                <w:color w:val="000000"/>
              </w:rPr>
            </w:pPr>
            <w:r w:rsidRPr="00505591">
              <w:rPr>
                <w:rFonts w:cs="Arial"/>
                <w:b w:val="0"/>
                <w:color w:val="000000"/>
                <w:sz w:val="20"/>
              </w:rPr>
              <w:t>KfdM – Kommunikation für den Mittelstand</w:t>
            </w:r>
          </w:p>
        </w:tc>
      </w:tr>
      <w:tr w:rsidR="00505591" w:rsidRPr="001305D8"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14FCB3B0" w:rsidR="00505591" w:rsidRPr="00505591" w:rsidRDefault="00F938F6" w:rsidP="00505591">
            <w:pPr>
              <w:tabs>
                <w:tab w:val="left" w:pos="580"/>
                <w:tab w:val="left" w:pos="6300"/>
                <w:tab w:val="left" w:pos="6840"/>
              </w:tabs>
              <w:jc w:val="both"/>
              <w:rPr>
                <w:rFonts w:cs="Arial"/>
                <w:b w:val="0"/>
                <w:color w:val="000000"/>
                <w:sz w:val="20"/>
              </w:rPr>
            </w:pPr>
            <w:r>
              <w:rPr>
                <w:rFonts w:cs="Arial"/>
                <w:b w:val="0"/>
                <w:color w:val="000000"/>
                <w:sz w:val="20"/>
              </w:rPr>
              <w:t>Markus Vinke</w:t>
            </w:r>
          </w:p>
          <w:p w14:paraId="53FB5766"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Müller-Armack-Straße 8</w:t>
            </w:r>
          </w:p>
          <w:p w14:paraId="6C54BB0B"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Technologiepark Bocholt</w:t>
            </w:r>
          </w:p>
          <w:p w14:paraId="099890C8"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 xml:space="preserve">D-46397 Bocholt </w:t>
            </w:r>
          </w:p>
          <w:p w14:paraId="3CF6FED4" w14:textId="77777777" w:rsidR="00505591" w:rsidRPr="00505591" w:rsidRDefault="00505591" w:rsidP="00505591">
            <w:pPr>
              <w:widowControl w:val="0"/>
              <w:tabs>
                <w:tab w:val="left" w:pos="580"/>
                <w:tab w:val="left" w:pos="1440"/>
                <w:tab w:val="left" w:pos="6840"/>
              </w:tabs>
              <w:autoSpaceDE w:val="0"/>
              <w:jc w:val="both"/>
              <w:rPr>
                <w:rFonts w:cs="Arial"/>
                <w:b w:val="0"/>
                <w:color w:val="000000"/>
                <w:sz w:val="20"/>
              </w:rPr>
            </w:pPr>
            <w:r w:rsidRPr="00505591">
              <w:rPr>
                <w:rFonts w:cs="Arial"/>
                <w:b w:val="0"/>
                <w:color w:val="000000"/>
                <w:sz w:val="20"/>
              </w:rPr>
              <w:t>Fon: 0 28 71/27 22-0</w:t>
            </w:r>
          </w:p>
          <w:p w14:paraId="6A9AF15E" w14:textId="77777777" w:rsidR="00505591" w:rsidRPr="00505591" w:rsidRDefault="00505591" w:rsidP="00505591">
            <w:pPr>
              <w:tabs>
                <w:tab w:val="left" w:pos="1440"/>
              </w:tabs>
              <w:jc w:val="both"/>
              <w:rPr>
                <w:rFonts w:cs="Arial"/>
                <w:b w:val="0"/>
                <w:color w:val="000000"/>
                <w:sz w:val="20"/>
                <w:lang w:val="it-IT"/>
              </w:rPr>
            </w:pPr>
            <w:r w:rsidRPr="00505591">
              <w:rPr>
                <w:rFonts w:cs="Arial"/>
                <w:b w:val="0"/>
                <w:color w:val="000000"/>
                <w:sz w:val="20"/>
                <w:lang w:val="it-IT"/>
              </w:rPr>
              <w:t xml:space="preserve">E-Mail: </w:t>
            </w:r>
            <w:hyperlink r:id="rId8" w:history="1">
              <w:r w:rsidRPr="00505591">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505591" w:rsidRDefault="00505591" w:rsidP="00505591">
            <w:pPr>
              <w:jc w:val="both"/>
              <w:rPr>
                <w:rFonts w:cs="Arial"/>
                <w:b w:val="0"/>
                <w:color w:val="000000"/>
                <w:sz w:val="20"/>
              </w:rPr>
            </w:pPr>
            <w:r w:rsidRPr="00505591">
              <w:rPr>
                <w:rFonts w:cs="Arial"/>
                <w:b w:val="0"/>
                <w:color w:val="000000"/>
                <w:sz w:val="20"/>
              </w:rPr>
              <w:t>Marcus Walter</w:t>
            </w:r>
          </w:p>
          <w:p w14:paraId="5EA9C11D" w14:textId="320E611F" w:rsidR="00505591" w:rsidRDefault="0093044B" w:rsidP="00505591">
            <w:pPr>
              <w:jc w:val="both"/>
              <w:rPr>
                <w:rFonts w:cs="Arial"/>
                <w:b w:val="0"/>
                <w:color w:val="000000"/>
                <w:sz w:val="20"/>
              </w:rPr>
            </w:pPr>
            <w:r>
              <w:rPr>
                <w:rFonts w:cs="Arial"/>
                <w:b w:val="0"/>
                <w:color w:val="000000"/>
                <w:sz w:val="20"/>
              </w:rPr>
              <w:t>Schulstraße 29</w:t>
            </w:r>
          </w:p>
          <w:p w14:paraId="6CB0AFE3" w14:textId="78E1E470" w:rsidR="0093044B" w:rsidRPr="00505591" w:rsidRDefault="0093044B" w:rsidP="00505591">
            <w:pPr>
              <w:jc w:val="both"/>
              <w:rPr>
                <w:rFonts w:cs="Arial"/>
                <w:b w:val="0"/>
                <w:color w:val="000000"/>
                <w:sz w:val="20"/>
              </w:rPr>
            </w:pPr>
            <w:r>
              <w:rPr>
                <w:rFonts w:cs="Arial"/>
                <w:b w:val="0"/>
                <w:color w:val="000000"/>
                <w:sz w:val="20"/>
              </w:rPr>
              <w:t>84183 Niederviehbach</w:t>
            </w:r>
          </w:p>
          <w:p w14:paraId="31624D47" w14:textId="77777777" w:rsidR="00505591" w:rsidRPr="00505591" w:rsidRDefault="00505591" w:rsidP="00505591">
            <w:pPr>
              <w:jc w:val="both"/>
              <w:rPr>
                <w:rFonts w:cs="Arial"/>
                <w:b w:val="0"/>
                <w:color w:val="000000"/>
                <w:sz w:val="20"/>
                <w:lang w:val="da-DK"/>
              </w:rPr>
            </w:pPr>
            <w:r w:rsidRPr="00505591">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505591">
              <w:rPr>
                <w:rFonts w:cs="Arial"/>
                <w:b w:val="0"/>
                <w:color w:val="000000"/>
                <w:sz w:val="20"/>
                <w:lang w:val="da-DK"/>
              </w:rPr>
              <w:t>E-Mail:</w:t>
            </w:r>
            <w:r w:rsidRPr="00505591">
              <w:rPr>
                <w:rFonts w:cs="Arial"/>
                <w:b w:val="0"/>
                <w:color w:val="000000"/>
                <w:sz w:val="20"/>
                <w:lang w:val="da-DK"/>
              </w:rPr>
              <w:tab/>
            </w:r>
            <w:hyperlink r:id="rId9" w:history="1">
              <w:r w:rsidR="00E841F9" w:rsidRPr="00007B0C">
                <w:rPr>
                  <w:rStyle w:val="Hyperlink"/>
                  <w:rFonts w:cs="Arial"/>
                  <w:b w:val="0"/>
                  <w:sz w:val="20"/>
                  <w:lang w:val="da-DK"/>
                </w:rPr>
                <w:t>walter@kfdm.eu</w:t>
              </w:r>
            </w:hyperlink>
          </w:p>
        </w:tc>
      </w:tr>
    </w:tbl>
    <w:p w14:paraId="35FEF834" w14:textId="77777777" w:rsidR="001305D8" w:rsidRPr="00505591" w:rsidRDefault="001305D8" w:rsidP="00505591">
      <w:pPr>
        <w:pStyle w:val="Blocktext1"/>
        <w:tabs>
          <w:tab w:val="left" w:pos="6300"/>
        </w:tabs>
        <w:spacing w:after="120" w:line="340" w:lineRule="exact"/>
        <w:ind w:left="0" w:right="0"/>
        <w:rPr>
          <w:rFonts w:cs="Arial"/>
          <w:lang w:val="da-DK"/>
        </w:rPr>
      </w:pPr>
    </w:p>
    <w:sectPr w:rsidR="001305D8" w:rsidRPr="00505591" w:rsidSect="00CD1B71">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0844" w14:textId="77777777" w:rsidR="002B513D" w:rsidRDefault="002B513D" w:rsidP="00F57E6A">
      <w:r>
        <w:separator/>
      </w:r>
    </w:p>
  </w:endnote>
  <w:endnote w:type="continuationSeparator" w:id="0">
    <w:p w14:paraId="7ED736F6" w14:textId="77777777" w:rsidR="002B513D" w:rsidRDefault="002B513D" w:rsidP="00F5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2704" w14:textId="77777777" w:rsidR="002B513D" w:rsidRDefault="002B513D" w:rsidP="00F57E6A">
      <w:r>
        <w:separator/>
      </w:r>
    </w:p>
  </w:footnote>
  <w:footnote w:type="continuationSeparator" w:id="0">
    <w:p w14:paraId="076D624C" w14:textId="77777777" w:rsidR="002B513D" w:rsidRDefault="002B513D" w:rsidP="00F5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B"/>
    <w:rsid w:val="00000807"/>
    <w:rsid w:val="00003F1B"/>
    <w:rsid w:val="000056E3"/>
    <w:rsid w:val="00005BD7"/>
    <w:rsid w:val="000060BD"/>
    <w:rsid w:val="00010454"/>
    <w:rsid w:val="00010637"/>
    <w:rsid w:val="00012104"/>
    <w:rsid w:val="00030E87"/>
    <w:rsid w:val="00031202"/>
    <w:rsid w:val="00031A48"/>
    <w:rsid w:val="000331B3"/>
    <w:rsid w:val="00033DA1"/>
    <w:rsid w:val="00040755"/>
    <w:rsid w:val="00041310"/>
    <w:rsid w:val="00044826"/>
    <w:rsid w:val="0004549E"/>
    <w:rsid w:val="000469AF"/>
    <w:rsid w:val="00050E7B"/>
    <w:rsid w:val="00051636"/>
    <w:rsid w:val="000546BC"/>
    <w:rsid w:val="00054E8A"/>
    <w:rsid w:val="00055B05"/>
    <w:rsid w:val="000571A9"/>
    <w:rsid w:val="00060093"/>
    <w:rsid w:val="0006089B"/>
    <w:rsid w:val="000730A7"/>
    <w:rsid w:val="000742EE"/>
    <w:rsid w:val="000762F4"/>
    <w:rsid w:val="00081BF8"/>
    <w:rsid w:val="000855ED"/>
    <w:rsid w:val="00091481"/>
    <w:rsid w:val="00092B31"/>
    <w:rsid w:val="000A179B"/>
    <w:rsid w:val="000A1DDA"/>
    <w:rsid w:val="000A2B43"/>
    <w:rsid w:val="000A2EB0"/>
    <w:rsid w:val="000A44DD"/>
    <w:rsid w:val="000A50D6"/>
    <w:rsid w:val="000A5A40"/>
    <w:rsid w:val="000A5E37"/>
    <w:rsid w:val="000B725F"/>
    <w:rsid w:val="000C0C78"/>
    <w:rsid w:val="000C0F5F"/>
    <w:rsid w:val="000C567B"/>
    <w:rsid w:val="000C6137"/>
    <w:rsid w:val="000D03EB"/>
    <w:rsid w:val="000D2A28"/>
    <w:rsid w:val="000E078F"/>
    <w:rsid w:val="000E1DDF"/>
    <w:rsid w:val="000E2CA2"/>
    <w:rsid w:val="000E5619"/>
    <w:rsid w:val="000E5F6C"/>
    <w:rsid w:val="000E728D"/>
    <w:rsid w:val="000E781C"/>
    <w:rsid w:val="000F4AC8"/>
    <w:rsid w:val="000F5822"/>
    <w:rsid w:val="000F6500"/>
    <w:rsid w:val="000F743B"/>
    <w:rsid w:val="000F7BA9"/>
    <w:rsid w:val="00100720"/>
    <w:rsid w:val="001027B2"/>
    <w:rsid w:val="001079A2"/>
    <w:rsid w:val="00107AD4"/>
    <w:rsid w:val="00107F4D"/>
    <w:rsid w:val="00110225"/>
    <w:rsid w:val="00112F8E"/>
    <w:rsid w:val="001137E9"/>
    <w:rsid w:val="0011767B"/>
    <w:rsid w:val="00121504"/>
    <w:rsid w:val="001305D8"/>
    <w:rsid w:val="00131342"/>
    <w:rsid w:val="00133B5C"/>
    <w:rsid w:val="00134046"/>
    <w:rsid w:val="00140082"/>
    <w:rsid w:val="00140BE3"/>
    <w:rsid w:val="00142E3D"/>
    <w:rsid w:val="00146273"/>
    <w:rsid w:val="0014727E"/>
    <w:rsid w:val="00147623"/>
    <w:rsid w:val="0015013E"/>
    <w:rsid w:val="001529B1"/>
    <w:rsid w:val="001549C1"/>
    <w:rsid w:val="001613C4"/>
    <w:rsid w:val="00165BA1"/>
    <w:rsid w:val="00166144"/>
    <w:rsid w:val="0016731D"/>
    <w:rsid w:val="001676C3"/>
    <w:rsid w:val="0017257E"/>
    <w:rsid w:val="001727ED"/>
    <w:rsid w:val="00172908"/>
    <w:rsid w:val="001774E7"/>
    <w:rsid w:val="0018376D"/>
    <w:rsid w:val="00183A0D"/>
    <w:rsid w:val="0018490A"/>
    <w:rsid w:val="001870D6"/>
    <w:rsid w:val="00187403"/>
    <w:rsid w:val="001905CA"/>
    <w:rsid w:val="0019469E"/>
    <w:rsid w:val="00196CB4"/>
    <w:rsid w:val="001A3075"/>
    <w:rsid w:val="001C39A2"/>
    <w:rsid w:val="001C3C36"/>
    <w:rsid w:val="001C56E5"/>
    <w:rsid w:val="001C6474"/>
    <w:rsid w:val="001D5151"/>
    <w:rsid w:val="001D6B88"/>
    <w:rsid w:val="001D7F75"/>
    <w:rsid w:val="001E0138"/>
    <w:rsid w:val="001E0F04"/>
    <w:rsid w:val="001E1FA9"/>
    <w:rsid w:val="001E342D"/>
    <w:rsid w:val="001F204C"/>
    <w:rsid w:val="001F2624"/>
    <w:rsid w:val="001F4E4D"/>
    <w:rsid w:val="001F5C98"/>
    <w:rsid w:val="001F5F9A"/>
    <w:rsid w:val="001F6386"/>
    <w:rsid w:val="001F7DC8"/>
    <w:rsid w:val="00201107"/>
    <w:rsid w:val="00204CE5"/>
    <w:rsid w:val="002059FA"/>
    <w:rsid w:val="002064D6"/>
    <w:rsid w:val="0020662E"/>
    <w:rsid w:val="002130C1"/>
    <w:rsid w:val="00216D47"/>
    <w:rsid w:val="00222F6E"/>
    <w:rsid w:val="002241C4"/>
    <w:rsid w:val="002252A5"/>
    <w:rsid w:val="00232148"/>
    <w:rsid w:val="00236411"/>
    <w:rsid w:val="0023649D"/>
    <w:rsid w:val="00240171"/>
    <w:rsid w:val="00240761"/>
    <w:rsid w:val="00241A1E"/>
    <w:rsid w:val="00250000"/>
    <w:rsid w:val="002513BF"/>
    <w:rsid w:val="002532D5"/>
    <w:rsid w:val="0025488F"/>
    <w:rsid w:val="002613AB"/>
    <w:rsid w:val="00263655"/>
    <w:rsid w:val="002641D1"/>
    <w:rsid w:val="0027002C"/>
    <w:rsid w:val="00270EE0"/>
    <w:rsid w:val="00273A66"/>
    <w:rsid w:val="00276F05"/>
    <w:rsid w:val="002830B7"/>
    <w:rsid w:val="00283392"/>
    <w:rsid w:val="00283CC7"/>
    <w:rsid w:val="00286B2A"/>
    <w:rsid w:val="00290869"/>
    <w:rsid w:val="00290DA0"/>
    <w:rsid w:val="002920AB"/>
    <w:rsid w:val="0029453C"/>
    <w:rsid w:val="002A011F"/>
    <w:rsid w:val="002A156B"/>
    <w:rsid w:val="002A18D3"/>
    <w:rsid w:val="002A1EEC"/>
    <w:rsid w:val="002B3D5D"/>
    <w:rsid w:val="002B49E3"/>
    <w:rsid w:val="002B4EF6"/>
    <w:rsid w:val="002B513D"/>
    <w:rsid w:val="002B53D9"/>
    <w:rsid w:val="002C46A2"/>
    <w:rsid w:val="002C5987"/>
    <w:rsid w:val="002C795F"/>
    <w:rsid w:val="002C7967"/>
    <w:rsid w:val="002C7B7F"/>
    <w:rsid w:val="002D04E8"/>
    <w:rsid w:val="002D3A36"/>
    <w:rsid w:val="002D46D0"/>
    <w:rsid w:val="002D4889"/>
    <w:rsid w:val="002E0E72"/>
    <w:rsid w:val="002E1664"/>
    <w:rsid w:val="002E1C0A"/>
    <w:rsid w:val="002E252F"/>
    <w:rsid w:val="002E4365"/>
    <w:rsid w:val="002E5C36"/>
    <w:rsid w:val="002E5CC1"/>
    <w:rsid w:val="002E7625"/>
    <w:rsid w:val="002F07B7"/>
    <w:rsid w:val="002F0A95"/>
    <w:rsid w:val="002F5FA1"/>
    <w:rsid w:val="002F61B2"/>
    <w:rsid w:val="00305315"/>
    <w:rsid w:val="00310250"/>
    <w:rsid w:val="0031101E"/>
    <w:rsid w:val="00312953"/>
    <w:rsid w:val="003136C3"/>
    <w:rsid w:val="0031377D"/>
    <w:rsid w:val="00315AE3"/>
    <w:rsid w:val="0032171C"/>
    <w:rsid w:val="00323009"/>
    <w:rsid w:val="00325184"/>
    <w:rsid w:val="0032531D"/>
    <w:rsid w:val="003255B0"/>
    <w:rsid w:val="00325DA8"/>
    <w:rsid w:val="003266ED"/>
    <w:rsid w:val="00327DBF"/>
    <w:rsid w:val="00331587"/>
    <w:rsid w:val="00332FFD"/>
    <w:rsid w:val="0033570E"/>
    <w:rsid w:val="0034094B"/>
    <w:rsid w:val="00344D49"/>
    <w:rsid w:val="00345A2F"/>
    <w:rsid w:val="00346080"/>
    <w:rsid w:val="0034659F"/>
    <w:rsid w:val="00350419"/>
    <w:rsid w:val="0035077A"/>
    <w:rsid w:val="00352DB3"/>
    <w:rsid w:val="003607C4"/>
    <w:rsid w:val="0036096C"/>
    <w:rsid w:val="003703DF"/>
    <w:rsid w:val="00371D93"/>
    <w:rsid w:val="00376285"/>
    <w:rsid w:val="0038345B"/>
    <w:rsid w:val="00383976"/>
    <w:rsid w:val="00383FC9"/>
    <w:rsid w:val="003855EF"/>
    <w:rsid w:val="00386E40"/>
    <w:rsid w:val="003870AD"/>
    <w:rsid w:val="00387572"/>
    <w:rsid w:val="00391820"/>
    <w:rsid w:val="00391B86"/>
    <w:rsid w:val="00395535"/>
    <w:rsid w:val="00396D17"/>
    <w:rsid w:val="003A1859"/>
    <w:rsid w:val="003A202D"/>
    <w:rsid w:val="003A289E"/>
    <w:rsid w:val="003A61CD"/>
    <w:rsid w:val="003B0B1B"/>
    <w:rsid w:val="003B20C4"/>
    <w:rsid w:val="003B69EB"/>
    <w:rsid w:val="003C0415"/>
    <w:rsid w:val="003C43EE"/>
    <w:rsid w:val="003C646A"/>
    <w:rsid w:val="003C6A7C"/>
    <w:rsid w:val="003D319C"/>
    <w:rsid w:val="003E1286"/>
    <w:rsid w:val="003E44BE"/>
    <w:rsid w:val="003E6965"/>
    <w:rsid w:val="003E7542"/>
    <w:rsid w:val="003F2096"/>
    <w:rsid w:val="003F2A27"/>
    <w:rsid w:val="003F31F6"/>
    <w:rsid w:val="003F3B10"/>
    <w:rsid w:val="004034E1"/>
    <w:rsid w:val="00403B6D"/>
    <w:rsid w:val="00405E0B"/>
    <w:rsid w:val="0041260F"/>
    <w:rsid w:val="00412E7F"/>
    <w:rsid w:val="00417235"/>
    <w:rsid w:val="00420963"/>
    <w:rsid w:val="004224E3"/>
    <w:rsid w:val="00422F74"/>
    <w:rsid w:val="004246C3"/>
    <w:rsid w:val="00424F48"/>
    <w:rsid w:val="00425DBB"/>
    <w:rsid w:val="0042638D"/>
    <w:rsid w:val="004303CD"/>
    <w:rsid w:val="00430F11"/>
    <w:rsid w:val="00431E9E"/>
    <w:rsid w:val="00435270"/>
    <w:rsid w:val="00435E96"/>
    <w:rsid w:val="00440F4D"/>
    <w:rsid w:val="004466AD"/>
    <w:rsid w:val="004605B4"/>
    <w:rsid w:val="004710C5"/>
    <w:rsid w:val="0047128E"/>
    <w:rsid w:val="0047250F"/>
    <w:rsid w:val="00475E84"/>
    <w:rsid w:val="0048101F"/>
    <w:rsid w:val="004841FE"/>
    <w:rsid w:val="0049129C"/>
    <w:rsid w:val="00494873"/>
    <w:rsid w:val="004A0CF8"/>
    <w:rsid w:val="004A4ED3"/>
    <w:rsid w:val="004B071A"/>
    <w:rsid w:val="004B18E8"/>
    <w:rsid w:val="004B2A5F"/>
    <w:rsid w:val="004C1119"/>
    <w:rsid w:val="004C6063"/>
    <w:rsid w:val="004C7838"/>
    <w:rsid w:val="004D290D"/>
    <w:rsid w:val="004D4242"/>
    <w:rsid w:val="004D4A61"/>
    <w:rsid w:val="004E101A"/>
    <w:rsid w:val="004E167A"/>
    <w:rsid w:val="004E6039"/>
    <w:rsid w:val="004F419C"/>
    <w:rsid w:val="004F4761"/>
    <w:rsid w:val="004F66F1"/>
    <w:rsid w:val="004F6E14"/>
    <w:rsid w:val="0050043F"/>
    <w:rsid w:val="00503B44"/>
    <w:rsid w:val="00505591"/>
    <w:rsid w:val="005075D9"/>
    <w:rsid w:val="00507B69"/>
    <w:rsid w:val="005170DF"/>
    <w:rsid w:val="0052062C"/>
    <w:rsid w:val="00520C78"/>
    <w:rsid w:val="00521F77"/>
    <w:rsid w:val="00522543"/>
    <w:rsid w:val="00522976"/>
    <w:rsid w:val="0052612C"/>
    <w:rsid w:val="0053162D"/>
    <w:rsid w:val="00533039"/>
    <w:rsid w:val="005366B7"/>
    <w:rsid w:val="00536BFD"/>
    <w:rsid w:val="00540CE6"/>
    <w:rsid w:val="005422E5"/>
    <w:rsid w:val="00551921"/>
    <w:rsid w:val="00552C25"/>
    <w:rsid w:val="00553AAE"/>
    <w:rsid w:val="00555DB4"/>
    <w:rsid w:val="00571047"/>
    <w:rsid w:val="00572A51"/>
    <w:rsid w:val="0057570C"/>
    <w:rsid w:val="00581D48"/>
    <w:rsid w:val="0058250F"/>
    <w:rsid w:val="00583FE7"/>
    <w:rsid w:val="00585680"/>
    <w:rsid w:val="00586315"/>
    <w:rsid w:val="00590C82"/>
    <w:rsid w:val="00593505"/>
    <w:rsid w:val="00596F9F"/>
    <w:rsid w:val="005A0853"/>
    <w:rsid w:val="005A0D92"/>
    <w:rsid w:val="005A4C9F"/>
    <w:rsid w:val="005A686A"/>
    <w:rsid w:val="005B347E"/>
    <w:rsid w:val="005B6409"/>
    <w:rsid w:val="005C44FE"/>
    <w:rsid w:val="005C779F"/>
    <w:rsid w:val="005D05BD"/>
    <w:rsid w:val="005D44DA"/>
    <w:rsid w:val="005D5E8E"/>
    <w:rsid w:val="005E659C"/>
    <w:rsid w:val="005E7055"/>
    <w:rsid w:val="005F17F8"/>
    <w:rsid w:val="005F3EEC"/>
    <w:rsid w:val="005F69E4"/>
    <w:rsid w:val="005F73BC"/>
    <w:rsid w:val="006011E1"/>
    <w:rsid w:val="0060207C"/>
    <w:rsid w:val="00604F5D"/>
    <w:rsid w:val="00610C47"/>
    <w:rsid w:val="00611F2B"/>
    <w:rsid w:val="006121A3"/>
    <w:rsid w:val="006137EA"/>
    <w:rsid w:val="00616A61"/>
    <w:rsid w:val="006206C8"/>
    <w:rsid w:val="00620B22"/>
    <w:rsid w:val="006212E5"/>
    <w:rsid w:val="006218B1"/>
    <w:rsid w:val="006245BE"/>
    <w:rsid w:val="0062610C"/>
    <w:rsid w:val="00627DAE"/>
    <w:rsid w:val="00633894"/>
    <w:rsid w:val="00633C73"/>
    <w:rsid w:val="00634D24"/>
    <w:rsid w:val="00636A5F"/>
    <w:rsid w:val="006419D5"/>
    <w:rsid w:val="006422A1"/>
    <w:rsid w:val="006435B2"/>
    <w:rsid w:val="00644061"/>
    <w:rsid w:val="00646BC3"/>
    <w:rsid w:val="00647079"/>
    <w:rsid w:val="00653C74"/>
    <w:rsid w:val="0065519B"/>
    <w:rsid w:val="00657111"/>
    <w:rsid w:val="0066345E"/>
    <w:rsid w:val="0066635F"/>
    <w:rsid w:val="00666652"/>
    <w:rsid w:val="00666E68"/>
    <w:rsid w:val="00667FFD"/>
    <w:rsid w:val="00671887"/>
    <w:rsid w:val="0067251D"/>
    <w:rsid w:val="00673DCD"/>
    <w:rsid w:val="006740AE"/>
    <w:rsid w:val="00675D6F"/>
    <w:rsid w:val="00677A85"/>
    <w:rsid w:val="00677F83"/>
    <w:rsid w:val="0068036E"/>
    <w:rsid w:val="0068072C"/>
    <w:rsid w:val="00681333"/>
    <w:rsid w:val="006818FC"/>
    <w:rsid w:val="0068307F"/>
    <w:rsid w:val="00684310"/>
    <w:rsid w:val="00685FE9"/>
    <w:rsid w:val="00687F4B"/>
    <w:rsid w:val="00690A39"/>
    <w:rsid w:val="006A28B3"/>
    <w:rsid w:val="006A52F8"/>
    <w:rsid w:val="006A5C35"/>
    <w:rsid w:val="006A6458"/>
    <w:rsid w:val="006A773D"/>
    <w:rsid w:val="006B5742"/>
    <w:rsid w:val="006B60FA"/>
    <w:rsid w:val="006C14A6"/>
    <w:rsid w:val="006C452B"/>
    <w:rsid w:val="006C61D7"/>
    <w:rsid w:val="006D0227"/>
    <w:rsid w:val="006D2759"/>
    <w:rsid w:val="006D3A71"/>
    <w:rsid w:val="006D46A0"/>
    <w:rsid w:val="006D6946"/>
    <w:rsid w:val="006D6F12"/>
    <w:rsid w:val="006E1356"/>
    <w:rsid w:val="006E3951"/>
    <w:rsid w:val="006E6A29"/>
    <w:rsid w:val="006F05D7"/>
    <w:rsid w:val="006F1ACF"/>
    <w:rsid w:val="006F3BD4"/>
    <w:rsid w:val="007014D3"/>
    <w:rsid w:val="0070562E"/>
    <w:rsid w:val="007070A3"/>
    <w:rsid w:val="007101B2"/>
    <w:rsid w:val="007121C9"/>
    <w:rsid w:val="00712352"/>
    <w:rsid w:val="0071259D"/>
    <w:rsid w:val="007131B2"/>
    <w:rsid w:val="0071395A"/>
    <w:rsid w:val="00717B1C"/>
    <w:rsid w:val="00720BFF"/>
    <w:rsid w:val="00722552"/>
    <w:rsid w:val="00724CDF"/>
    <w:rsid w:val="00727192"/>
    <w:rsid w:val="00727EF9"/>
    <w:rsid w:val="007349C7"/>
    <w:rsid w:val="007349CF"/>
    <w:rsid w:val="0074034B"/>
    <w:rsid w:val="00742497"/>
    <w:rsid w:val="00745106"/>
    <w:rsid w:val="0074663D"/>
    <w:rsid w:val="00754139"/>
    <w:rsid w:val="00754778"/>
    <w:rsid w:val="00760C33"/>
    <w:rsid w:val="00761DC0"/>
    <w:rsid w:val="007668A5"/>
    <w:rsid w:val="007700F4"/>
    <w:rsid w:val="007702A7"/>
    <w:rsid w:val="00770B9C"/>
    <w:rsid w:val="0077275B"/>
    <w:rsid w:val="00772B99"/>
    <w:rsid w:val="00773084"/>
    <w:rsid w:val="0077620C"/>
    <w:rsid w:val="0077715F"/>
    <w:rsid w:val="00781171"/>
    <w:rsid w:val="00784D24"/>
    <w:rsid w:val="00786113"/>
    <w:rsid w:val="00787609"/>
    <w:rsid w:val="00790A69"/>
    <w:rsid w:val="007951B0"/>
    <w:rsid w:val="007A12A3"/>
    <w:rsid w:val="007A130F"/>
    <w:rsid w:val="007A2934"/>
    <w:rsid w:val="007A2CF7"/>
    <w:rsid w:val="007A38A7"/>
    <w:rsid w:val="007A77E6"/>
    <w:rsid w:val="007A7E89"/>
    <w:rsid w:val="007B1026"/>
    <w:rsid w:val="007B25BD"/>
    <w:rsid w:val="007B3CDA"/>
    <w:rsid w:val="007B49CF"/>
    <w:rsid w:val="007B5CC0"/>
    <w:rsid w:val="007B6779"/>
    <w:rsid w:val="007B6F3C"/>
    <w:rsid w:val="007C65A3"/>
    <w:rsid w:val="007D0583"/>
    <w:rsid w:val="007D72F2"/>
    <w:rsid w:val="007E33A7"/>
    <w:rsid w:val="007E3B1F"/>
    <w:rsid w:val="007E3FF6"/>
    <w:rsid w:val="007E4ECD"/>
    <w:rsid w:val="007F1E59"/>
    <w:rsid w:val="007F4843"/>
    <w:rsid w:val="0080173B"/>
    <w:rsid w:val="00802FF2"/>
    <w:rsid w:val="00803BE7"/>
    <w:rsid w:val="00806F5F"/>
    <w:rsid w:val="00807C75"/>
    <w:rsid w:val="00815A3E"/>
    <w:rsid w:val="00815CF5"/>
    <w:rsid w:val="008208CC"/>
    <w:rsid w:val="00820ABF"/>
    <w:rsid w:val="008220F2"/>
    <w:rsid w:val="00823697"/>
    <w:rsid w:val="0082723E"/>
    <w:rsid w:val="00830E5E"/>
    <w:rsid w:val="00831C15"/>
    <w:rsid w:val="00832C14"/>
    <w:rsid w:val="00834D63"/>
    <w:rsid w:val="00836CBA"/>
    <w:rsid w:val="00841909"/>
    <w:rsid w:val="00847210"/>
    <w:rsid w:val="00852DCC"/>
    <w:rsid w:val="0085503E"/>
    <w:rsid w:val="00856C0D"/>
    <w:rsid w:val="0085767A"/>
    <w:rsid w:val="00860239"/>
    <w:rsid w:val="00860E84"/>
    <w:rsid w:val="00861E05"/>
    <w:rsid w:val="008631E1"/>
    <w:rsid w:val="00864210"/>
    <w:rsid w:val="00864796"/>
    <w:rsid w:val="00872051"/>
    <w:rsid w:val="00875636"/>
    <w:rsid w:val="00882528"/>
    <w:rsid w:val="008836FB"/>
    <w:rsid w:val="00884EBB"/>
    <w:rsid w:val="00893ABB"/>
    <w:rsid w:val="00893C19"/>
    <w:rsid w:val="00893EC4"/>
    <w:rsid w:val="00895F39"/>
    <w:rsid w:val="0089772A"/>
    <w:rsid w:val="008A42AC"/>
    <w:rsid w:val="008A53A2"/>
    <w:rsid w:val="008A62B2"/>
    <w:rsid w:val="008B03E7"/>
    <w:rsid w:val="008B2C81"/>
    <w:rsid w:val="008B45B7"/>
    <w:rsid w:val="008B4A95"/>
    <w:rsid w:val="008D0389"/>
    <w:rsid w:val="008D03A8"/>
    <w:rsid w:val="008D06E1"/>
    <w:rsid w:val="008D405B"/>
    <w:rsid w:val="008D51DE"/>
    <w:rsid w:val="008D7BF8"/>
    <w:rsid w:val="008D7E15"/>
    <w:rsid w:val="008E0073"/>
    <w:rsid w:val="008E0817"/>
    <w:rsid w:val="008E39E6"/>
    <w:rsid w:val="008E4226"/>
    <w:rsid w:val="008E461B"/>
    <w:rsid w:val="008E5920"/>
    <w:rsid w:val="008E5A79"/>
    <w:rsid w:val="008E64BF"/>
    <w:rsid w:val="008F121C"/>
    <w:rsid w:val="008F1E48"/>
    <w:rsid w:val="008F4D5F"/>
    <w:rsid w:val="00902A65"/>
    <w:rsid w:val="00903A23"/>
    <w:rsid w:val="00904492"/>
    <w:rsid w:val="009053A4"/>
    <w:rsid w:val="00913C26"/>
    <w:rsid w:val="0091457F"/>
    <w:rsid w:val="009236F1"/>
    <w:rsid w:val="00923B8B"/>
    <w:rsid w:val="00924583"/>
    <w:rsid w:val="00925048"/>
    <w:rsid w:val="00925731"/>
    <w:rsid w:val="00927A64"/>
    <w:rsid w:val="0093044B"/>
    <w:rsid w:val="00931514"/>
    <w:rsid w:val="009317BD"/>
    <w:rsid w:val="009321E9"/>
    <w:rsid w:val="00932F13"/>
    <w:rsid w:val="00933C37"/>
    <w:rsid w:val="009368AF"/>
    <w:rsid w:val="009434F9"/>
    <w:rsid w:val="00943C19"/>
    <w:rsid w:val="00943D64"/>
    <w:rsid w:val="0094422A"/>
    <w:rsid w:val="0094740B"/>
    <w:rsid w:val="009552B8"/>
    <w:rsid w:val="00956108"/>
    <w:rsid w:val="00957E33"/>
    <w:rsid w:val="0096245D"/>
    <w:rsid w:val="00962EE7"/>
    <w:rsid w:val="00965AD0"/>
    <w:rsid w:val="00965E73"/>
    <w:rsid w:val="00970D2A"/>
    <w:rsid w:val="00971AEC"/>
    <w:rsid w:val="00973839"/>
    <w:rsid w:val="00974B27"/>
    <w:rsid w:val="00976031"/>
    <w:rsid w:val="00977508"/>
    <w:rsid w:val="00986DC3"/>
    <w:rsid w:val="00987D4C"/>
    <w:rsid w:val="00990A3B"/>
    <w:rsid w:val="009934EB"/>
    <w:rsid w:val="00993940"/>
    <w:rsid w:val="009970C1"/>
    <w:rsid w:val="009B2B36"/>
    <w:rsid w:val="009B4902"/>
    <w:rsid w:val="009B64A9"/>
    <w:rsid w:val="009B6F8D"/>
    <w:rsid w:val="009B7707"/>
    <w:rsid w:val="009C2905"/>
    <w:rsid w:val="009C2BE5"/>
    <w:rsid w:val="009C3F2F"/>
    <w:rsid w:val="009C495E"/>
    <w:rsid w:val="009C4A7D"/>
    <w:rsid w:val="009C5692"/>
    <w:rsid w:val="009C5F7D"/>
    <w:rsid w:val="009C7AC9"/>
    <w:rsid w:val="009C7B41"/>
    <w:rsid w:val="009D2B38"/>
    <w:rsid w:val="009D2BAB"/>
    <w:rsid w:val="009D31A3"/>
    <w:rsid w:val="009D3B54"/>
    <w:rsid w:val="009D4120"/>
    <w:rsid w:val="009E6445"/>
    <w:rsid w:val="009F2272"/>
    <w:rsid w:val="00A02014"/>
    <w:rsid w:val="00A020D5"/>
    <w:rsid w:val="00A0468D"/>
    <w:rsid w:val="00A10441"/>
    <w:rsid w:val="00A11618"/>
    <w:rsid w:val="00A11830"/>
    <w:rsid w:val="00A12C23"/>
    <w:rsid w:val="00A12CF7"/>
    <w:rsid w:val="00A1442F"/>
    <w:rsid w:val="00A152AD"/>
    <w:rsid w:val="00A15E2C"/>
    <w:rsid w:val="00A17322"/>
    <w:rsid w:val="00A21A8E"/>
    <w:rsid w:val="00A21C3B"/>
    <w:rsid w:val="00A21DC8"/>
    <w:rsid w:val="00A248AE"/>
    <w:rsid w:val="00A26119"/>
    <w:rsid w:val="00A307A5"/>
    <w:rsid w:val="00A30E82"/>
    <w:rsid w:val="00A34FF6"/>
    <w:rsid w:val="00A3745F"/>
    <w:rsid w:val="00A379BB"/>
    <w:rsid w:val="00A40B73"/>
    <w:rsid w:val="00A40D3C"/>
    <w:rsid w:val="00A42283"/>
    <w:rsid w:val="00A46058"/>
    <w:rsid w:val="00A474B7"/>
    <w:rsid w:val="00A5514D"/>
    <w:rsid w:val="00A56C83"/>
    <w:rsid w:val="00A57A69"/>
    <w:rsid w:val="00A61EEF"/>
    <w:rsid w:val="00A6419D"/>
    <w:rsid w:val="00A643D8"/>
    <w:rsid w:val="00A67EC8"/>
    <w:rsid w:val="00A71192"/>
    <w:rsid w:val="00A8091C"/>
    <w:rsid w:val="00A80AE9"/>
    <w:rsid w:val="00A80B93"/>
    <w:rsid w:val="00A812F9"/>
    <w:rsid w:val="00A82CA4"/>
    <w:rsid w:val="00A82F30"/>
    <w:rsid w:val="00A85128"/>
    <w:rsid w:val="00A85D8E"/>
    <w:rsid w:val="00A94541"/>
    <w:rsid w:val="00A955E7"/>
    <w:rsid w:val="00AA039B"/>
    <w:rsid w:val="00AA09FA"/>
    <w:rsid w:val="00AA0B14"/>
    <w:rsid w:val="00AA1536"/>
    <w:rsid w:val="00AA1AAE"/>
    <w:rsid w:val="00AA302E"/>
    <w:rsid w:val="00AA41B3"/>
    <w:rsid w:val="00AA47F3"/>
    <w:rsid w:val="00AA5BDC"/>
    <w:rsid w:val="00AB0C2B"/>
    <w:rsid w:val="00AB6376"/>
    <w:rsid w:val="00AB67F8"/>
    <w:rsid w:val="00AC358B"/>
    <w:rsid w:val="00AC5C0F"/>
    <w:rsid w:val="00AD1E8C"/>
    <w:rsid w:val="00AD2892"/>
    <w:rsid w:val="00AD3457"/>
    <w:rsid w:val="00AD3E74"/>
    <w:rsid w:val="00AD4025"/>
    <w:rsid w:val="00AD5054"/>
    <w:rsid w:val="00AD6312"/>
    <w:rsid w:val="00AD7A66"/>
    <w:rsid w:val="00AE1E20"/>
    <w:rsid w:val="00AE2794"/>
    <w:rsid w:val="00AE318E"/>
    <w:rsid w:val="00AE5EC1"/>
    <w:rsid w:val="00AE61BF"/>
    <w:rsid w:val="00AE79B5"/>
    <w:rsid w:val="00AF267B"/>
    <w:rsid w:val="00AF46C7"/>
    <w:rsid w:val="00AF7E5E"/>
    <w:rsid w:val="00B04CCC"/>
    <w:rsid w:val="00B10156"/>
    <w:rsid w:val="00B14EB7"/>
    <w:rsid w:val="00B162E2"/>
    <w:rsid w:val="00B176C0"/>
    <w:rsid w:val="00B20849"/>
    <w:rsid w:val="00B23A77"/>
    <w:rsid w:val="00B26956"/>
    <w:rsid w:val="00B27108"/>
    <w:rsid w:val="00B3140C"/>
    <w:rsid w:val="00B35102"/>
    <w:rsid w:val="00B40317"/>
    <w:rsid w:val="00B40FB8"/>
    <w:rsid w:val="00B41A34"/>
    <w:rsid w:val="00B42E82"/>
    <w:rsid w:val="00B43735"/>
    <w:rsid w:val="00B45EC7"/>
    <w:rsid w:val="00B47D84"/>
    <w:rsid w:val="00B50DA2"/>
    <w:rsid w:val="00B51C20"/>
    <w:rsid w:val="00B52E8B"/>
    <w:rsid w:val="00B530C5"/>
    <w:rsid w:val="00B54CED"/>
    <w:rsid w:val="00B55867"/>
    <w:rsid w:val="00B57465"/>
    <w:rsid w:val="00B63D89"/>
    <w:rsid w:val="00B700EF"/>
    <w:rsid w:val="00B7139B"/>
    <w:rsid w:val="00B72A5C"/>
    <w:rsid w:val="00B73FD4"/>
    <w:rsid w:val="00B76557"/>
    <w:rsid w:val="00B8156B"/>
    <w:rsid w:val="00B830F6"/>
    <w:rsid w:val="00B8351B"/>
    <w:rsid w:val="00B838E6"/>
    <w:rsid w:val="00B85D01"/>
    <w:rsid w:val="00B91331"/>
    <w:rsid w:val="00B94DF3"/>
    <w:rsid w:val="00BA4B33"/>
    <w:rsid w:val="00BB0980"/>
    <w:rsid w:val="00BB60C0"/>
    <w:rsid w:val="00BC11E1"/>
    <w:rsid w:val="00BC1208"/>
    <w:rsid w:val="00BC1DFF"/>
    <w:rsid w:val="00BC2F1F"/>
    <w:rsid w:val="00BC5EAF"/>
    <w:rsid w:val="00BC5FC7"/>
    <w:rsid w:val="00BC7AA7"/>
    <w:rsid w:val="00BD099B"/>
    <w:rsid w:val="00BD127A"/>
    <w:rsid w:val="00BD3224"/>
    <w:rsid w:val="00BD5067"/>
    <w:rsid w:val="00BD578D"/>
    <w:rsid w:val="00BE05F0"/>
    <w:rsid w:val="00BE15F6"/>
    <w:rsid w:val="00BE1A17"/>
    <w:rsid w:val="00BE39E8"/>
    <w:rsid w:val="00BE3E67"/>
    <w:rsid w:val="00BE4F6B"/>
    <w:rsid w:val="00BE5489"/>
    <w:rsid w:val="00BE77C9"/>
    <w:rsid w:val="00BF0027"/>
    <w:rsid w:val="00BF01C4"/>
    <w:rsid w:val="00BF24B8"/>
    <w:rsid w:val="00BF3346"/>
    <w:rsid w:val="00BF5BC4"/>
    <w:rsid w:val="00BF710B"/>
    <w:rsid w:val="00BF7C2D"/>
    <w:rsid w:val="00C0067C"/>
    <w:rsid w:val="00C010C0"/>
    <w:rsid w:val="00C04124"/>
    <w:rsid w:val="00C044E7"/>
    <w:rsid w:val="00C04790"/>
    <w:rsid w:val="00C06915"/>
    <w:rsid w:val="00C07599"/>
    <w:rsid w:val="00C12F05"/>
    <w:rsid w:val="00C14BCD"/>
    <w:rsid w:val="00C14CFB"/>
    <w:rsid w:val="00C15D57"/>
    <w:rsid w:val="00C22C1D"/>
    <w:rsid w:val="00C308B4"/>
    <w:rsid w:val="00C31DD3"/>
    <w:rsid w:val="00C3743A"/>
    <w:rsid w:val="00C37A72"/>
    <w:rsid w:val="00C50D81"/>
    <w:rsid w:val="00C60081"/>
    <w:rsid w:val="00C6414B"/>
    <w:rsid w:val="00C66FD2"/>
    <w:rsid w:val="00C7263F"/>
    <w:rsid w:val="00C75C10"/>
    <w:rsid w:val="00C77F7A"/>
    <w:rsid w:val="00C82168"/>
    <w:rsid w:val="00C85625"/>
    <w:rsid w:val="00C8661D"/>
    <w:rsid w:val="00C86E17"/>
    <w:rsid w:val="00C871C9"/>
    <w:rsid w:val="00C9110A"/>
    <w:rsid w:val="00C959B3"/>
    <w:rsid w:val="00CA2303"/>
    <w:rsid w:val="00CA34D8"/>
    <w:rsid w:val="00CA5B9C"/>
    <w:rsid w:val="00CB33D5"/>
    <w:rsid w:val="00CB76F1"/>
    <w:rsid w:val="00CC1F21"/>
    <w:rsid w:val="00CC2FDA"/>
    <w:rsid w:val="00CC372F"/>
    <w:rsid w:val="00CC6D7D"/>
    <w:rsid w:val="00CD1B71"/>
    <w:rsid w:val="00CD7522"/>
    <w:rsid w:val="00CD7C75"/>
    <w:rsid w:val="00CD7FA6"/>
    <w:rsid w:val="00CE41FE"/>
    <w:rsid w:val="00CE4E7B"/>
    <w:rsid w:val="00CE6064"/>
    <w:rsid w:val="00CF036B"/>
    <w:rsid w:val="00CF0373"/>
    <w:rsid w:val="00CF0F1B"/>
    <w:rsid w:val="00CF45BF"/>
    <w:rsid w:val="00CF7EA6"/>
    <w:rsid w:val="00D014C0"/>
    <w:rsid w:val="00D02E09"/>
    <w:rsid w:val="00D03EDA"/>
    <w:rsid w:val="00D04527"/>
    <w:rsid w:val="00D067F3"/>
    <w:rsid w:val="00D076FD"/>
    <w:rsid w:val="00D07B5E"/>
    <w:rsid w:val="00D07E63"/>
    <w:rsid w:val="00D13967"/>
    <w:rsid w:val="00D13C8D"/>
    <w:rsid w:val="00D16A35"/>
    <w:rsid w:val="00D256D2"/>
    <w:rsid w:val="00D31C1C"/>
    <w:rsid w:val="00D47095"/>
    <w:rsid w:val="00D50A1C"/>
    <w:rsid w:val="00D5728D"/>
    <w:rsid w:val="00D61E37"/>
    <w:rsid w:val="00D61EB0"/>
    <w:rsid w:val="00D6431E"/>
    <w:rsid w:val="00D67573"/>
    <w:rsid w:val="00D761E6"/>
    <w:rsid w:val="00D76B06"/>
    <w:rsid w:val="00D77AEE"/>
    <w:rsid w:val="00D8629C"/>
    <w:rsid w:val="00D92993"/>
    <w:rsid w:val="00D934C3"/>
    <w:rsid w:val="00D9383B"/>
    <w:rsid w:val="00D943D7"/>
    <w:rsid w:val="00D95C46"/>
    <w:rsid w:val="00DA3143"/>
    <w:rsid w:val="00DA72B8"/>
    <w:rsid w:val="00DB06C7"/>
    <w:rsid w:val="00DB5EF0"/>
    <w:rsid w:val="00DC0E11"/>
    <w:rsid w:val="00DC274A"/>
    <w:rsid w:val="00DC55C6"/>
    <w:rsid w:val="00DC746D"/>
    <w:rsid w:val="00DD20D8"/>
    <w:rsid w:val="00DD56AB"/>
    <w:rsid w:val="00DD5EE0"/>
    <w:rsid w:val="00DD7F1B"/>
    <w:rsid w:val="00DE2484"/>
    <w:rsid w:val="00DE3F18"/>
    <w:rsid w:val="00DE4CEF"/>
    <w:rsid w:val="00DF0D2C"/>
    <w:rsid w:val="00DF688B"/>
    <w:rsid w:val="00E0722D"/>
    <w:rsid w:val="00E109A2"/>
    <w:rsid w:val="00E118ED"/>
    <w:rsid w:val="00E13B6B"/>
    <w:rsid w:val="00E155FF"/>
    <w:rsid w:val="00E15798"/>
    <w:rsid w:val="00E204BA"/>
    <w:rsid w:val="00E219F4"/>
    <w:rsid w:val="00E21D91"/>
    <w:rsid w:val="00E23BA0"/>
    <w:rsid w:val="00E25B95"/>
    <w:rsid w:val="00E325A8"/>
    <w:rsid w:val="00E33227"/>
    <w:rsid w:val="00E33560"/>
    <w:rsid w:val="00E345B0"/>
    <w:rsid w:val="00E37728"/>
    <w:rsid w:val="00E40129"/>
    <w:rsid w:val="00E508DB"/>
    <w:rsid w:val="00E50D3B"/>
    <w:rsid w:val="00E5237F"/>
    <w:rsid w:val="00E524FA"/>
    <w:rsid w:val="00E528C5"/>
    <w:rsid w:val="00E56B09"/>
    <w:rsid w:val="00E646C9"/>
    <w:rsid w:val="00E64BF2"/>
    <w:rsid w:val="00E6568D"/>
    <w:rsid w:val="00E747E6"/>
    <w:rsid w:val="00E831A3"/>
    <w:rsid w:val="00E841F9"/>
    <w:rsid w:val="00E844E2"/>
    <w:rsid w:val="00E85025"/>
    <w:rsid w:val="00E853EA"/>
    <w:rsid w:val="00E85EC7"/>
    <w:rsid w:val="00E868A7"/>
    <w:rsid w:val="00E879BB"/>
    <w:rsid w:val="00E90A2F"/>
    <w:rsid w:val="00E93142"/>
    <w:rsid w:val="00E954D1"/>
    <w:rsid w:val="00E96964"/>
    <w:rsid w:val="00E97D2E"/>
    <w:rsid w:val="00EA1203"/>
    <w:rsid w:val="00EA7292"/>
    <w:rsid w:val="00EA793D"/>
    <w:rsid w:val="00EB286C"/>
    <w:rsid w:val="00EB7D89"/>
    <w:rsid w:val="00EC52A3"/>
    <w:rsid w:val="00EC7A36"/>
    <w:rsid w:val="00ED0828"/>
    <w:rsid w:val="00ED1A74"/>
    <w:rsid w:val="00ED21D0"/>
    <w:rsid w:val="00ED57BC"/>
    <w:rsid w:val="00ED7CD4"/>
    <w:rsid w:val="00EE2CEA"/>
    <w:rsid w:val="00EE33B0"/>
    <w:rsid w:val="00EE3E9E"/>
    <w:rsid w:val="00EE5736"/>
    <w:rsid w:val="00EE581D"/>
    <w:rsid w:val="00EE5991"/>
    <w:rsid w:val="00EF4240"/>
    <w:rsid w:val="00EF6519"/>
    <w:rsid w:val="00F04FEE"/>
    <w:rsid w:val="00F05DFD"/>
    <w:rsid w:val="00F06854"/>
    <w:rsid w:val="00F15E5E"/>
    <w:rsid w:val="00F23FD7"/>
    <w:rsid w:val="00F3072B"/>
    <w:rsid w:val="00F33DF5"/>
    <w:rsid w:val="00F40900"/>
    <w:rsid w:val="00F53974"/>
    <w:rsid w:val="00F57300"/>
    <w:rsid w:val="00F57E6A"/>
    <w:rsid w:val="00F60669"/>
    <w:rsid w:val="00F606E9"/>
    <w:rsid w:val="00F6662F"/>
    <w:rsid w:val="00F66ADD"/>
    <w:rsid w:val="00F71C49"/>
    <w:rsid w:val="00F72D6F"/>
    <w:rsid w:val="00F73B13"/>
    <w:rsid w:val="00F817F6"/>
    <w:rsid w:val="00F938F6"/>
    <w:rsid w:val="00F944F6"/>
    <w:rsid w:val="00FA02B1"/>
    <w:rsid w:val="00FA29F6"/>
    <w:rsid w:val="00FA5885"/>
    <w:rsid w:val="00FA5C3E"/>
    <w:rsid w:val="00FA6E23"/>
    <w:rsid w:val="00FA7097"/>
    <w:rsid w:val="00FA76B2"/>
    <w:rsid w:val="00FA7FA8"/>
    <w:rsid w:val="00FB02E4"/>
    <w:rsid w:val="00FB087C"/>
    <w:rsid w:val="00FB0904"/>
    <w:rsid w:val="00FB3262"/>
    <w:rsid w:val="00FB4478"/>
    <w:rsid w:val="00FB45B5"/>
    <w:rsid w:val="00FC1FDB"/>
    <w:rsid w:val="00FC2815"/>
    <w:rsid w:val="00FC606C"/>
    <w:rsid w:val="00FD06C3"/>
    <w:rsid w:val="00FD0AE5"/>
    <w:rsid w:val="00FD3A3C"/>
    <w:rsid w:val="00FD3B94"/>
    <w:rsid w:val="00FD43F5"/>
    <w:rsid w:val="00FD440A"/>
    <w:rsid w:val="00FD7827"/>
    <w:rsid w:val="00FE1F8F"/>
    <w:rsid w:val="00FE2115"/>
    <w:rsid w:val="00FE6033"/>
    <w:rsid w:val="00FF14B2"/>
    <w:rsid w:val="00FF2EB4"/>
    <w:rsid w:val="00FF33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chartTrackingRefBased/>
  <w15:docId w15:val="{A915AA11-6D93-4072-8051-F827F36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styleId="NichtaufgelsteErwhnung">
    <w:name w:val="Unresolved Mention"/>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 w:type="paragraph" w:styleId="Kopfzeile">
    <w:name w:val="header"/>
    <w:basedOn w:val="Standard"/>
    <w:link w:val="KopfzeileZchn"/>
    <w:uiPriority w:val="99"/>
    <w:unhideWhenUsed/>
    <w:rsid w:val="00F57E6A"/>
    <w:pPr>
      <w:tabs>
        <w:tab w:val="center" w:pos="4536"/>
        <w:tab w:val="right" w:pos="9072"/>
      </w:tabs>
    </w:pPr>
  </w:style>
  <w:style w:type="character" w:customStyle="1" w:styleId="KopfzeileZchn">
    <w:name w:val="Kopfzeile Zchn"/>
    <w:basedOn w:val="Absatz-Standardschriftart"/>
    <w:link w:val="Kopfzeile"/>
    <w:uiPriority w:val="99"/>
    <w:rsid w:val="00F57E6A"/>
    <w:rPr>
      <w:rFonts w:ascii="Arial" w:hAnsi="Arial"/>
      <w:b/>
      <w:bCs/>
      <w:color w:val="FF0000"/>
      <w:sz w:val="22"/>
      <w:lang w:eastAsia="zh-CN"/>
    </w:rPr>
  </w:style>
  <w:style w:type="paragraph" w:styleId="Fuzeile">
    <w:name w:val="footer"/>
    <w:basedOn w:val="Standard"/>
    <w:link w:val="FuzeileZchn"/>
    <w:uiPriority w:val="99"/>
    <w:unhideWhenUsed/>
    <w:rsid w:val="00F57E6A"/>
    <w:pPr>
      <w:tabs>
        <w:tab w:val="center" w:pos="4536"/>
        <w:tab w:val="right" w:pos="9072"/>
      </w:tabs>
    </w:pPr>
  </w:style>
  <w:style w:type="character" w:customStyle="1" w:styleId="FuzeileZchn">
    <w:name w:val="Fußzeile Zchn"/>
    <w:basedOn w:val="Absatz-Standardschriftart"/>
    <w:link w:val="Fuzeile"/>
    <w:uiPriority w:val="99"/>
    <w:rsid w:val="00F57E6A"/>
    <w:rPr>
      <w:rFonts w:ascii="Arial" w:hAnsi="Arial"/>
      <w:b/>
      <w:bCs/>
      <w:color w:val="FF0000"/>
      <w:sz w:val="22"/>
      <w:lang w:eastAsia="zh-CN"/>
    </w:rPr>
  </w:style>
  <w:style w:type="paragraph" w:styleId="berarbeitung">
    <w:name w:val="Revision"/>
    <w:hidden/>
    <w:uiPriority w:val="99"/>
    <w:semiHidden/>
    <w:rsid w:val="00927A64"/>
    <w:rPr>
      <w:rFonts w:ascii="Arial" w:hAnsi="Arial"/>
      <w:b/>
      <w:bCs/>
      <w:color w:val="FF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8550">
      <w:bodyDiv w:val="1"/>
      <w:marLeft w:val="0"/>
      <w:marRight w:val="0"/>
      <w:marTop w:val="0"/>
      <w:marBottom w:val="0"/>
      <w:divBdr>
        <w:top w:val="none" w:sz="0" w:space="0" w:color="auto"/>
        <w:left w:val="none" w:sz="0" w:space="0" w:color="auto"/>
        <w:bottom w:val="none" w:sz="0" w:space="0" w:color="auto"/>
        <w:right w:val="none" w:sz="0" w:space="0" w:color="auto"/>
      </w:divBdr>
    </w:div>
    <w:div w:id="612785691">
      <w:bodyDiv w:val="1"/>
      <w:marLeft w:val="0"/>
      <w:marRight w:val="0"/>
      <w:marTop w:val="0"/>
      <w:marBottom w:val="0"/>
      <w:divBdr>
        <w:top w:val="none" w:sz="0" w:space="0" w:color="auto"/>
        <w:left w:val="none" w:sz="0" w:space="0" w:color="auto"/>
        <w:bottom w:val="none" w:sz="0" w:space="0" w:color="auto"/>
        <w:right w:val="none" w:sz="0" w:space="0" w:color="auto"/>
      </w:divBdr>
    </w:div>
    <w:div w:id="950674233">
      <w:bodyDiv w:val="1"/>
      <w:marLeft w:val="0"/>
      <w:marRight w:val="0"/>
      <w:marTop w:val="0"/>
      <w:marBottom w:val="0"/>
      <w:divBdr>
        <w:top w:val="none" w:sz="0" w:space="0" w:color="auto"/>
        <w:left w:val="none" w:sz="0" w:space="0" w:color="auto"/>
        <w:bottom w:val="none" w:sz="0" w:space="0" w:color="auto"/>
        <w:right w:val="none" w:sz="0" w:space="0" w:color="auto"/>
      </w:divBdr>
    </w:div>
    <w:div w:id="19368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webSettings" Target="webSettings.xml"/><Relationship Id="rId7" Type="http://schemas.openxmlformats.org/officeDocument/2006/relationships/hyperlink" Target="http://www.gw-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alter@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7622</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Walter</dc:creator>
  <cp:keywords/>
  <dc:description/>
  <cp:lastModifiedBy>Marcus Walter</cp:lastModifiedBy>
  <cp:revision>6</cp:revision>
  <cp:lastPrinted>2022-05-02T11:42:00Z</cp:lastPrinted>
  <dcterms:created xsi:type="dcterms:W3CDTF">2022-05-04T17:21:00Z</dcterms:created>
  <dcterms:modified xsi:type="dcterms:W3CDTF">2022-05-19T05:59:00Z</dcterms:modified>
</cp:coreProperties>
</file>