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8"/>
        <w:ind w:left="118" w:right="0" w:firstLine="0"/>
        <w:jc w:val="left"/>
        <w:rPr>
          <w:b/>
          <w:sz w:val="36"/>
        </w:rPr>
      </w:pPr>
      <w:r>
        <w:rPr/>
        <w:pict>
          <v:group style="position:absolute;margin-left:350.285309pt;margin-top:.040198pt;width:174.95pt;height:26.7pt;mso-position-horizontal-relative:page;mso-position-vertical-relative:paragraph;z-index:15728640" id="docshapegroup3" coordorigin="7006,1" coordsize="3499,534">
            <v:shape style="position:absolute;left:7005;top:115;width:3499;height:313" id="docshape4" coordorigin="7006,115" coordsize="3499,313" path="m7090,420l7006,420,7129,115,7221,115,7256,191,7175,191,7129,306,7308,306,7332,359,7114,359,7090,420xm7308,306l7229,306,7175,191,7256,191,7308,306xm7360,420l7275,420,7252,359,7332,359,7360,420xm7568,420l7437,420,7437,115,7576,115,7651,127,7704,160,7714,176,7514,176,7514,367,7711,367,7703,378,7648,409,7568,420xm7711,367l7568,367,7616,358,7647,334,7664,303,7668,268,7662,231,7644,202,7613,183,7568,176,7714,176,7735,209,7745,268,7735,330,7711,367xm7977,420l7853,420,7853,115,7984,115,8061,127,8116,160,8128,176,7930,176,7930,367,8124,367,8115,378,8058,409,7977,420xm8124,367l7977,367,8025,358,8056,334,8072,303,8077,268,8072,231,8056,202,8025,183,7977,176,8128,176,8150,209,8162,268,8150,330,8124,367xm8645,375l8531,375,8552,372,8566,365,8575,355,8578,344,8552,315,8497,294,8441,262,8416,199,8424,163,8449,137,8487,121,8539,115,8562,117,8586,121,8612,128,8639,138,8639,169,8547,169,8527,170,8512,174,8503,181,8501,191,8525,218,8578,241,8631,275,8655,336,8646,373,8645,375xm8639,199l8612,185,8587,175,8566,170,8547,169,8639,169,8639,199xm8539,428l8503,425,8473,418,8447,409,8424,397,8424,329,8456,349,8483,363,8508,372,8531,375,8645,375,8623,402,8586,421,8539,428xm8986,420l8755,420,8755,115,8978,115,8978,176,8832,176,8832,237,8978,237,8978,291,8832,291,8832,367,8986,367,8986,420xm9256,428l9179,415,9124,379,9090,328,9079,268,9091,212,9128,163,9186,128,9263,115,9297,117,9327,121,9354,128,9379,138,9379,176,9271,176,9224,183,9187,202,9164,231,9156,268,9164,306,9186,337,9221,359,9263,367,9379,367,9379,397,9347,412,9317,421,9288,426,9256,428xm9379,207l9351,196,9325,186,9299,179,9271,176,9379,176,9379,207xm9379,367l9263,367,9295,364,9321,356,9348,344,9379,329,9379,367xm9641,428l9578,420,9529,396,9498,354,9487,291,9487,115,9564,115,9564,291,9569,322,9585,346,9609,361,9641,367,9773,367,9750,396,9701,420,9641,428xm9773,367l9641,367,9669,362,9694,349,9711,325,9718,291,9718,115,9795,115,9795,291,9783,354,9773,367xm9988,420l9903,420,9903,115,10042,115,10088,123,10122,144,10142,173,10143,176,9988,176,9988,245,10136,245,10134,248,10117,266,10096,283,10114,298,9988,298,9988,420xm10136,245l10026,245,10042,242,10054,234,10062,222,10065,207,10062,192,10054,183,10042,178,10026,176,10143,176,10150,207,10145,228,10136,245xm10180,420l10096,420,10071,375,10052,336,10032,309,10003,298,10114,298,10115,299,10132,326,10152,366,10180,420xm10504,420l10273,420,10273,115,10496,115,10496,176,10350,176,10350,237,10489,237,10489,291,10350,291,10350,367,10504,367,10504,420xe" filled="true" fillcolor="#000000" stroked="false">
              <v:path arrowok="t"/>
              <v:fill type="solid"/>
            </v:shape>
            <v:shape style="position:absolute;left:8238;top:0;width:93;height:92" id="docshape5" coordorigin="8239,1" coordsize="93,92" path="m8285,92l8268,88,8253,78,8243,63,8239,47,8243,30,8253,15,8268,5,8285,1,8302,5,8317,15,8327,30,8331,47,8327,63,8317,78,8302,88,8285,92xe" filled="true" fillcolor="#004b92" stroked="false">
              <v:path arrowok="t"/>
              <v:fill type="solid"/>
            </v:shape>
            <v:shape style="position:absolute;left:8238;top:115;width:93;height:84" id="docshape6" coordorigin="8239,115" coordsize="93,84" path="m8285,199l8268,196,8253,188,8243,173,8239,153,8243,138,8253,126,8268,118,8285,115,8302,118,8317,126,8327,138,8331,153,8327,173,8317,188,8302,196,8285,199xe" filled="true" fillcolor="#89c2e6" stroked="false">
              <v:path arrowok="t"/>
              <v:fill type="solid"/>
            </v:shape>
            <v:shape style="position:absolute;left:8238;top:222;width:93;height:313" id="docshape7" coordorigin="8239,222" coordsize="93,313" path="m8331,489l8327,472,8317,457,8302,447,8285,443,8268,447,8253,457,8243,472,8239,489,8243,506,8253,520,8268,531,8285,535,8302,531,8317,520,8327,506,8331,489xm8331,382l8327,365,8317,351,8302,340,8285,336,8268,340,8253,351,8243,365,8239,382,8243,399,8253,414,8268,424,8285,428,8302,424,8317,414,8327,399,8331,382xm8331,268l8327,251,8317,236,8302,226,8285,222,8268,226,8253,236,8243,251,8239,268,8243,285,8253,299,8268,310,8285,314,8302,310,8317,299,8327,285,8331,268xe" filled="true" fillcolor="#004b92" stroked="false">
              <v:path arrowok="t"/>
              <v:fill type="solid"/>
            </v:shape>
            <w10:wrap type="none"/>
          </v:group>
        </w:pict>
      </w:r>
      <w:r>
        <w:rPr>
          <w:b/>
          <w:spacing w:val="-2"/>
          <w:sz w:val="36"/>
        </w:rPr>
        <w:t>Pressemitteilung</w:t>
      </w:r>
    </w:p>
    <w:p>
      <w:pPr>
        <w:pStyle w:val="BodyText"/>
        <w:rPr>
          <w:b/>
          <w:sz w:val="20"/>
        </w:rPr>
      </w:pPr>
    </w:p>
    <w:p>
      <w:pPr>
        <w:pStyle w:val="BodyText"/>
        <w:rPr>
          <w:b/>
          <w:sz w:val="17"/>
        </w:rPr>
      </w:pPr>
    </w:p>
    <w:p>
      <w:pPr>
        <w:spacing w:line="219" w:lineRule="exact" w:before="0"/>
        <w:ind w:left="118" w:right="0" w:firstLine="0"/>
        <w:jc w:val="left"/>
        <w:rPr>
          <w:sz w:val="18"/>
        </w:rPr>
      </w:pPr>
      <w:r>
        <w:rPr>
          <w:sz w:val="18"/>
        </w:rPr>
        <w:t>13.</w:t>
      </w:r>
      <w:r>
        <w:rPr>
          <w:spacing w:val="68"/>
          <w:sz w:val="18"/>
        </w:rPr>
        <w:t> </w:t>
      </w:r>
      <w:r>
        <w:rPr>
          <w:sz w:val="18"/>
        </w:rPr>
        <w:t>Oktober </w:t>
      </w:r>
      <w:r>
        <w:rPr>
          <w:spacing w:val="-4"/>
          <w:sz w:val="18"/>
        </w:rPr>
        <w:t>2022</w:t>
      </w:r>
    </w:p>
    <w:p>
      <w:pPr>
        <w:pStyle w:val="Title"/>
      </w:pPr>
      <w:r>
        <w:rPr/>
        <w:t>AddSecure Partnerschaft mit Schmitz Cargobull</w:t>
      </w:r>
      <w:r>
        <w:rPr>
          <w:spacing w:val="-9"/>
        </w:rPr>
        <w:t> </w:t>
      </w:r>
      <w:r>
        <w:rPr/>
        <w:t>für</w:t>
      </w:r>
      <w:r>
        <w:rPr>
          <w:spacing w:val="-9"/>
        </w:rPr>
        <w:t> </w:t>
      </w:r>
      <w:r>
        <w:rPr/>
        <w:t>intelligentere</w:t>
      </w:r>
      <w:r>
        <w:rPr>
          <w:spacing w:val="-8"/>
        </w:rPr>
        <w:t> </w:t>
      </w:r>
      <w:r>
        <w:rPr/>
        <w:t>Flotten-</w:t>
      </w:r>
      <w:r>
        <w:rPr>
          <w:spacing w:val="-8"/>
        </w:rPr>
        <w:t> </w:t>
      </w:r>
      <w:r>
        <w:rPr/>
        <w:t>und </w:t>
      </w:r>
      <w:r>
        <w:rPr>
          <w:spacing w:val="-2"/>
        </w:rPr>
        <w:t>Transportlösungen</w:t>
      </w:r>
    </w:p>
    <w:p>
      <w:pPr>
        <w:spacing w:line="196" w:lineRule="auto" w:before="307"/>
        <w:ind w:left="118" w:right="0" w:firstLine="0"/>
        <w:jc w:val="left"/>
        <w:rPr>
          <w:sz w:val="30"/>
        </w:rPr>
      </w:pPr>
      <w:r>
        <w:rPr>
          <w:sz w:val="30"/>
        </w:rPr>
        <w:t>Die Daten von Schmitz Cargobull-Anhängern werden nun in den Flottenmanagementsystemen</w:t>
      </w:r>
      <w:r>
        <w:rPr>
          <w:spacing w:val="-11"/>
          <w:sz w:val="30"/>
        </w:rPr>
        <w:t> </w:t>
      </w:r>
      <w:r>
        <w:rPr>
          <w:sz w:val="30"/>
        </w:rPr>
        <w:t>(FMS)</w:t>
      </w:r>
      <w:r>
        <w:rPr>
          <w:spacing w:val="-12"/>
          <w:sz w:val="30"/>
        </w:rPr>
        <w:t> </w:t>
      </w:r>
      <w:r>
        <w:rPr>
          <w:sz w:val="30"/>
        </w:rPr>
        <w:t>und</w:t>
      </w:r>
      <w:r>
        <w:rPr>
          <w:spacing w:val="-11"/>
          <w:sz w:val="30"/>
        </w:rPr>
        <w:t> </w:t>
      </w:r>
      <w:r>
        <w:rPr>
          <w:sz w:val="30"/>
        </w:rPr>
        <w:t>Transportmanagementsystemen (TMS) von AddSecure verfügbar gemacht. Mit Hilfe von Telematikdaten können Kunden von AddSecure, die Anhänger von Schmitz Cargobull verwalten, auf die Anhängerverfolgung, EBS-Daten und das gesamte intelligente Anhänger-Management zugreifen.</w:t>
      </w:r>
    </w:p>
    <w:p>
      <w:pPr>
        <w:pStyle w:val="BodyText"/>
        <w:spacing w:before="10"/>
      </w:pPr>
    </w:p>
    <w:p>
      <w:pPr>
        <w:pStyle w:val="BodyText"/>
        <w:spacing w:line="244" w:lineRule="auto" w:before="1"/>
        <w:ind w:left="118" w:right="217"/>
      </w:pPr>
      <w:r>
        <w:rPr/>
        <w:t>AddSecure, ein führender europäischer Anbieter von sicheren IoT-Konnektivitätslösungen, hat</w:t>
      </w:r>
      <w:r>
        <w:rPr>
          <w:spacing w:val="-5"/>
        </w:rPr>
        <w:t> </w:t>
      </w:r>
      <w:r>
        <w:rPr/>
        <w:t>heute</w:t>
      </w:r>
      <w:r>
        <w:rPr>
          <w:spacing w:val="-5"/>
        </w:rPr>
        <w:t> </w:t>
      </w:r>
      <w:r>
        <w:rPr/>
        <w:t>eine</w:t>
      </w:r>
      <w:r>
        <w:rPr>
          <w:spacing w:val="-3"/>
        </w:rPr>
        <w:t> </w:t>
      </w:r>
      <w:r>
        <w:rPr/>
        <w:t>Vereinbarung</w:t>
      </w:r>
      <w:r>
        <w:rPr>
          <w:spacing w:val="-4"/>
        </w:rPr>
        <w:t> </w:t>
      </w:r>
      <w:r>
        <w:rPr/>
        <w:t>mit</w:t>
      </w:r>
      <w:r>
        <w:rPr>
          <w:spacing w:val="-2"/>
        </w:rPr>
        <w:t> </w:t>
      </w:r>
      <w:r>
        <w:rPr/>
        <w:t>Schmitz</w:t>
      </w:r>
      <w:r>
        <w:rPr>
          <w:spacing w:val="-2"/>
        </w:rPr>
        <w:t> </w:t>
      </w:r>
      <w:r>
        <w:rPr/>
        <w:t>Cargobull,</w:t>
      </w:r>
      <w:r>
        <w:rPr>
          <w:spacing w:val="-4"/>
        </w:rPr>
        <w:t> </w:t>
      </w:r>
      <w:r>
        <w:rPr/>
        <w:t>Europas</w:t>
      </w:r>
      <w:r>
        <w:rPr>
          <w:spacing w:val="-6"/>
        </w:rPr>
        <w:t> </w:t>
      </w:r>
      <w:r>
        <w:rPr/>
        <w:t>führendem</w:t>
      </w:r>
      <w:r>
        <w:rPr>
          <w:spacing w:val="-6"/>
        </w:rPr>
        <w:t> </w:t>
      </w:r>
      <w:r>
        <w:rPr/>
        <w:t>Aufliegerhersteller, abgeschlossen, die es den Aufliegern von Schmitz Cargobull ermöglicht, automatisch Aufliegerdaten von der TrailerConnect®-Hardware an die FMS-Plattformen der Smart Transport-Lösungen von AddSecure zu übertragen.</w:t>
      </w:r>
    </w:p>
    <w:p>
      <w:pPr>
        <w:pStyle w:val="BodyText"/>
        <w:rPr>
          <w:sz w:val="25"/>
        </w:rPr>
      </w:pPr>
    </w:p>
    <w:p>
      <w:pPr>
        <w:pStyle w:val="BodyText"/>
        <w:spacing w:line="244" w:lineRule="auto"/>
        <w:ind w:left="118" w:right="173"/>
      </w:pPr>
      <w:r>
        <w:rPr/>
        <w:t>Tausende</w:t>
      </w:r>
      <w:r>
        <w:rPr>
          <w:spacing w:val="-2"/>
        </w:rPr>
        <w:t> </w:t>
      </w:r>
      <w:r>
        <w:rPr/>
        <w:t>Transport-</w:t>
      </w:r>
      <w:r>
        <w:rPr>
          <w:spacing w:val="-1"/>
        </w:rPr>
        <w:t> </w:t>
      </w:r>
      <w:r>
        <w:rPr/>
        <w:t>und</w:t>
      </w:r>
      <w:r>
        <w:rPr>
          <w:spacing w:val="-1"/>
        </w:rPr>
        <w:t> </w:t>
      </w:r>
      <w:r>
        <w:rPr/>
        <w:t>Logistikkunden</w:t>
      </w:r>
      <w:r>
        <w:rPr>
          <w:spacing w:val="-1"/>
        </w:rPr>
        <w:t> </w:t>
      </w:r>
      <w:r>
        <w:rPr/>
        <w:t>von</w:t>
      </w:r>
      <w:r>
        <w:rPr>
          <w:spacing w:val="-1"/>
        </w:rPr>
        <w:t> </w:t>
      </w:r>
      <w:r>
        <w:rPr/>
        <w:t>AddSecure verwalten</w:t>
      </w:r>
      <w:r>
        <w:rPr>
          <w:spacing w:val="-1"/>
        </w:rPr>
        <w:t> </w:t>
      </w:r>
      <w:r>
        <w:rPr/>
        <w:t>heute</w:t>
      </w:r>
      <w:r>
        <w:rPr>
          <w:spacing w:val="-1"/>
        </w:rPr>
        <w:t> </w:t>
      </w:r>
      <w:r>
        <w:rPr/>
        <w:t>Schmitz</w:t>
      </w:r>
      <w:r>
        <w:rPr>
          <w:spacing w:val="-1"/>
        </w:rPr>
        <w:t> </w:t>
      </w:r>
      <w:r>
        <w:rPr/>
        <w:t>Cargobull Auflieger. Die Datenumstellung erfordert keine komplizierte Installation oder Unterbrechung. Vielmehr erhalten</w:t>
      </w:r>
      <w:r>
        <w:rPr>
          <w:spacing w:val="-1"/>
        </w:rPr>
        <w:t> </w:t>
      </w:r>
      <w:r>
        <w:rPr/>
        <w:t>die Kunden</w:t>
      </w:r>
      <w:r>
        <w:rPr>
          <w:spacing w:val="-1"/>
        </w:rPr>
        <w:t> </w:t>
      </w:r>
      <w:r>
        <w:rPr/>
        <w:t>des Unternehmens</w:t>
      </w:r>
      <w:r>
        <w:rPr>
          <w:spacing w:val="-2"/>
        </w:rPr>
        <w:t> </w:t>
      </w:r>
      <w:r>
        <w:rPr/>
        <w:t>über</w:t>
      </w:r>
      <w:r>
        <w:rPr>
          <w:spacing w:val="-2"/>
        </w:rPr>
        <w:t> </w:t>
      </w:r>
      <w:r>
        <w:rPr/>
        <w:t>die Plattformen von AddSecure</w:t>
      </w:r>
      <w:r>
        <w:rPr>
          <w:spacing w:val="-2"/>
        </w:rPr>
        <w:t> </w:t>
      </w:r>
      <w:r>
        <w:rPr/>
        <w:t>schnellen</w:t>
      </w:r>
      <w:r>
        <w:rPr>
          <w:spacing w:val="-1"/>
        </w:rPr>
        <w:t> </w:t>
      </w:r>
      <w:r>
        <w:rPr/>
        <w:t>Zugriff</w:t>
      </w:r>
      <w:r>
        <w:rPr>
          <w:spacing w:val="-4"/>
        </w:rPr>
        <w:t> </w:t>
      </w:r>
      <w:r>
        <w:rPr/>
        <w:t>auf</w:t>
      </w:r>
      <w:r>
        <w:rPr>
          <w:spacing w:val="-1"/>
        </w:rPr>
        <w:t> </w:t>
      </w:r>
      <w:r>
        <w:rPr/>
        <w:t>die</w:t>
      </w:r>
      <w:r>
        <w:rPr>
          <w:spacing w:val="-2"/>
        </w:rPr>
        <w:t> </w:t>
      </w:r>
      <w:r>
        <w:rPr/>
        <w:t>Trailerdaten,</w:t>
      </w:r>
      <w:r>
        <w:rPr>
          <w:spacing w:val="-5"/>
        </w:rPr>
        <w:t> </w:t>
      </w:r>
      <w:r>
        <w:rPr/>
        <w:t>ohne</w:t>
      </w:r>
      <w:r>
        <w:rPr>
          <w:spacing w:val="-4"/>
        </w:rPr>
        <w:t> </w:t>
      </w:r>
      <w:r>
        <w:rPr/>
        <w:t>dass</w:t>
      </w:r>
      <w:r>
        <w:rPr>
          <w:spacing w:val="-5"/>
        </w:rPr>
        <w:t> </w:t>
      </w:r>
      <w:r>
        <w:rPr/>
        <w:t>eine</w:t>
      </w:r>
      <w:r>
        <w:rPr>
          <w:spacing w:val="-2"/>
        </w:rPr>
        <w:t> </w:t>
      </w:r>
      <w:r>
        <w:rPr/>
        <w:t>separate</w:t>
      </w:r>
      <w:r>
        <w:rPr>
          <w:spacing w:val="-4"/>
        </w:rPr>
        <w:t> </w:t>
      </w:r>
      <w:r>
        <w:rPr/>
        <w:t>Hardware</w:t>
      </w:r>
      <w:r>
        <w:rPr>
          <w:spacing w:val="-4"/>
        </w:rPr>
        <w:t> </w:t>
      </w:r>
      <w:r>
        <w:rPr/>
        <w:t>auf</w:t>
      </w:r>
      <w:r>
        <w:rPr>
          <w:spacing w:val="-4"/>
        </w:rPr>
        <w:t> </w:t>
      </w:r>
      <w:r>
        <w:rPr/>
        <w:t>den Trailern installiert werden muss.</w:t>
      </w:r>
    </w:p>
    <w:p>
      <w:pPr>
        <w:pStyle w:val="BodyText"/>
        <w:spacing w:before="1"/>
        <w:rPr>
          <w:sz w:val="25"/>
        </w:rPr>
      </w:pPr>
    </w:p>
    <w:p>
      <w:pPr>
        <w:pStyle w:val="BodyText"/>
        <w:spacing w:line="244" w:lineRule="auto"/>
        <w:ind w:left="118" w:right="10"/>
      </w:pPr>
      <w:r>
        <w:rPr/>
        <w:t>"Zusammen</w:t>
      </w:r>
      <w:r>
        <w:rPr>
          <w:spacing w:val="-4"/>
        </w:rPr>
        <w:t> </w:t>
      </w:r>
      <w:r>
        <w:rPr/>
        <w:t>mit</w:t>
      </w:r>
      <w:r>
        <w:rPr>
          <w:spacing w:val="-4"/>
        </w:rPr>
        <w:t> </w:t>
      </w:r>
      <w:r>
        <w:rPr/>
        <w:t>AddSecure</w:t>
      </w:r>
      <w:r>
        <w:rPr>
          <w:spacing w:val="-4"/>
        </w:rPr>
        <w:t> </w:t>
      </w:r>
      <w:r>
        <w:rPr/>
        <w:t>bieten</w:t>
      </w:r>
      <w:r>
        <w:rPr>
          <w:spacing w:val="-4"/>
        </w:rPr>
        <w:t> </w:t>
      </w:r>
      <w:r>
        <w:rPr/>
        <w:t>wir</w:t>
      </w:r>
      <w:r>
        <w:rPr>
          <w:spacing w:val="-5"/>
        </w:rPr>
        <w:t> </w:t>
      </w:r>
      <w:r>
        <w:rPr/>
        <w:t>den</w:t>
      </w:r>
      <w:r>
        <w:rPr>
          <w:spacing w:val="-2"/>
        </w:rPr>
        <w:t> </w:t>
      </w:r>
      <w:r>
        <w:rPr/>
        <w:t>Transportunternehmen</w:t>
      </w:r>
      <w:r>
        <w:rPr>
          <w:spacing w:val="-4"/>
        </w:rPr>
        <w:t> </w:t>
      </w:r>
      <w:r>
        <w:rPr/>
        <w:t>und</w:t>
      </w:r>
      <w:r>
        <w:rPr>
          <w:spacing w:val="-2"/>
        </w:rPr>
        <w:t> </w:t>
      </w:r>
      <w:r>
        <w:rPr/>
        <w:t>ihren</w:t>
      </w:r>
      <w:r>
        <w:rPr>
          <w:spacing w:val="-2"/>
        </w:rPr>
        <w:t> </w:t>
      </w:r>
      <w:r>
        <w:rPr/>
        <w:t>Kunden</w:t>
      </w:r>
      <w:r>
        <w:rPr>
          <w:spacing w:val="-4"/>
        </w:rPr>
        <w:t> </w:t>
      </w:r>
      <w:r>
        <w:rPr/>
        <w:t>nun</w:t>
      </w:r>
      <w:r>
        <w:rPr>
          <w:spacing w:val="-4"/>
        </w:rPr>
        <w:t> </w:t>
      </w:r>
      <w:r>
        <w:rPr/>
        <w:t>die Verfügbarkeit kritischer Daten auf Knopfdruck, ohne dass zusätzliche Produkte auf den Trailern installiert werden müssen. Die Integration wird alles vereinfachen und Transparenz über die gesamte Trailerflotte schaffen", sagt Søren Danielsen, Manager Digital Services bei der Schmitz Cargobull AG.</w:t>
      </w:r>
    </w:p>
    <w:p>
      <w:pPr>
        <w:pStyle w:val="BodyText"/>
        <w:rPr>
          <w:sz w:val="25"/>
        </w:rPr>
      </w:pPr>
    </w:p>
    <w:p>
      <w:pPr>
        <w:pStyle w:val="BodyText"/>
        <w:spacing w:line="244" w:lineRule="auto" w:before="1"/>
        <w:ind w:left="118"/>
      </w:pPr>
      <w:r>
        <w:rPr/>
        <w:t>Durch vernetzte Flottenmanagement-Technologien kann AddSecure die datengesteuerte Analytik</w:t>
      </w:r>
      <w:r>
        <w:rPr>
          <w:spacing w:val="-4"/>
        </w:rPr>
        <w:t> </w:t>
      </w:r>
      <w:r>
        <w:rPr/>
        <w:t>zur</w:t>
      </w:r>
      <w:r>
        <w:rPr>
          <w:spacing w:val="-2"/>
        </w:rPr>
        <w:t> </w:t>
      </w:r>
      <w:r>
        <w:rPr/>
        <w:t>Optimierung</w:t>
      </w:r>
      <w:r>
        <w:rPr>
          <w:spacing w:val="-5"/>
        </w:rPr>
        <w:t> </w:t>
      </w:r>
      <w:r>
        <w:rPr/>
        <w:t>von</w:t>
      </w:r>
      <w:r>
        <w:rPr>
          <w:spacing w:val="-2"/>
        </w:rPr>
        <w:t> </w:t>
      </w:r>
      <w:r>
        <w:rPr/>
        <w:t>Logistikabläufen</w:t>
      </w:r>
      <w:r>
        <w:rPr>
          <w:spacing w:val="-2"/>
        </w:rPr>
        <w:t> </w:t>
      </w:r>
      <w:r>
        <w:rPr/>
        <w:t>verbessern.</w:t>
      </w:r>
      <w:r>
        <w:rPr>
          <w:spacing w:val="-6"/>
        </w:rPr>
        <w:t> </w:t>
      </w:r>
      <w:r>
        <w:rPr/>
        <w:t>Die</w:t>
      </w:r>
      <w:r>
        <w:rPr>
          <w:spacing w:val="-4"/>
        </w:rPr>
        <w:t> </w:t>
      </w:r>
      <w:r>
        <w:rPr/>
        <w:t>strategische</w:t>
      </w:r>
      <w:r>
        <w:rPr>
          <w:spacing w:val="-5"/>
        </w:rPr>
        <w:t> </w:t>
      </w:r>
      <w:r>
        <w:rPr/>
        <w:t>Vereinbarung</w:t>
      </w:r>
      <w:r>
        <w:rPr>
          <w:spacing w:val="-5"/>
        </w:rPr>
        <w:t> </w:t>
      </w:r>
      <w:r>
        <w:rPr/>
        <w:t>mit Schmitz Cargobull stärkt die Position von AddSecure als</w:t>
      </w:r>
      <w:r>
        <w:rPr>
          <w:spacing w:val="-1"/>
        </w:rPr>
        <w:t> </w:t>
      </w:r>
      <w:r>
        <w:rPr/>
        <w:t>führender Anbieter von Flotten- und Transportmanagementlösungen in Europa weiter.</w:t>
      </w:r>
    </w:p>
    <w:p>
      <w:pPr>
        <w:pStyle w:val="BodyText"/>
        <w:spacing w:before="11"/>
      </w:pPr>
    </w:p>
    <w:p>
      <w:pPr>
        <w:pStyle w:val="BodyText"/>
        <w:spacing w:line="244" w:lineRule="auto"/>
        <w:ind w:left="118" w:right="173"/>
      </w:pPr>
      <w:r>
        <w:rPr/>
        <w:t>"Sichere IoT-Konnektivitätslösungen sind entscheidend für die wichtigen Abläufe unserer Transport- und Logistikkunden. Mit Telematikdaten von Schmitz Cargobull-Anhängern werden</w:t>
      </w:r>
      <w:r>
        <w:rPr>
          <w:spacing w:val="-5"/>
        </w:rPr>
        <w:t> </w:t>
      </w:r>
      <w:r>
        <w:rPr/>
        <w:t>Transport-</w:t>
      </w:r>
      <w:r>
        <w:rPr>
          <w:spacing w:val="-5"/>
        </w:rPr>
        <w:t> </w:t>
      </w:r>
      <w:r>
        <w:rPr/>
        <w:t>und</w:t>
      </w:r>
      <w:r>
        <w:rPr>
          <w:spacing w:val="-3"/>
        </w:rPr>
        <w:t> </w:t>
      </w:r>
      <w:r>
        <w:rPr/>
        <w:t>Logistikunternehmen</w:t>
      </w:r>
      <w:r>
        <w:rPr>
          <w:spacing w:val="-3"/>
        </w:rPr>
        <w:t> </w:t>
      </w:r>
      <w:r>
        <w:rPr/>
        <w:t>in</w:t>
      </w:r>
      <w:r>
        <w:rPr>
          <w:spacing w:val="-3"/>
        </w:rPr>
        <w:t> </w:t>
      </w:r>
      <w:r>
        <w:rPr/>
        <w:t>ganz</w:t>
      </w:r>
      <w:r>
        <w:rPr>
          <w:spacing w:val="-5"/>
        </w:rPr>
        <w:t> </w:t>
      </w:r>
      <w:r>
        <w:rPr/>
        <w:t>Europa</w:t>
      </w:r>
      <w:r>
        <w:rPr>
          <w:spacing w:val="-3"/>
        </w:rPr>
        <w:t> </w:t>
      </w:r>
      <w:r>
        <w:rPr/>
        <w:t>von</w:t>
      </w:r>
      <w:r>
        <w:rPr>
          <w:spacing w:val="-5"/>
        </w:rPr>
        <w:t> </w:t>
      </w:r>
      <w:r>
        <w:rPr/>
        <w:t>einem</w:t>
      </w:r>
      <w:r>
        <w:rPr>
          <w:spacing w:val="-6"/>
        </w:rPr>
        <w:t> </w:t>
      </w:r>
      <w:r>
        <w:rPr/>
        <w:t>Flottenmanagement der nächsten Generation profitieren. Wir freuen uns, Schmitz Cargobull an Bord zu haben, um Flotten- und Transportlösungen besser, intelligenter und nachhaltiger zu machen", sagt Claes Ödman, Präsident von Smart Transport bei AddSecure.</w:t>
      </w:r>
    </w:p>
    <w:p>
      <w:pPr>
        <w:spacing w:after="0" w:line="244" w:lineRule="auto"/>
        <w:sectPr>
          <w:footerReference w:type="default" r:id="rId5"/>
          <w:type w:val="continuous"/>
          <w:pgSz w:w="11910" w:h="16840"/>
          <w:pgMar w:footer="1281" w:header="0" w:top="760" w:bottom="1480" w:left="1300" w:right="1300"/>
          <w:pgNumType w:start="1"/>
        </w:sectPr>
      </w:pPr>
    </w:p>
    <w:p>
      <w:pPr>
        <w:pStyle w:val="BodyText"/>
        <w:ind w:left="5740"/>
        <w:rPr>
          <w:sz w:val="20"/>
        </w:rPr>
      </w:pPr>
      <w:r>
        <w:rPr>
          <w:sz w:val="20"/>
        </w:rPr>
        <w:pict>
          <v:group style="width:174.95pt;height:26.8pt;mso-position-horizontal-relative:char;mso-position-vertical-relative:line" id="docshapegroup10" coordorigin="0,0" coordsize="3499,536">
            <v:shape style="position:absolute;left:0;top:114;width:3499;height:314" id="docshape11" coordorigin="0,115" coordsize="3499,314" path="m85,421l0,421,123,115,216,115,250,191,170,191,123,306,302,306,327,360,108,360,85,421xm302,306l223,306,170,191,250,191,302,306xm354,421l270,421,247,360,327,360,354,421xm563,421l432,421,432,115,570,115,645,127,698,160,709,176,509,176,509,367,705,367,697,379,642,410,563,421xm705,367l563,367,611,358,641,335,658,303,663,268,657,231,639,202,607,183,563,176,709,176,730,208,740,268,729,331,705,367xm971,421l848,421,848,115,979,115,1055,127,1111,160,1122,176,925,176,925,367,1118,367,1110,379,1052,410,971,421xm1118,367l971,367,1019,358,1050,335,1066,303,1071,268,1066,231,1050,202,1019,183,971,176,1122,176,1144,208,1156,268,1144,331,1118,367xm1640,375l1526,375,1546,372,1560,365,1569,356,1572,344,1547,315,1491,295,1435,263,1410,199,1419,163,1443,137,1482,120,1533,115,1557,116,1581,121,1606,128,1634,138,1634,168,1541,168,1521,170,1506,174,1498,181,1495,191,1519,218,1572,241,1625,275,1649,337,1641,374,1640,375xm1634,199l1606,185,1582,175,1560,170,1541,168,1634,168,1634,199xm1533,429l1497,426,1467,419,1441,409,1418,398,1418,329,1450,349,1478,364,1502,372,1526,375,1640,375,1617,403,1581,422,1533,429xm1980,421l1749,421,1749,115,1973,115,1973,176,1826,176,1826,237,1973,237,1973,291,1826,291,1826,367,1980,367,1980,421xm2250,429l2174,415,2118,380,2084,328,2073,268,2085,212,2122,163,2180,128,2258,115,2291,116,2321,121,2349,128,2373,138,2373,176,2265,176,2218,183,2182,202,2158,231,2150,268,2158,306,2181,338,2215,359,2258,367,2373,367,2373,398,2341,412,2312,422,2282,427,2250,429xm2373,207l2346,195,2319,186,2293,179,2265,176,2373,176,2373,207xm2373,367l2258,367,2289,365,2316,357,2342,345,2373,329,2373,367xm2635,429l2572,421,2524,397,2492,354,2481,291,2481,115,2558,115,2558,291,2564,322,2579,346,2604,362,2635,367,2767,367,2744,397,2695,421,2635,429xm2767,367l2635,367,2664,363,2688,349,2706,325,2712,291,2712,115,2789,115,2789,291,2777,354,2767,367xm2982,421l2897,421,2897,115,3036,115,3082,123,3116,143,3137,173,3137,176,2982,176,2982,245,3130,245,3128,248,3111,266,3090,283,3109,298,2982,298,2982,421xm3130,245l3021,245,3036,242,3049,234,3056,222,3059,207,3056,192,3049,183,3036,178,3021,176,3137,176,3144,207,3140,228,3130,245xm3175,421l3090,421,3066,376,3047,337,3026,309,2997,298,3109,298,3110,299,3127,326,3146,366,3175,421xm3498,421l3267,421,3267,115,3491,115,3491,176,3344,176,3344,237,3483,237,3483,291,3344,291,3344,367,3498,367,3498,421xe" filled="true" fillcolor="#000000" stroked="false">
              <v:path arrowok="t"/>
              <v:fill type="solid"/>
            </v:shape>
            <v:shape style="position:absolute;left:1232;top:0;width:93;height:92" id="docshape12" coordorigin="1233,0" coordsize="93,92" path="m1279,92l1262,88,1247,77,1237,63,1233,46,1237,29,1247,14,1262,4,1279,0,1296,4,1311,14,1321,29,1325,46,1321,63,1311,77,1296,88,1279,92xe" filled="true" fillcolor="#004b92" stroked="false">
              <v:path arrowok="t"/>
              <v:fill type="solid"/>
            </v:shape>
            <v:shape style="position:absolute;left:1232;top:114;width:93;height:85" id="docshape13" coordorigin="1233,115" coordsize="93,85" path="m1279,199l1262,196,1247,188,1237,173,1233,153,1237,137,1247,125,1262,118,1279,115,1296,118,1311,125,1321,137,1325,153,1321,173,1311,188,1296,196,1279,199xe" filled="true" fillcolor="#89c2e6" stroked="false">
              <v:path arrowok="t"/>
              <v:fill type="solid"/>
            </v:shape>
            <v:shape style="position:absolute;left:1232;top:221;width:93;height:314" id="docshape14" coordorigin="1233,222" coordsize="93,314" path="m1325,490l1321,473,1311,458,1296,448,1279,444,1262,448,1247,458,1237,473,1233,490,1237,507,1247,521,1262,532,1279,536,1296,532,1311,521,1321,507,1325,490xm1325,383l1321,366,1311,351,1296,341,1279,337,1262,341,1247,351,1237,366,1233,383,1237,400,1247,414,1262,425,1279,429,1296,425,1311,414,1321,400,1325,383xm1325,268l1321,251,1311,236,1296,226,1279,222,1262,226,1247,236,1237,251,1233,268,1237,285,1247,299,1262,310,1279,314,1296,310,1311,299,1321,285,1325,268xe" filled="true" fillcolor="#004b92" stroked="false">
              <v:path arrowok="t"/>
              <v:fill type="solid"/>
            </v:shape>
          </v:group>
        </w:pict>
      </w:r>
      <w:r>
        <w:rPr>
          <w:sz w:val="20"/>
        </w:rPr>
      </w:r>
    </w:p>
    <w:p>
      <w:pPr>
        <w:pStyle w:val="BodyText"/>
        <w:rPr>
          <w:sz w:val="20"/>
        </w:rPr>
      </w:pPr>
    </w:p>
    <w:p>
      <w:pPr>
        <w:pStyle w:val="BodyText"/>
        <w:rPr>
          <w:sz w:val="20"/>
        </w:rPr>
      </w:pPr>
    </w:p>
    <w:p>
      <w:pPr>
        <w:pStyle w:val="BodyText"/>
        <w:spacing w:before="10"/>
        <w:rPr>
          <w:sz w:val="28"/>
        </w:rPr>
      </w:pPr>
    </w:p>
    <w:p>
      <w:pPr>
        <w:spacing w:before="59"/>
        <w:ind w:left="118" w:right="0" w:firstLine="0"/>
        <w:jc w:val="left"/>
        <w:rPr>
          <w:sz w:val="20"/>
        </w:rPr>
      </w:pPr>
      <w:r>
        <w:rPr>
          <w:sz w:val="20"/>
        </w:rPr>
        <w:t>Für</w:t>
      </w:r>
      <w:r>
        <w:rPr>
          <w:spacing w:val="-7"/>
          <w:sz w:val="20"/>
        </w:rPr>
        <w:t> </w:t>
      </w:r>
      <w:r>
        <w:rPr>
          <w:sz w:val="20"/>
        </w:rPr>
        <w:t>weitere</w:t>
      </w:r>
      <w:r>
        <w:rPr>
          <w:spacing w:val="-7"/>
          <w:sz w:val="20"/>
        </w:rPr>
        <w:t> </w:t>
      </w:r>
      <w:r>
        <w:rPr>
          <w:sz w:val="20"/>
        </w:rPr>
        <w:t>Informationen</w:t>
      </w:r>
      <w:r>
        <w:rPr>
          <w:spacing w:val="-5"/>
          <w:sz w:val="20"/>
        </w:rPr>
        <w:t> </w:t>
      </w:r>
      <w:r>
        <w:rPr>
          <w:sz w:val="20"/>
        </w:rPr>
        <w:t>wenden</w:t>
      </w:r>
      <w:r>
        <w:rPr>
          <w:spacing w:val="-6"/>
          <w:sz w:val="20"/>
        </w:rPr>
        <w:t> </w:t>
      </w:r>
      <w:r>
        <w:rPr>
          <w:sz w:val="20"/>
        </w:rPr>
        <w:t>Sie</w:t>
      </w:r>
      <w:r>
        <w:rPr>
          <w:spacing w:val="-7"/>
          <w:sz w:val="20"/>
        </w:rPr>
        <w:t> </w:t>
      </w:r>
      <w:r>
        <w:rPr>
          <w:sz w:val="20"/>
        </w:rPr>
        <w:t>sich</w:t>
      </w:r>
      <w:r>
        <w:rPr>
          <w:spacing w:val="-5"/>
          <w:sz w:val="20"/>
        </w:rPr>
        <w:t> </w:t>
      </w:r>
      <w:r>
        <w:rPr>
          <w:sz w:val="20"/>
        </w:rPr>
        <w:t>bitte</w:t>
      </w:r>
      <w:r>
        <w:rPr>
          <w:spacing w:val="-7"/>
          <w:sz w:val="20"/>
        </w:rPr>
        <w:t> </w:t>
      </w:r>
      <w:r>
        <w:rPr>
          <w:spacing w:val="-5"/>
          <w:sz w:val="20"/>
        </w:rPr>
        <w:t>an:</w:t>
      </w:r>
    </w:p>
    <w:p>
      <w:pPr>
        <w:pStyle w:val="BodyText"/>
        <w:spacing w:before="1"/>
        <w:rPr>
          <w:sz w:val="23"/>
        </w:rPr>
      </w:pPr>
    </w:p>
    <w:p>
      <w:pPr>
        <w:spacing w:before="0"/>
        <w:ind w:left="118" w:right="0" w:firstLine="0"/>
        <w:jc w:val="left"/>
        <w:rPr>
          <w:sz w:val="20"/>
        </w:rPr>
      </w:pPr>
      <w:r>
        <w:rPr>
          <w:sz w:val="20"/>
        </w:rPr>
        <w:t>Kristina</w:t>
      </w:r>
      <w:r>
        <w:rPr>
          <w:spacing w:val="-4"/>
          <w:sz w:val="20"/>
        </w:rPr>
        <w:t> </w:t>
      </w:r>
      <w:r>
        <w:rPr>
          <w:sz w:val="20"/>
        </w:rPr>
        <w:t>Grandin,</w:t>
      </w:r>
      <w:r>
        <w:rPr>
          <w:spacing w:val="-4"/>
          <w:sz w:val="20"/>
        </w:rPr>
        <w:t> </w:t>
      </w:r>
      <w:r>
        <w:rPr>
          <w:sz w:val="20"/>
        </w:rPr>
        <w:t>Leiterin</w:t>
      </w:r>
      <w:r>
        <w:rPr>
          <w:spacing w:val="-3"/>
          <w:sz w:val="20"/>
        </w:rPr>
        <w:t> </w:t>
      </w:r>
      <w:r>
        <w:rPr>
          <w:sz w:val="20"/>
        </w:rPr>
        <w:t>Unternehmens-</w:t>
      </w:r>
      <w:r>
        <w:rPr>
          <w:spacing w:val="-5"/>
          <w:sz w:val="20"/>
        </w:rPr>
        <w:t> </w:t>
      </w:r>
      <w:r>
        <w:rPr>
          <w:sz w:val="20"/>
        </w:rPr>
        <w:t>und</w:t>
      </w:r>
      <w:r>
        <w:rPr>
          <w:spacing w:val="-3"/>
          <w:sz w:val="20"/>
        </w:rPr>
        <w:t> </w:t>
      </w:r>
      <w:r>
        <w:rPr>
          <w:sz w:val="20"/>
        </w:rPr>
        <w:t>Marketingkommunikation,</w:t>
      </w:r>
      <w:r>
        <w:rPr>
          <w:spacing w:val="-4"/>
          <w:sz w:val="20"/>
        </w:rPr>
        <w:t> </w:t>
      </w:r>
      <w:r>
        <w:rPr>
          <w:sz w:val="20"/>
        </w:rPr>
        <w:t>AddSecure,</w:t>
      </w:r>
      <w:r>
        <w:rPr>
          <w:spacing w:val="-3"/>
          <w:sz w:val="20"/>
        </w:rPr>
        <w:t> </w:t>
      </w:r>
      <w:r>
        <w:rPr>
          <w:sz w:val="20"/>
        </w:rPr>
        <w:t>Mobil:</w:t>
      </w:r>
      <w:r>
        <w:rPr>
          <w:spacing w:val="-5"/>
          <w:sz w:val="20"/>
        </w:rPr>
        <w:t> </w:t>
      </w:r>
      <w:r>
        <w:rPr>
          <w:sz w:val="20"/>
        </w:rPr>
        <w:t>+46</w:t>
      </w:r>
      <w:r>
        <w:rPr>
          <w:spacing w:val="-4"/>
          <w:sz w:val="20"/>
        </w:rPr>
        <w:t> </w:t>
      </w:r>
      <w:r>
        <w:rPr>
          <w:sz w:val="20"/>
        </w:rPr>
        <w:t>70</w:t>
      </w:r>
      <w:r>
        <w:rPr>
          <w:spacing w:val="-2"/>
          <w:sz w:val="20"/>
        </w:rPr>
        <w:t> </w:t>
      </w:r>
      <w:r>
        <w:rPr>
          <w:sz w:val="20"/>
        </w:rPr>
        <w:t>689</w:t>
      </w:r>
      <w:r>
        <w:rPr>
          <w:spacing w:val="-4"/>
          <w:sz w:val="20"/>
        </w:rPr>
        <w:t> </w:t>
      </w:r>
      <w:r>
        <w:rPr>
          <w:sz w:val="20"/>
        </w:rPr>
        <w:t>52</w:t>
      </w:r>
      <w:r>
        <w:rPr>
          <w:spacing w:val="-4"/>
          <w:sz w:val="20"/>
        </w:rPr>
        <w:t> </w:t>
      </w:r>
      <w:r>
        <w:rPr>
          <w:sz w:val="20"/>
        </w:rPr>
        <w:t>08, </w:t>
      </w:r>
      <w:hyperlink r:id="rId7">
        <w:r>
          <w:rPr>
            <w:color w:val="004B92"/>
            <w:spacing w:val="-2"/>
            <w:sz w:val="20"/>
            <w:u w:val="single" w:color="004B92"/>
          </w:rPr>
          <w:t>kristina.grandin@addsecure.com</w:t>
        </w:r>
      </w:hyperlink>
    </w:p>
    <w:p>
      <w:pPr>
        <w:pStyle w:val="BodyText"/>
        <w:spacing w:before="7"/>
      </w:pPr>
    </w:p>
    <w:p>
      <w:pPr>
        <w:spacing w:before="68"/>
        <w:ind w:left="118" w:right="0" w:firstLine="0"/>
        <w:jc w:val="left"/>
        <w:rPr>
          <w:b/>
          <w:sz w:val="16"/>
        </w:rPr>
      </w:pPr>
      <w:r>
        <w:rPr>
          <w:b/>
          <w:sz w:val="16"/>
        </w:rPr>
        <w:t>Über</w:t>
      </w:r>
      <w:r>
        <w:rPr>
          <w:b/>
          <w:spacing w:val="-3"/>
          <w:sz w:val="16"/>
        </w:rPr>
        <w:t> </w:t>
      </w:r>
      <w:r>
        <w:rPr>
          <w:b/>
          <w:spacing w:val="-2"/>
          <w:sz w:val="16"/>
        </w:rPr>
        <w:t>AddSecure</w:t>
      </w:r>
    </w:p>
    <w:p>
      <w:pPr>
        <w:spacing w:before="16"/>
        <w:ind w:left="118" w:right="10" w:firstLine="0"/>
        <w:jc w:val="left"/>
        <w:rPr>
          <w:i/>
          <w:sz w:val="16"/>
        </w:rPr>
      </w:pPr>
      <w:r>
        <w:rPr>
          <w:i/>
          <w:sz w:val="16"/>
        </w:rPr>
        <w:t>AddSecure ist ein führender europäischer Anbieter von sicheren IoT-Konnektivitätslösungen mit dem Schwerpunkt auf kritischer</w:t>
      </w:r>
      <w:r>
        <w:rPr>
          <w:i/>
          <w:spacing w:val="40"/>
          <w:sz w:val="16"/>
        </w:rPr>
        <w:t> </w:t>
      </w:r>
      <w:r>
        <w:rPr>
          <w:i/>
          <w:sz w:val="16"/>
        </w:rPr>
        <w:t>Kommunikation und sicheren Daten. Die zuverlässigen End-to-End-Lösungen basieren auf einer sicheren Technologie für kritische</w:t>
      </w:r>
      <w:r>
        <w:rPr>
          <w:i/>
          <w:spacing w:val="40"/>
          <w:sz w:val="16"/>
        </w:rPr>
        <w:t> </w:t>
      </w:r>
      <w:r>
        <w:rPr>
          <w:i/>
          <w:sz w:val="16"/>
        </w:rPr>
        <w:t>Kommunikation,</w:t>
      </w:r>
      <w:r>
        <w:rPr>
          <w:i/>
          <w:spacing w:val="-3"/>
          <w:sz w:val="16"/>
        </w:rPr>
        <w:t> </w:t>
      </w:r>
      <w:r>
        <w:rPr>
          <w:i/>
          <w:sz w:val="16"/>
        </w:rPr>
        <w:t>die</w:t>
      </w:r>
      <w:r>
        <w:rPr>
          <w:i/>
          <w:spacing w:val="-4"/>
          <w:sz w:val="16"/>
        </w:rPr>
        <w:t> </w:t>
      </w:r>
      <w:r>
        <w:rPr>
          <w:i/>
          <w:sz w:val="16"/>
        </w:rPr>
        <w:t>IoT-Konnektivitätsplattformen,</w:t>
      </w:r>
      <w:r>
        <w:rPr>
          <w:i/>
          <w:spacing w:val="-3"/>
          <w:sz w:val="16"/>
        </w:rPr>
        <w:t> </w:t>
      </w:r>
      <w:r>
        <w:rPr>
          <w:i/>
          <w:sz w:val="16"/>
        </w:rPr>
        <w:t>Software</w:t>
      </w:r>
      <w:r>
        <w:rPr>
          <w:i/>
          <w:spacing w:val="-3"/>
          <w:sz w:val="16"/>
        </w:rPr>
        <w:t> </w:t>
      </w:r>
      <w:r>
        <w:rPr>
          <w:i/>
          <w:sz w:val="16"/>
        </w:rPr>
        <w:t>und</w:t>
      </w:r>
      <w:r>
        <w:rPr>
          <w:i/>
          <w:spacing w:val="-4"/>
          <w:sz w:val="16"/>
        </w:rPr>
        <w:t> </w:t>
      </w:r>
      <w:r>
        <w:rPr>
          <w:i/>
          <w:sz w:val="16"/>
        </w:rPr>
        <w:t>Dienstleistungen</w:t>
      </w:r>
      <w:r>
        <w:rPr>
          <w:i/>
          <w:spacing w:val="-2"/>
          <w:sz w:val="16"/>
        </w:rPr>
        <w:t> </w:t>
      </w:r>
      <w:r>
        <w:rPr>
          <w:i/>
          <w:sz w:val="16"/>
        </w:rPr>
        <w:t>kombiniert</w:t>
      </w:r>
      <w:r>
        <w:rPr>
          <w:i/>
          <w:spacing w:val="-4"/>
          <w:sz w:val="16"/>
        </w:rPr>
        <w:t> </w:t>
      </w:r>
      <w:r>
        <w:rPr>
          <w:i/>
          <w:sz w:val="16"/>
        </w:rPr>
        <w:t>und</w:t>
      </w:r>
      <w:r>
        <w:rPr>
          <w:i/>
          <w:spacing w:val="-4"/>
          <w:sz w:val="16"/>
        </w:rPr>
        <w:t> </w:t>
      </w:r>
      <w:r>
        <w:rPr>
          <w:i/>
          <w:sz w:val="16"/>
        </w:rPr>
        <w:t>auf</w:t>
      </w:r>
      <w:r>
        <w:rPr>
          <w:i/>
          <w:spacing w:val="-4"/>
          <w:sz w:val="16"/>
        </w:rPr>
        <w:t> </w:t>
      </w:r>
      <w:r>
        <w:rPr>
          <w:i/>
          <w:sz w:val="16"/>
        </w:rPr>
        <w:t>die</w:t>
      </w:r>
      <w:r>
        <w:rPr>
          <w:i/>
          <w:spacing w:val="-1"/>
          <w:sz w:val="16"/>
        </w:rPr>
        <w:t> </w:t>
      </w:r>
      <w:r>
        <w:rPr>
          <w:i/>
          <w:sz w:val="16"/>
        </w:rPr>
        <w:t>Bedürfnisse</w:t>
      </w:r>
      <w:r>
        <w:rPr>
          <w:i/>
          <w:spacing w:val="-4"/>
          <w:sz w:val="16"/>
        </w:rPr>
        <w:t> </w:t>
      </w:r>
      <w:r>
        <w:rPr>
          <w:i/>
          <w:sz w:val="16"/>
        </w:rPr>
        <w:t>der</w:t>
      </w:r>
      <w:r>
        <w:rPr>
          <w:i/>
          <w:spacing w:val="-4"/>
          <w:sz w:val="16"/>
        </w:rPr>
        <w:t> </w:t>
      </w:r>
      <w:r>
        <w:rPr>
          <w:i/>
          <w:sz w:val="16"/>
        </w:rPr>
        <w:t>Kunden</w:t>
      </w:r>
      <w:r>
        <w:rPr>
          <w:i/>
          <w:spacing w:val="-4"/>
          <w:sz w:val="16"/>
        </w:rPr>
        <w:t> </w:t>
      </w:r>
      <w:r>
        <w:rPr>
          <w:i/>
          <w:sz w:val="16"/>
        </w:rPr>
        <w:t>in</w:t>
      </w:r>
      <w:r>
        <w:rPr>
          <w:i/>
          <w:spacing w:val="40"/>
          <w:sz w:val="16"/>
        </w:rPr>
        <w:t> </w:t>
      </w:r>
      <w:r>
        <w:rPr>
          <w:i/>
          <w:sz w:val="16"/>
        </w:rPr>
        <w:t>verschiedenen Branchen zugeschnitten ist.</w:t>
      </w:r>
    </w:p>
    <w:p>
      <w:pPr>
        <w:spacing w:before="0"/>
        <w:ind w:left="118" w:right="214" w:firstLine="0"/>
        <w:jc w:val="left"/>
        <w:rPr>
          <w:i/>
          <w:sz w:val="16"/>
        </w:rPr>
      </w:pPr>
      <w:r>
        <w:rPr>
          <w:i/>
          <w:sz w:val="16"/>
        </w:rPr>
        <w:t>Mehr als 50.000 Kunden aus der Sicherheitsindustrie, dem Rettungswesen, der Gebäudesicherheit und -automatisierung, der digitalen</w:t>
      </w:r>
      <w:r>
        <w:rPr>
          <w:i/>
          <w:spacing w:val="40"/>
          <w:sz w:val="16"/>
        </w:rPr>
        <w:t> </w:t>
      </w:r>
      <w:r>
        <w:rPr>
          <w:i/>
          <w:sz w:val="16"/>
        </w:rPr>
        <w:t>Pflege,</w:t>
      </w:r>
      <w:r>
        <w:rPr>
          <w:i/>
          <w:spacing w:val="-2"/>
          <w:sz w:val="16"/>
        </w:rPr>
        <w:t> </w:t>
      </w:r>
      <w:r>
        <w:rPr>
          <w:i/>
          <w:sz w:val="16"/>
        </w:rPr>
        <w:t>dem</w:t>
      </w:r>
      <w:r>
        <w:rPr>
          <w:i/>
          <w:spacing w:val="-3"/>
          <w:sz w:val="16"/>
        </w:rPr>
        <w:t> </w:t>
      </w:r>
      <w:r>
        <w:rPr>
          <w:i/>
          <w:sz w:val="16"/>
        </w:rPr>
        <w:t>Baugewerbe,</w:t>
      </w:r>
      <w:r>
        <w:rPr>
          <w:i/>
          <w:spacing w:val="-2"/>
          <w:sz w:val="16"/>
        </w:rPr>
        <w:t> </w:t>
      </w:r>
      <w:r>
        <w:rPr>
          <w:i/>
          <w:sz w:val="16"/>
        </w:rPr>
        <w:t>dem</w:t>
      </w:r>
      <w:r>
        <w:rPr>
          <w:i/>
          <w:spacing w:val="-3"/>
          <w:sz w:val="16"/>
        </w:rPr>
        <w:t> </w:t>
      </w:r>
      <w:r>
        <w:rPr>
          <w:i/>
          <w:sz w:val="16"/>
        </w:rPr>
        <w:t>Transport- und</w:t>
      </w:r>
      <w:r>
        <w:rPr>
          <w:i/>
          <w:spacing w:val="-4"/>
          <w:sz w:val="16"/>
        </w:rPr>
        <w:t> </w:t>
      </w:r>
      <w:r>
        <w:rPr>
          <w:i/>
          <w:sz w:val="16"/>
        </w:rPr>
        <w:t>Logistiksektor,</w:t>
      </w:r>
      <w:r>
        <w:rPr>
          <w:i/>
          <w:spacing w:val="-2"/>
          <w:sz w:val="16"/>
        </w:rPr>
        <w:t> </w:t>
      </w:r>
      <w:r>
        <w:rPr>
          <w:i/>
          <w:sz w:val="16"/>
        </w:rPr>
        <w:t>der</w:t>
      </w:r>
      <w:r>
        <w:rPr>
          <w:i/>
          <w:spacing w:val="-3"/>
          <w:sz w:val="16"/>
        </w:rPr>
        <w:t> </w:t>
      </w:r>
      <w:r>
        <w:rPr>
          <w:i/>
          <w:sz w:val="16"/>
        </w:rPr>
        <w:t>Versorgungswirtschaft,</w:t>
      </w:r>
      <w:r>
        <w:rPr>
          <w:i/>
          <w:spacing w:val="-2"/>
          <w:sz w:val="16"/>
        </w:rPr>
        <w:t> </w:t>
      </w:r>
      <w:r>
        <w:rPr>
          <w:i/>
          <w:sz w:val="16"/>
        </w:rPr>
        <w:t>Smart</w:t>
      </w:r>
      <w:r>
        <w:rPr>
          <w:i/>
          <w:spacing w:val="-4"/>
          <w:sz w:val="16"/>
        </w:rPr>
        <w:t> </w:t>
      </w:r>
      <w:r>
        <w:rPr>
          <w:i/>
          <w:sz w:val="16"/>
        </w:rPr>
        <w:t>Cities</w:t>
      </w:r>
      <w:r>
        <w:rPr>
          <w:i/>
          <w:spacing w:val="-3"/>
          <w:sz w:val="16"/>
        </w:rPr>
        <w:t> </w:t>
      </w:r>
      <w:r>
        <w:rPr>
          <w:i/>
          <w:sz w:val="16"/>
        </w:rPr>
        <w:t>und</w:t>
      </w:r>
      <w:r>
        <w:rPr>
          <w:i/>
          <w:spacing w:val="-4"/>
          <w:sz w:val="16"/>
        </w:rPr>
        <w:t> </w:t>
      </w:r>
      <w:r>
        <w:rPr>
          <w:i/>
          <w:sz w:val="16"/>
        </w:rPr>
        <w:t>anderen</w:t>
      </w:r>
      <w:r>
        <w:rPr>
          <w:i/>
          <w:spacing w:val="-4"/>
          <w:sz w:val="16"/>
        </w:rPr>
        <w:t> </w:t>
      </w:r>
      <w:r>
        <w:rPr>
          <w:i/>
          <w:sz w:val="16"/>
        </w:rPr>
        <w:t>Bereichen</w:t>
      </w:r>
      <w:r>
        <w:rPr>
          <w:i/>
          <w:spacing w:val="-4"/>
          <w:sz w:val="16"/>
        </w:rPr>
        <w:t> </w:t>
      </w:r>
      <w:r>
        <w:rPr>
          <w:i/>
          <w:sz w:val="16"/>
        </w:rPr>
        <w:t>schützen</w:t>
      </w:r>
      <w:r>
        <w:rPr>
          <w:i/>
          <w:spacing w:val="-4"/>
          <w:sz w:val="16"/>
        </w:rPr>
        <w:t> </w:t>
      </w:r>
      <w:r>
        <w:rPr>
          <w:i/>
          <w:sz w:val="16"/>
        </w:rPr>
        <w:t>ihre</w:t>
      </w:r>
      <w:r>
        <w:rPr>
          <w:i/>
          <w:spacing w:val="40"/>
          <w:sz w:val="16"/>
        </w:rPr>
        <w:t> </w:t>
      </w:r>
      <w:r>
        <w:rPr>
          <w:i/>
          <w:sz w:val="16"/>
        </w:rPr>
        <w:t>lebens- und geschäftskritischen Abläufe mit IoT-Lösungen von AddSecure. Dies hilft, Leben zu retten, Eigentum und wichtige</w:t>
      </w:r>
      <w:r>
        <w:rPr>
          <w:i/>
          <w:spacing w:val="40"/>
          <w:sz w:val="16"/>
        </w:rPr>
        <w:t> </w:t>
      </w:r>
      <w:r>
        <w:rPr>
          <w:i/>
          <w:sz w:val="16"/>
        </w:rPr>
        <w:t>gesellschaftliche Funktionen zu schützen und das Geschäft voranzutreiben.</w:t>
      </w:r>
    </w:p>
    <w:p>
      <w:pPr>
        <w:spacing w:before="0"/>
        <w:ind w:left="118" w:right="0" w:firstLine="0"/>
        <w:jc w:val="left"/>
        <w:rPr>
          <w:i/>
          <w:sz w:val="16"/>
        </w:rPr>
      </w:pPr>
      <w:r>
        <w:rPr>
          <w:i/>
          <w:sz w:val="16"/>
        </w:rPr>
        <w:t>AddSecure</w:t>
      </w:r>
      <w:r>
        <w:rPr>
          <w:i/>
          <w:spacing w:val="-2"/>
          <w:sz w:val="16"/>
        </w:rPr>
        <w:t> </w:t>
      </w:r>
      <w:r>
        <w:rPr>
          <w:i/>
          <w:sz w:val="16"/>
        </w:rPr>
        <w:t>setzt</w:t>
      </w:r>
      <w:r>
        <w:rPr>
          <w:i/>
          <w:spacing w:val="-3"/>
          <w:sz w:val="16"/>
        </w:rPr>
        <w:t> </w:t>
      </w:r>
      <w:r>
        <w:rPr>
          <w:i/>
          <w:sz w:val="16"/>
        </w:rPr>
        <w:t>sein</w:t>
      </w:r>
      <w:r>
        <w:rPr>
          <w:i/>
          <w:spacing w:val="-3"/>
          <w:sz w:val="16"/>
        </w:rPr>
        <w:t> </w:t>
      </w:r>
      <w:r>
        <w:rPr>
          <w:i/>
          <w:sz w:val="16"/>
        </w:rPr>
        <w:t>Fachwissen</w:t>
      </w:r>
      <w:r>
        <w:rPr>
          <w:i/>
          <w:spacing w:val="-3"/>
          <w:sz w:val="16"/>
        </w:rPr>
        <w:t> </w:t>
      </w:r>
      <w:r>
        <w:rPr>
          <w:i/>
          <w:sz w:val="16"/>
        </w:rPr>
        <w:t>im</w:t>
      </w:r>
      <w:r>
        <w:rPr>
          <w:i/>
          <w:spacing w:val="-2"/>
          <w:sz w:val="16"/>
        </w:rPr>
        <w:t> </w:t>
      </w:r>
      <w:r>
        <w:rPr>
          <w:i/>
          <w:sz w:val="16"/>
        </w:rPr>
        <w:t>Bereich</w:t>
      </w:r>
      <w:r>
        <w:rPr>
          <w:i/>
          <w:spacing w:val="-3"/>
          <w:sz w:val="16"/>
        </w:rPr>
        <w:t> </w:t>
      </w:r>
      <w:r>
        <w:rPr>
          <w:i/>
          <w:sz w:val="16"/>
        </w:rPr>
        <w:t>der</w:t>
      </w:r>
      <w:r>
        <w:rPr>
          <w:i/>
          <w:spacing w:val="-2"/>
          <w:sz w:val="16"/>
        </w:rPr>
        <w:t> </w:t>
      </w:r>
      <w:r>
        <w:rPr>
          <w:i/>
          <w:sz w:val="16"/>
        </w:rPr>
        <w:t>sicheren</w:t>
      </w:r>
      <w:r>
        <w:rPr>
          <w:i/>
          <w:spacing w:val="-3"/>
          <w:sz w:val="16"/>
        </w:rPr>
        <w:t> </w:t>
      </w:r>
      <w:r>
        <w:rPr>
          <w:i/>
          <w:sz w:val="16"/>
        </w:rPr>
        <w:t>kritischen</w:t>
      </w:r>
      <w:r>
        <w:rPr>
          <w:i/>
          <w:spacing w:val="-3"/>
          <w:sz w:val="16"/>
        </w:rPr>
        <w:t> </w:t>
      </w:r>
      <w:r>
        <w:rPr>
          <w:i/>
          <w:sz w:val="16"/>
        </w:rPr>
        <w:t>Kommunikation und der</w:t>
      </w:r>
      <w:r>
        <w:rPr>
          <w:i/>
          <w:spacing w:val="-2"/>
          <w:sz w:val="16"/>
        </w:rPr>
        <w:t> </w:t>
      </w:r>
      <w:r>
        <w:rPr>
          <w:i/>
          <w:sz w:val="16"/>
        </w:rPr>
        <w:t>sicheren</w:t>
      </w:r>
      <w:r>
        <w:rPr>
          <w:i/>
          <w:spacing w:val="-3"/>
          <w:sz w:val="16"/>
        </w:rPr>
        <w:t> </w:t>
      </w:r>
      <w:r>
        <w:rPr>
          <w:i/>
          <w:sz w:val="16"/>
        </w:rPr>
        <w:t>Daten in</w:t>
      </w:r>
      <w:r>
        <w:rPr>
          <w:i/>
          <w:spacing w:val="-3"/>
          <w:sz w:val="16"/>
        </w:rPr>
        <w:t> </w:t>
      </w:r>
      <w:r>
        <w:rPr>
          <w:i/>
          <w:sz w:val="16"/>
        </w:rPr>
        <w:t>den</w:t>
      </w:r>
      <w:r>
        <w:rPr>
          <w:i/>
          <w:spacing w:val="-3"/>
          <w:sz w:val="16"/>
        </w:rPr>
        <w:t> </w:t>
      </w:r>
      <w:r>
        <w:rPr>
          <w:i/>
          <w:sz w:val="16"/>
        </w:rPr>
        <w:t>Bereichen</w:t>
      </w:r>
      <w:r>
        <w:rPr>
          <w:i/>
          <w:spacing w:val="-3"/>
          <w:sz w:val="16"/>
        </w:rPr>
        <w:t> </w:t>
      </w:r>
      <w:r>
        <w:rPr>
          <w:i/>
          <w:sz w:val="16"/>
        </w:rPr>
        <w:t>Smart</w:t>
      </w:r>
      <w:r>
        <w:rPr>
          <w:i/>
          <w:spacing w:val="-3"/>
          <w:sz w:val="16"/>
        </w:rPr>
        <w:t> </w:t>
      </w:r>
      <w:r>
        <w:rPr>
          <w:i/>
          <w:sz w:val="16"/>
        </w:rPr>
        <w:t>Alarms,</w:t>
      </w:r>
      <w:r>
        <w:rPr>
          <w:i/>
          <w:spacing w:val="40"/>
          <w:sz w:val="16"/>
        </w:rPr>
        <w:t> </w:t>
      </w:r>
      <w:r>
        <w:rPr>
          <w:i/>
          <w:sz w:val="16"/>
        </w:rPr>
        <w:t>Smart Care, Smart Rescue, Smart Surveillance, Smart Transport und dem aufstrebenden Technologiebereich Smart Grids ein.</w:t>
      </w:r>
    </w:p>
    <w:p>
      <w:pPr>
        <w:spacing w:before="0"/>
        <w:ind w:left="118" w:right="214" w:firstLine="36"/>
        <w:jc w:val="left"/>
        <w:rPr>
          <w:i/>
          <w:sz w:val="16"/>
        </w:rPr>
      </w:pPr>
      <w:r>
        <w:rPr>
          <w:i/>
          <w:sz w:val="16"/>
        </w:rPr>
        <w:t>Der</w:t>
      </w:r>
      <w:r>
        <w:rPr>
          <w:i/>
          <w:spacing w:val="-3"/>
          <w:sz w:val="16"/>
        </w:rPr>
        <w:t> </w:t>
      </w:r>
      <w:r>
        <w:rPr>
          <w:i/>
          <w:sz w:val="16"/>
        </w:rPr>
        <w:t>Hauptsitz</w:t>
      </w:r>
      <w:r>
        <w:rPr>
          <w:i/>
          <w:spacing w:val="-1"/>
          <w:sz w:val="16"/>
        </w:rPr>
        <w:t> </w:t>
      </w:r>
      <w:r>
        <w:rPr>
          <w:i/>
          <w:sz w:val="16"/>
        </w:rPr>
        <w:t>befindet</w:t>
      </w:r>
      <w:r>
        <w:rPr>
          <w:i/>
          <w:spacing w:val="-4"/>
          <w:sz w:val="16"/>
        </w:rPr>
        <w:t> </w:t>
      </w:r>
      <w:r>
        <w:rPr>
          <w:i/>
          <w:sz w:val="16"/>
        </w:rPr>
        <w:t>sich</w:t>
      </w:r>
      <w:r>
        <w:rPr>
          <w:i/>
          <w:spacing w:val="-1"/>
          <w:sz w:val="16"/>
        </w:rPr>
        <w:t> </w:t>
      </w:r>
      <w:r>
        <w:rPr>
          <w:i/>
          <w:sz w:val="16"/>
        </w:rPr>
        <w:t>in</w:t>
      </w:r>
      <w:r>
        <w:rPr>
          <w:i/>
          <w:spacing w:val="-4"/>
          <w:sz w:val="16"/>
        </w:rPr>
        <w:t> </w:t>
      </w:r>
      <w:r>
        <w:rPr>
          <w:i/>
          <w:sz w:val="16"/>
        </w:rPr>
        <w:t>Stockholm,</w:t>
      </w:r>
      <w:r>
        <w:rPr>
          <w:i/>
          <w:spacing w:val="-2"/>
          <w:sz w:val="16"/>
        </w:rPr>
        <w:t> </w:t>
      </w:r>
      <w:r>
        <w:rPr>
          <w:i/>
          <w:sz w:val="16"/>
        </w:rPr>
        <w:t>Schweden,</w:t>
      </w:r>
      <w:r>
        <w:rPr>
          <w:i/>
          <w:spacing w:val="-2"/>
          <w:sz w:val="16"/>
        </w:rPr>
        <w:t> </w:t>
      </w:r>
      <w:r>
        <w:rPr>
          <w:i/>
          <w:sz w:val="16"/>
        </w:rPr>
        <w:t>mit</w:t>
      </w:r>
      <w:r>
        <w:rPr>
          <w:i/>
          <w:spacing w:val="-4"/>
          <w:sz w:val="16"/>
        </w:rPr>
        <w:t> </w:t>
      </w:r>
      <w:r>
        <w:rPr>
          <w:i/>
          <w:sz w:val="16"/>
        </w:rPr>
        <w:t>weiteren</w:t>
      </w:r>
      <w:r>
        <w:rPr>
          <w:i/>
          <w:spacing w:val="-4"/>
          <w:sz w:val="16"/>
        </w:rPr>
        <w:t> </w:t>
      </w:r>
      <w:r>
        <w:rPr>
          <w:i/>
          <w:sz w:val="16"/>
        </w:rPr>
        <w:t>Niederlassungen</w:t>
      </w:r>
      <w:r>
        <w:rPr>
          <w:i/>
          <w:spacing w:val="-1"/>
          <w:sz w:val="16"/>
        </w:rPr>
        <w:t> </w:t>
      </w:r>
      <w:r>
        <w:rPr>
          <w:i/>
          <w:sz w:val="16"/>
        </w:rPr>
        <w:t>in</w:t>
      </w:r>
      <w:r>
        <w:rPr>
          <w:i/>
          <w:spacing w:val="-4"/>
          <w:sz w:val="16"/>
        </w:rPr>
        <w:t> </w:t>
      </w:r>
      <w:r>
        <w:rPr>
          <w:i/>
          <w:sz w:val="16"/>
        </w:rPr>
        <w:t>ganz</w:t>
      </w:r>
      <w:r>
        <w:rPr>
          <w:i/>
          <w:spacing w:val="-1"/>
          <w:sz w:val="16"/>
        </w:rPr>
        <w:t> </w:t>
      </w:r>
      <w:r>
        <w:rPr>
          <w:i/>
          <w:sz w:val="16"/>
        </w:rPr>
        <w:t>Europa.</w:t>
      </w:r>
      <w:r>
        <w:rPr>
          <w:i/>
          <w:spacing w:val="-2"/>
          <w:sz w:val="16"/>
        </w:rPr>
        <w:t> </w:t>
      </w:r>
      <w:r>
        <w:rPr>
          <w:i/>
          <w:sz w:val="16"/>
        </w:rPr>
        <w:t>Das</w:t>
      </w:r>
      <w:r>
        <w:rPr>
          <w:i/>
          <w:spacing w:val="-3"/>
          <w:sz w:val="16"/>
        </w:rPr>
        <w:t> </w:t>
      </w:r>
      <w:r>
        <w:rPr>
          <w:i/>
          <w:sz w:val="16"/>
        </w:rPr>
        <w:t>Unternehmen</w:t>
      </w:r>
      <w:r>
        <w:rPr>
          <w:i/>
          <w:spacing w:val="-4"/>
          <w:sz w:val="16"/>
        </w:rPr>
        <w:t> </w:t>
      </w:r>
      <w:r>
        <w:rPr>
          <w:i/>
          <w:sz w:val="16"/>
        </w:rPr>
        <w:t>beschäftigt</w:t>
      </w:r>
      <w:r>
        <w:rPr>
          <w:i/>
          <w:spacing w:val="-4"/>
          <w:sz w:val="16"/>
        </w:rPr>
        <w:t> </w:t>
      </w:r>
      <w:r>
        <w:rPr>
          <w:i/>
          <w:sz w:val="16"/>
        </w:rPr>
        <w:t>rund</w:t>
      </w:r>
      <w:r>
        <w:rPr>
          <w:i/>
          <w:spacing w:val="-4"/>
          <w:sz w:val="16"/>
        </w:rPr>
        <w:t> </w:t>
      </w:r>
      <w:r>
        <w:rPr>
          <w:i/>
          <w:sz w:val="16"/>
        </w:rPr>
        <w:t>1</w:t>
      </w:r>
      <w:r>
        <w:rPr>
          <w:i/>
          <w:spacing w:val="40"/>
          <w:sz w:val="16"/>
        </w:rPr>
        <w:t> </w:t>
      </w:r>
      <w:r>
        <w:rPr>
          <w:i/>
          <w:sz w:val="16"/>
        </w:rPr>
        <w:t>000 Mitarbeiter in 16 Ländern.</w:t>
      </w:r>
    </w:p>
    <w:p>
      <w:pPr>
        <w:spacing w:before="0"/>
        <w:ind w:left="117" w:right="217" w:firstLine="0"/>
        <w:jc w:val="left"/>
        <w:rPr>
          <w:i/>
          <w:sz w:val="16"/>
        </w:rPr>
      </w:pPr>
      <w:r>
        <w:rPr>
          <w:i/>
          <w:sz w:val="16"/>
        </w:rPr>
        <w:t>AddSecure</w:t>
      </w:r>
      <w:r>
        <w:rPr>
          <w:i/>
          <w:spacing w:val="-3"/>
          <w:sz w:val="16"/>
        </w:rPr>
        <w:t> </w:t>
      </w:r>
      <w:r>
        <w:rPr>
          <w:i/>
          <w:sz w:val="16"/>
        </w:rPr>
        <w:t>befindet</w:t>
      </w:r>
      <w:r>
        <w:rPr>
          <w:i/>
          <w:spacing w:val="-3"/>
          <w:sz w:val="16"/>
        </w:rPr>
        <w:t> </w:t>
      </w:r>
      <w:r>
        <w:rPr>
          <w:i/>
          <w:sz w:val="16"/>
        </w:rPr>
        <w:t>sich</w:t>
      </w:r>
      <w:r>
        <w:rPr>
          <w:i/>
          <w:spacing w:val="-3"/>
          <w:sz w:val="16"/>
        </w:rPr>
        <w:t> </w:t>
      </w:r>
      <w:r>
        <w:rPr>
          <w:i/>
          <w:sz w:val="16"/>
        </w:rPr>
        <w:t>mehrheitlich</w:t>
      </w:r>
      <w:r>
        <w:rPr>
          <w:i/>
          <w:spacing w:val="-1"/>
          <w:sz w:val="16"/>
        </w:rPr>
        <w:t> </w:t>
      </w:r>
      <w:r>
        <w:rPr>
          <w:i/>
          <w:sz w:val="16"/>
        </w:rPr>
        <w:t>im</w:t>
      </w:r>
      <w:r>
        <w:rPr>
          <w:i/>
          <w:spacing w:val="-3"/>
          <w:sz w:val="16"/>
        </w:rPr>
        <w:t> </w:t>
      </w:r>
      <w:r>
        <w:rPr>
          <w:i/>
          <w:sz w:val="16"/>
        </w:rPr>
        <w:t>Besitz</w:t>
      </w:r>
      <w:r>
        <w:rPr>
          <w:i/>
          <w:spacing w:val="-1"/>
          <w:sz w:val="16"/>
        </w:rPr>
        <w:t> </w:t>
      </w:r>
      <w:r>
        <w:rPr>
          <w:i/>
          <w:sz w:val="16"/>
        </w:rPr>
        <w:t>von</w:t>
      </w:r>
      <w:r>
        <w:rPr>
          <w:i/>
          <w:spacing w:val="-3"/>
          <w:sz w:val="16"/>
        </w:rPr>
        <w:t> </w:t>
      </w:r>
      <w:r>
        <w:rPr>
          <w:i/>
          <w:sz w:val="16"/>
        </w:rPr>
        <w:t>Fonds,</w:t>
      </w:r>
      <w:r>
        <w:rPr>
          <w:i/>
          <w:spacing w:val="-2"/>
          <w:sz w:val="16"/>
        </w:rPr>
        <w:t> </w:t>
      </w:r>
      <w:r>
        <w:rPr>
          <w:i/>
          <w:sz w:val="16"/>
        </w:rPr>
        <w:t>die</w:t>
      </w:r>
      <w:r>
        <w:rPr>
          <w:i/>
          <w:spacing w:val="-3"/>
          <w:sz w:val="16"/>
        </w:rPr>
        <w:t> </w:t>
      </w:r>
      <w:r>
        <w:rPr>
          <w:i/>
          <w:sz w:val="16"/>
        </w:rPr>
        <w:t>von</w:t>
      </w:r>
      <w:r>
        <w:rPr>
          <w:i/>
          <w:spacing w:val="-3"/>
          <w:sz w:val="16"/>
        </w:rPr>
        <w:t> </w:t>
      </w:r>
      <w:r>
        <w:rPr>
          <w:i/>
          <w:sz w:val="16"/>
        </w:rPr>
        <w:t>Castik</w:t>
      </w:r>
      <w:r>
        <w:rPr>
          <w:i/>
          <w:spacing w:val="-3"/>
          <w:sz w:val="16"/>
        </w:rPr>
        <w:t> </w:t>
      </w:r>
      <w:r>
        <w:rPr>
          <w:i/>
          <w:sz w:val="16"/>
        </w:rPr>
        <w:t>Capital</w:t>
      </w:r>
      <w:r>
        <w:rPr>
          <w:i/>
          <w:spacing w:val="-1"/>
          <w:sz w:val="16"/>
        </w:rPr>
        <w:t> </w:t>
      </w:r>
      <w:r>
        <w:rPr>
          <w:i/>
          <w:sz w:val="16"/>
        </w:rPr>
        <w:t>verwaltet</w:t>
      </w:r>
      <w:r>
        <w:rPr>
          <w:i/>
          <w:spacing w:val="-3"/>
          <w:sz w:val="16"/>
        </w:rPr>
        <w:t> </w:t>
      </w:r>
      <w:r>
        <w:rPr>
          <w:i/>
          <w:sz w:val="16"/>
        </w:rPr>
        <w:t>werden,</w:t>
      </w:r>
      <w:r>
        <w:rPr>
          <w:i/>
          <w:spacing w:val="-2"/>
          <w:sz w:val="16"/>
        </w:rPr>
        <w:t> </w:t>
      </w:r>
      <w:r>
        <w:rPr>
          <w:i/>
          <w:sz w:val="16"/>
        </w:rPr>
        <w:t>einem</w:t>
      </w:r>
      <w:r>
        <w:rPr>
          <w:i/>
          <w:spacing w:val="-3"/>
          <w:sz w:val="16"/>
        </w:rPr>
        <w:t> </w:t>
      </w:r>
      <w:r>
        <w:rPr>
          <w:i/>
          <w:sz w:val="16"/>
        </w:rPr>
        <w:t>europäischen</w:t>
      </w:r>
      <w:r>
        <w:rPr>
          <w:i/>
          <w:spacing w:val="-3"/>
          <w:sz w:val="16"/>
        </w:rPr>
        <w:t> </w:t>
      </w:r>
      <w:r>
        <w:rPr>
          <w:i/>
          <w:sz w:val="16"/>
        </w:rPr>
        <w:t>Private-Equity-</w:t>
      </w:r>
      <w:r>
        <w:rPr>
          <w:i/>
          <w:spacing w:val="40"/>
          <w:sz w:val="16"/>
        </w:rPr>
        <w:t> </w:t>
      </w:r>
      <w:r>
        <w:rPr>
          <w:i/>
          <w:sz w:val="16"/>
        </w:rPr>
        <w:t>Fonds mit einem langfristigen Ansatz zur Wertschöpfung.</w:t>
      </w:r>
    </w:p>
    <w:sectPr>
      <w:footerReference w:type="default" r:id="rId6"/>
      <w:pgSz w:w="11910" w:h="16840"/>
      <w:pgMar w:footer="1284" w:header="0" w:top="640" w:bottom="14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776768" from="67.25pt,768.25pt" to="526.1pt,768.25pt" stroked="true" strokeweight=".75pt" strokecolor="#004b92">
          <v:stroke dashstyle="solid"/>
          <w10:wrap type="none"/>
        </v:line>
      </w:pict>
    </w:r>
    <w:r>
      <w:rPr/>
      <w:pict>
        <v:shapetype id="_x0000_t202" o:spt="202" coordsize="21600,21600" path="m,l,21600r21600,l21600,xe">
          <v:stroke joinstyle="miter"/>
          <v:path gradientshapeok="t" o:connecttype="rect"/>
        </v:shapetype>
        <v:shape style="position:absolute;margin-left:68pt;margin-top:781.369995pt;width:83pt;height:12pt;mso-position-horizontal-relative:page;mso-position-vertical-relative:page;z-index:-15776256" type="#_x0000_t202" id="docshape1" filled="false" stroked="false">
          <v:textbox inset="0,0,0,0">
            <w:txbxContent>
              <w:p>
                <w:pPr>
                  <w:spacing w:line="223" w:lineRule="exact" w:before="0"/>
                  <w:ind w:left="20" w:right="0" w:firstLine="0"/>
                  <w:jc w:val="left"/>
                  <w:rPr>
                    <w:b/>
                    <w:sz w:val="20"/>
                  </w:rPr>
                </w:pPr>
                <w:hyperlink r:id="rId1">
                  <w:r>
                    <w:rPr>
                      <w:b/>
                      <w:spacing w:val="-2"/>
                      <w:sz w:val="20"/>
                    </w:rPr>
                    <w:t>www.addsecure.de</w:t>
                  </w:r>
                </w:hyperlink>
              </w:p>
            </w:txbxContent>
          </v:textbox>
          <w10:wrap type="none"/>
        </v:shape>
      </w:pict>
    </w:r>
    <w:r>
      <w:rPr/>
      <w:pict>
        <v:shape style="position:absolute;margin-left:399.079987pt;margin-top:781.369995pt;width:124.95pt;height:12pt;mso-position-horizontal-relative:page;mso-position-vertical-relative:page;z-index:-15775744" type="#_x0000_t202" id="docshape2" filled="false" stroked="false">
          <v:textbox inset="0,0,0,0">
            <w:txbxContent>
              <w:p>
                <w:pPr>
                  <w:spacing w:line="223" w:lineRule="exact" w:before="0"/>
                  <w:ind w:left="20" w:right="0" w:firstLine="0"/>
                  <w:jc w:val="left"/>
                  <w:rPr>
                    <w:b/>
                    <w:i/>
                    <w:sz w:val="20"/>
                  </w:rPr>
                </w:pPr>
                <w:r>
                  <w:rPr>
                    <w:b/>
                    <w:i/>
                    <w:sz w:val="20"/>
                  </w:rPr>
                  <w:t>For</w:t>
                </w:r>
                <w:r>
                  <w:rPr>
                    <w:b/>
                    <w:i/>
                    <w:spacing w:val="-6"/>
                    <w:sz w:val="20"/>
                  </w:rPr>
                  <w:t> </w:t>
                </w:r>
                <w:r>
                  <w:rPr>
                    <w:b/>
                    <w:i/>
                    <w:sz w:val="20"/>
                  </w:rPr>
                  <w:t>a</w:t>
                </w:r>
                <w:r>
                  <w:rPr>
                    <w:b/>
                    <w:i/>
                    <w:spacing w:val="-6"/>
                    <w:sz w:val="20"/>
                  </w:rPr>
                  <w:t> </w:t>
                </w:r>
                <w:r>
                  <w:rPr>
                    <w:b/>
                    <w:i/>
                    <w:sz w:val="20"/>
                  </w:rPr>
                  <w:t>safer</w:t>
                </w:r>
                <w:r>
                  <w:rPr>
                    <w:b/>
                    <w:i/>
                    <w:spacing w:val="-5"/>
                    <w:sz w:val="20"/>
                  </w:rPr>
                  <w:t> </w:t>
                </w:r>
                <w:r>
                  <w:rPr>
                    <w:b/>
                    <w:i/>
                    <w:sz w:val="20"/>
                  </w:rPr>
                  <w:t>and</w:t>
                </w:r>
                <w:r>
                  <w:rPr>
                    <w:b/>
                    <w:i/>
                    <w:spacing w:val="-4"/>
                    <w:sz w:val="20"/>
                  </w:rPr>
                  <w:t> </w:t>
                </w:r>
                <w:r>
                  <w:rPr>
                    <w:b/>
                    <w:i/>
                    <w:sz w:val="20"/>
                  </w:rPr>
                  <w:t>smarter</w:t>
                </w:r>
                <w:r>
                  <w:rPr>
                    <w:b/>
                    <w:i/>
                    <w:spacing w:val="-5"/>
                    <w:sz w:val="20"/>
                  </w:rPr>
                  <w:t> </w:t>
                </w:r>
                <w:r>
                  <w:rPr>
                    <w:b/>
                    <w:i/>
                    <w:spacing w:val="-4"/>
                    <w:sz w:val="20"/>
                  </w:rPr>
                  <w:t>world</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775232" from="69.3498pt,768.099854pt" to="528.1998pt,768.099854pt" stroked="true" strokeweight=".75pt" strokecolor="#004b92">
          <v:stroke dashstyle="solid"/>
          <w10:wrap type="none"/>
        </v:line>
      </w:pict>
    </w:r>
    <w:r>
      <w:rPr/>
      <w:pict>
        <v:shape style="position:absolute;margin-left:400.160004pt;margin-top:781.369995pt;width:125.2pt;height:12pt;mso-position-horizontal-relative:page;mso-position-vertical-relative:page;z-index:-15774720" type="#_x0000_t202" id="docshape8" filled="false" stroked="false">
          <v:textbox inset="0,0,0,0">
            <w:txbxContent>
              <w:p>
                <w:pPr>
                  <w:spacing w:line="223" w:lineRule="exact" w:before="0"/>
                  <w:ind w:left="20" w:right="0" w:firstLine="0"/>
                  <w:jc w:val="left"/>
                  <w:rPr>
                    <w:b/>
                    <w:i/>
                    <w:sz w:val="20"/>
                  </w:rPr>
                </w:pPr>
                <w:r>
                  <w:rPr>
                    <w:b/>
                    <w:i/>
                    <w:sz w:val="20"/>
                  </w:rPr>
                  <w:t>For</w:t>
                </w:r>
                <w:r>
                  <w:rPr>
                    <w:b/>
                    <w:i/>
                    <w:spacing w:val="-6"/>
                    <w:sz w:val="20"/>
                  </w:rPr>
                  <w:t> </w:t>
                </w:r>
                <w:r>
                  <w:rPr>
                    <w:b/>
                    <w:i/>
                    <w:sz w:val="20"/>
                  </w:rPr>
                  <w:t>a</w:t>
                </w:r>
                <w:r>
                  <w:rPr>
                    <w:b/>
                    <w:i/>
                    <w:spacing w:val="-4"/>
                    <w:sz w:val="20"/>
                  </w:rPr>
                  <w:t> </w:t>
                </w:r>
                <w:r>
                  <w:rPr>
                    <w:b/>
                    <w:i/>
                    <w:sz w:val="20"/>
                  </w:rPr>
                  <w:t>safer</w:t>
                </w:r>
                <w:r>
                  <w:rPr>
                    <w:b/>
                    <w:i/>
                    <w:spacing w:val="-5"/>
                    <w:sz w:val="20"/>
                  </w:rPr>
                  <w:t> </w:t>
                </w:r>
                <w:r>
                  <w:rPr>
                    <w:b/>
                    <w:i/>
                    <w:sz w:val="20"/>
                  </w:rPr>
                  <w:t>and</w:t>
                </w:r>
                <w:r>
                  <w:rPr>
                    <w:b/>
                    <w:i/>
                    <w:spacing w:val="-4"/>
                    <w:sz w:val="20"/>
                  </w:rPr>
                  <w:t> </w:t>
                </w:r>
                <w:r>
                  <w:rPr>
                    <w:b/>
                    <w:i/>
                    <w:sz w:val="20"/>
                  </w:rPr>
                  <w:t>smarter</w:t>
                </w:r>
                <w:r>
                  <w:rPr>
                    <w:b/>
                    <w:i/>
                    <w:spacing w:val="-5"/>
                    <w:sz w:val="20"/>
                  </w:rPr>
                  <w:t> </w:t>
                </w:r>
                <w:r>
                  <w:rPr>
                    <w:b/>
                    <w:i/>
                    <w:spacing w:val="-4"/>
                    <w:sz w:val="20"/>
                  </w:rPr>
                  <w:t>world</w:t>
                </w:r>
              </w:p>
            </w:txbxContent>
          </v:textbox>
          <w10:wrap type="none"/>
        </v:shape>
      </w:pict>
    </w:r>
    <w:r>
      <w:rPr/>
      <w:pict>
        <v:shape style="position:absolute;margin-left:69.919998pt;margin-top:782.089966pt;width:6.6pt;height:11pt;mso-position-horizontal-relative:page;mso-position-vertical-relative:page;z-index:-15774208" type="#_x0000_t202" id="docshape9" filled="false" stroked="false">
          <v:textbox inset="0,0,0,0">
            <w:txbxContent>
              <w:p>
                <w:pPr>
                  <w:spacing w:line="203" w:lineRule="exact" w:before="0"/>
                  <w:ind w:left="20" w:right="0" w:firstLine="0"/>
                  <w:jc w:val="left"/>
                  <w:rPr>
                    <w:sz w:val="18"/>
                  </w:rPr>
                </w:pPr>
                <w:r>
                  <w:rPr>
                    <w:sz w:val="18"/>
                  </w:rPr>
                  <w:t>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de-DE" w:eastAsia="en-US" w:bidi="ar-SA"/>
    </w:rPr>
  </w:style>
  <w:style w:styleId="BodyText" w:type="paragraph">
    <w:name w:val="Body Text"/>
    <w:basedOn w:val="Normal"/>
    <w:uiPriority w:val="1"/>
    <w:qFormat/>
    <w:pPr/>
    <w:rPr>
      <w:rFonts w:ascii="Calibri" w:hAnsi="Calibri" w:eastAsia="Calibri" w:cs="Calibri"/>
      <w:sz w:val="24"/>
      <w:szCs w:val="24"/>
      <w:lang w:val="de-DE" w:eastAsia="en-US" w:bidi="ar-SA"/>
    </w:rPr>
  </w:style>
  <w:style w:styleId="Title" w:type="paragraph">
    <w:name w:val="Title"/>
    <w:basedOn w:val="Normal"/>
    <w:uiPriority w:val="1"/>
    <w:qFormat/>
    <w:pPr>
      <w:ind w:left="118" w:right="10"/>
    </w:pPr>
    <w:rPr>
      <w:rFonts w:ascii="Calibri" w:hAnsi="Calibri" w:eastAsia="Calibri" w:cs="Calibri"/>
      <w:b/>
      <w:bCs/>
      <w:sz w:val="50"/>
      <w:szCs w:val="50"/>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mailto:kristina.grandin@addsecur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dsecur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Grandin</dc:creator>
  <dcterms:created xsi:type="dcterms:W3CDTF">2022-10-13T08:23:53Z</dcterms:created>
  <dcterms:modified xsi:type="dcterms:W3CDTF">2022-10-13T08:23:53Z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0x010100439925C17BF55D43A2DC6A1E312B3100</vt:lpwstr>
  </property>
  <property fmtid="{D5CDD505-2E9C-101B-9397-08002B2CF9AE}" pid="3" name="Created">
    <vt:filetime>2022-10-12T00:00:00Z</vt:filetime>
  </property>
  <property fmtid="{D5CDD505-2E9C-101B-9397-08002B2CF9AE}" pid="4" name="Creator">
    <vt:lpwstr>Acrobat PDFMaker 22 för Word</vt:lpwstr>
  </property>
  <property fmtid="{D5CDD505-2E9C-101B-9397-08002B2CF9AE}" pid="5" name="LastSaved">
    <vt:filetime>2022-10-13T00:00:00Z</vt:filetime>
  </property>
  <property fmtid="{D5CDD505-2E9C-101B-9397-08002B2CF9AE}" pid="6" name="Producer">
    <vt:lpwstr>Adobe PDF Library 22.2.244</vt:lpwstr>
  </property>
  <property fmtid="{D5CDD505-2E9C-101B-9397-08002B2CF9AE}" pid="7" name="SourceModified">
    <vt:lpwstr>D:20221012110932</vt:lpwstr>
  </property>
</Properties>
</file>