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33732" w14:textId="77777777" w:rsidR="008F3719" w:rsidRDefault="008F3719" w:rsidP="006F1EE3">
      <w:pPr>
        <w:spacing w:after="120" w:line="340" w:lineRule="exact"/>
        <w:rPr>
          <w:b/>
          <w:bCs/>
          <w:sz w:val="32"/>
          <w:szCs w:val="32"/>
        </w:rPr>
      </w:pPr>
    </w:p>
    <w:p w14:paraId="48A968E2" w14:textId="77777777" w:rsidR="006576DD" w:rsidRPr="00C350C7" w:rsidRDefault="007D45CE" w:rsidP="006F1EE3">
      <w:pPr>
        <w:spacing w:after="120" w:line="340" w:lineRule="exact"/>
        <w:rPr>
          <w:b/>
          <w:bCs/>
          <w:sz w:val="32"/>
          <w:szCs w:val="32"/>
        </w:rPr>
      </w:pPr>
      <w:r w:rsidRPr="00C350C7">
        <w:rPr>
          <w:b/>
          <w:bCs/>
          <w:sz w:val="32"/>
          <w:szCs w:val="32"/>
        </w:rPr>
        <w:t>Presse</w:t>
      </w:r>
      <w:r w:rsidR="002264D8">
        <w:rPr>
          <w:b/>
          <w:bCs/>
          <w:sz w:val="32"/>
          <w:szCs w:val="32"/>
        </w:rPr>
        <w:t>information</w:t>
      </w:r>
    </w:p>
    <w:p w14:paraId="26297946" w14:textId="5CFD3D28" w:rsidR="00D13B51" w:rsidRDefault="00000000" w:rsidP="00C350C7">
      <w:pPr>
        <w:spacing w:after="120"/>
        <w:rPr>
          <w:bCs/>
          <w:i/>
          <w:iCs/>
          <w:sz w:val="20"/>
        </w:rPr>
      </w:pPr>
      <w:r>
        <w:rPr>
          <w:bCs/>
          <w:i/>
          <w:iCs/>
          <w:noProof/>
          <w:sz w:val="20"/>
        </w:rPr>
        <w:pict w14:anchorId="5D7613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4pt;height:134.4pt">
            <v:imagedata r:id="rId6" o:title="Wanko_FleetGO_Pressemeldung"/>
          </v:shape>
        </w:pict>
      </w:r>
    </w:p>
    <w:p w14:paraId="3A515AA1" w14:textId="77777777" w:rsidR="00E17152" w:rsidRDefault="002264D8" w:rsidP="00C350C7">
      <w:pPr>
        <w:spacing w:after="120"/>
        <w:rPr>
          <w:bCs/>
          <w:i/>
          <w:iCs/>
          <w:sz w:val="20"/>
        </w:rPr>
      </w:pPr>
      <w:r>
        <w:rPr>
          <w:bCs/>
          <w:i/>
          <w:iCs/>
          <w:sz w:val="20"/>
        </w:rPr>
        <w:t>Das</w:t>
      </w:r>
      <w:r w:rsidRPr="002264D8">
        <w:rPr>
          <w:bCs/>
          <w:i/>
          <w:iCs/>
          <w:sz w:val="20"/>
        </w:rPr>
        <w:t xml:space="preserve"> Portfolio von FleetGO </w:t>
      </w:r>
      <w:r>
        <w:rPr>
          <w:bCs/>
          <w:i/>
          <w:iCs/>
          <w:sz w:val="20"/>
        </w:rPr>
        <w:t xml:space="preserve">ergänzt </w:t>
      </w:r>
      <w:r w:rsidRPr="002264D8">
        <w:rPr>
          <w:bCs/>
          <w:i/>
          <w:iCs/>
          <w:sz w:val="20"/>
        </w:rPr>
        <w:t xml:space="preserve">die von Wanko entwickelte Telematiklösung PraBord, die als Teil der Wanko-Suite das digitale Auftragsmanagement mit dem Fahrer als integrierten Teil der Lieferkette ermöglicht. </w:t>
      </w:r>
    </w:p>
    <w:p w14:paraId="43331DD4" w14:textId="00FCE158" w:rsidR="006F1EE3" w:rsidRPr="00C350C7" w:rsidRDefault="00E17152" w:rsidP="00C350C7">
      <w:pPr>
        <w:spacing w:after="120"/>
        <w:rPr>
          <w:bCs/>
          <w:i/>
          <w:iCs/>
          <w:sz w:val="20"/>
        </w:rPr>
      </w:pPr>
      <w:r>
        <w:rPr>
          <w:bCs/>
          <w:i/>
          <w:iCs/>
          <w:sz w:val="20"/>
        </w:rPr>
        <w:t>Quelle: Shutterstock</w:t>
      </w:r>
      <w:r w:rsidR="00C225C5">
        <w:rPr>
          <w:bCs/>
          <w:i/>
          <w:iCs/>
          <w:sz w:val="20"/>
        </w:rPr>
        <w:t xml:space="preserve"> </w:t>
      </w:r>
    </w:p>
    <w:p w14:paraId="1B0C2143" w14:textId="77777777" w:rsidR="00C350C7" w:rsidRDefault="00C350C7" w:rsidP="006F1EE3">
      <w:pPr>
        <w:spacing w:after="120" w:line="340" w:lineRule="exact"/>
      </w:pPr>
    </w:p>
    <w:p w14:paraId="3B64D99D" w14:textId="77777777" w:rsidR="00D13B51" w:rsidRPr="006F6343" w:rsidRDefault="00D13B51" w:rsidP="00D13B51">
      <w:pPr>
        <w:rPr>
          <w:szCs w:val="24"/>
        </w:rPr>
      </w:pPr>
      <w:r w:rsidRPr="006F6343">
        <w:rPr>
          <w:szCs w:val="24"/>
        </w:rPr>
        <w:t>LogiMAT</w:t>
      </w:r>
      <w:r w:rsidR="006F6343" w:rsidRPr="006F6343">
        <w:rPr>
          <w:sz w:val="32"/>
          <w:szCs w:val="32"/>
        </w:rPr>
        <w:t xml:space="preserve"> </w:t>
      </w:r>
      <w:r w:rsidR="006F6343" w:rsidRPr="006F6343">
        <w:rPr>
          <w:szCs w:val="24"/>
        </w:rPr>
        <w:t>Logistiksoftware</w:t>
      </w:r>
    </w:p>
    <w:p w14:paraId="26FD2072" w14:textId="5C8FF1E2" w:rsidR="007D45CE" w:rsidRPr="00C350C7" w:rsidRDefault="00691E35" w:rsidP="00236AC9">
      <w:pPr>
        <w:spacing w:after="120" w:line="340" w:lineRule="exac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Wanko als Teil der FleetGO Group breiter aufgestellt</w:t>
      </w:r>
    </w:p>
    <w:p w14:paraId="57D28908" w14:textId="77777777" w:rsidR="0001558D" w:rsidRDefault="0001558D" w:rsidP="0001558D">
      <w:pPr>
        <w:spacing w:after="120"/>
        <w:rPr>
          <w:szCs w:val="24"/>
        </w:rPr>
      </w:pPr>
      <w:r>
        <w:rPr>
          <w:szCs w:val="24"/>
        </w:rPr>
        <w:t>Portfolio um ausgereifte Telemetrielösungen</w:t>
      </w:r>
      <w:r w:rsidR="00DD40E5">
        <w:rPr>
          <w:szCs w:val="24"/>
        </w:rPr>
        <w:t xml:space="preserve"> erweitert</w:t>
      </w:r>
    </w:p>
    <w:p w14:paraId="42DFED05" w14:textId="77777777" w:rsidR="0001558D" w:rsidRDefault="0001558D" w:rsidP="0001558D">
      <w:pPr>
        <w:spacing w:after="120" w:line="340" w:lineRule="exact"/>
        <w:rPr>
          <w:szCs w:val="24"/>
        </w:rPr>
      </w:pPr>
    </w:p>
    <w:p w14:paraId="2394AEFC" w14:textId="60738CC9" w:rsidR="00D13B51" w:rsidRPr="00925941" w:rsidRDefault="005737A6" w:rsidP="0001558D">
      <w:pPr>
        <w:spacing w:after="120" w:line="340" w:lineRule="exact"/>
        <w:rPr>
          <w:b/>
          <w:szCs w:val="24"/>
        </w:rPr>
      </w:pPr>
      <w:r w:rsidRPr="00925941">
        <w:rPr>
          <w:bCs/>
          <w:szCs w:val="24"/>
        </w:rPr>
        <w:t xml:space="preserve">Ainring, </w:t>
      </w:r>
      <w:r w:rsidR="009B1489">
        <w:rPr>
          <w:bCs/>
          <w:szCs w:val="24"/>
        </w:rPr>
        <w:t>6. Februar</w:t>
      </w:r>
      <w:r w:rsidR="00D13B51" w:rsidRPr="00925941">
        <w:rPr>
          <w:bCs/>
          <w:szCs w:val="24"/>
        </w:rPr>
        <w:t xml:space="preserve"> 202</w:t>
      </w:r>
      <w:r w:rsidR="00DD6D86">
        <w:rPr>
          <w:bCs/>
          <w:szCs w:val="24"/>
        </w:rPr>
        <w:t>3</w:t>
      </w:r>
      <w:r w:rsidRPr="00925941">
        <w:rPr>
          <w:bCs/>
          <w:szCs w:val="24"/>
        </w:rPr>
        <w:t xml:space="preserve"> -</w:t>
      </w:r>
      <w:r w:rsidRPr="00925941">
        <w:rPr>
          <w:b/>
          <w:szCs w:val="24"/>
        </w:rPr>
        <w:t xml:space="preserve"> </w:t>
      </w:r>
      <w:r w:rsidR="00D40E22" w:rsidRPr="00925941">
        <w:rPr>
          <w:b/>
          <w:szCs w:val="24"/>
        </w:rPr>
        <w:t>Die</w:t>
      </w:r>
      <w:r w:rsidR="00DA13F5" w:rsidRPr="00925941">
        <w:rPr>
          <w:b/>
          <w:szCs w:val="24"/>
        </w:rPr>
        <w:t xml:space="preserve"> </w:t>
      </w:r>
      <w:r w:rsidR="00D13B51" w:rsidRPr="00925941">
        <w:rPr>
          <w:b/>
          <w:szCs w:val="24"/>
        </w:rPr>
        <w:t xml:space="preserve">Wanko Informationslogistik GmbH </w:t>
      </w:r>
      <w:r w:rsidR="00DD6D86">
        <w:rPr>
          <w:b/>
          <w:szCs w:val="24"/>
        </w:rPr>
        <w:t>präsentiert sich</w:t>
      </w:r>
      <w:r w:rsidR="00D13B51" w:rsidRPr="00925941">
        <w:rPr>
          <w:b/>
          <w:szCs w:val="24"/>
        </w:rPr>
        <w:t xml:space="preserve"> im Rahmen der LogiMAT (</w:t>
      </w:r>
      <w:r w:rsidR="00DD6D86">
        <w:rPr>
          <w:b/>
          <w:szCs w:val="24"/>
        </w:rPr>
        <w:t>25. bis 27. April</w:t>
      </w:r>
      <w:r w:rsidR="00D13B51" w:rsidRPr="00925941">
        <w:rPr>
          <w:b/>
          <w:szCs w:val="24"/>
        </w:rPr>
        <w:t xml:space="preserve">) </w:t>
      </w:r>
      <w:r w:rsidR="00DD6D86" w:rsidRPr="00925941">
        <w:rPr>
          <w:b/>
          <w:szCs w:val="24"/>
        </w:rPr>
        <w:t xml:space="preserve">in Stuttgart </w:t>
      </w:r>
      <w:r w:rsidR="00DD6D86">
        <w:rPr>
          <w:b/>
          <w:szCs w:val="24"/>
        </w:rPr>
        <w:t xml:space="preserve">erstmals als Teil der FleetGO Group und </w:t>
      </w:r>
      <w:r w:rsidR="000378D4">
        <w:rPr>
          <w:b/>
          <w:szCs w:val="24"/>
        </w:rPr>
        <w:t xml:space="preserve">kann </w:t>
      </w:r>
      <w:r w:rsidR="00DD6D86">
        <w:rPr>
          <w:b/>
          <w:szCs w:val="24"/>
        </w:rPr>
        <w:t xml:space="preserve">damit ihr Leistungsspektrum um </w:t>
      </w:r>
      <w:r w:rsidR="002E49F1">
        <w:rPr>
          <w:b/>
          <w:szCs w:val="24"/>
        </w:rPr>
        <w:t xml:space="preserve">ausgereifte </w:t>
      </w:r>
      <w:r w:rsidR="00DD6D86">
        <w:rPr>
          <w:b/>
          <w:szCs w:val="24"/>
        </w:rPr>
        <w:t>Telemetrie</w:t>
      </w:r>
      <w:r w:rsidR="002E49F1">
        <w:rPr>
          <w:b/>
          <w:szCs w:val="24"/>
        </w:rPr>
        <w:t>l</w:t>
      </w:r>
      <w:r w:rsidR="00DD6D86">
        <w:rPr>
          <w:b/>
          <w:szCs w:val="24"/>
        </w:rPr>
        <w:t xml:space="preserve">ösungen </w:t>
      </w:r>
      <w:r w:rsidR="002E49F1">
        <w:rPr>
          <w:b/>
          <w:szCs w:val="24"/>
        </w:rPr>
        <w:t>für mehr Effizienz im Fuhrparkmanagement aus</w:t>
      </w:r>
      <w:r w:rsidR="000378D4">
        <w:rPr>
          <w:b/>
          <w:szCs w:val="24"/>
        </w:rPr>
        <w:t>weiten</w:t>
      </w:r>
      <w:r w:rsidR="002E49F1">
        <w:rPr>
          <w:b/>
          <w:szCs w:val="24"/>
        </w:rPr>
        <w:t xml:space="preserve">. </w:t>
      </w:r>
      <w:r w:rsidR="0001558D" w:rsidRPr="0001558D">
        <w:rPr>
          <w:b/>
          <w:szCs w:val="24"/>
        </w:rPr>
        <w:t xml:space="preserve">Der Investor Main Capital Partners hatte 2022 Mehrheitsbeteiligungen an Wanko und FleetGO übernommen und in </w:t>
      </w:r>
      <w:r w:rsidR="0001558D" w:rsidRPr="00BF3E23">
        <w:rPr>
          <w:b/>
          <w:szCs w:val="24"/>
        </w:rPr>
        <w:t>der</w:t>
      </w:r>
      <w:r w:rsidR="0001558D" w:rsidRPr="0001558D">
        <w:rPr>
          <w:b/>
          <w:szCs w:val="24"/>
        </w:rPr>
        <w:t xml:space="preserve"> FleetGO Group zusammengeführt.</w:t>
      </w:r>
      <w:r w:rsidR="0001558D">
        <w:rPr>
          <w:b/>
          <w:szCs w:val="24"/>
        </w:rPr>
        <w:t xml:space="preserve"> </w:t>
      </w:r>
      <w:r w:rsidR="00D13B51" w:rsidRPr="00925941">
        <w:rPr>
          <w:b/>
          <w:szCs w:val="24"/>
        </w:rPr>
        <w:t>Wanko stellt aus in Halle 8 am Stand D</w:t>
      </w:r>
      <w:r w:rsidR="00DD6D86">
        <w:rPr>
          <w:b/>
          <w:szCs w:val="24"/>
        </w:rPr>
        <w:t>31</w:t>
      </w:r>
      <w:r w:rsidR="00D13B51" w:rsidRPr="00925941">
        <w:rPr>
          <w:b/>
          <w:szCs w:val="24"/>
        </w:rPr>
        <w:t>.</w:t>
      </w:r>
    </w:p>
    <w:p w14:paraId="1A09CF0B" w14:textId="1A60E830" w:rsidR="0001558D" w:rsidRDefault="002E49F1" w:rsidP="0001558D">
      <w:pPr>
        <w:spacing w:after="120" w:line="340" w:lineRule="exact"/>
        <w:jc w:val="both"/>
        <w:rPr>
          <w:bCs/>
          <w:szCs w:val="24"/>
        </w:rPr>
      </w:pPr>
      <w:bookmarkStart w:id="0" w:name="_Hlk124782962"/>
      <w:r>
        <w:rPr>
          <w:bCs/>
          <w:szCs w:val="24"/>
        </w:rPr>
        <w:t xml:space="preserve">Mit dem Portfolio von FleetGO </w:t>
      </w:r>
      <w:r w:rsidR="00727C8D">
        <w:rPr>
          <w:bCs/>
          <w:szCs w:val="24"/>
        </w:rPr>
        <w:t>bietet Wanko jetzt zum Beispiel auch Lösungen für die Analyse von Tachodaten oder das Überwachen von Temperaturen</w:t>
      </w:r>
      <w:r w:rsidR="000378D4">
        <w:rPr>
          <w:bCs/>
          <w:szCs w:val="24"/>
        </w:rPr>
        <w:t>.</w:t>
      </w:r>
      <w:r w:rsidR="00727C8D">
        <w:rPr>
          <w:bCs/>
          <w:szCs w:val="24"/>
        </w:rPr>
        <w:t xml:space="preserve"> </w:t>
      </w:r>
      <w:r w:rsidR="003A72A4">
        <w:rPr>
          <w:bCs/>
          <w:szCs w:val="24"/>
        </w:rPr>
        <w:t xml:space="preserve">Sie ergänzen die </w:t>
      </w:r>
      <w:r w:rsidR="001E3059">
        <w:rPr>
          <w:bCs/>
          <w:szCs w:val="24"/>
        </w:rPr>
        <w:t>von Wanko entwickelte</w:t>
      </w:r>
      <w:r w:rsidR="003A72A4">
        <w:rPr>
          <w:bCs/>
          <w:szCs w:val="24"/>
        </w:rPr>
        <w:t xml:space="preserve"> Telematiklös</w:t>
      </w:r>
      <w:r w:rsidR="001E3059">
        <w:rPr>
          <w:bCs/>
          <w:szCs w:val="24"/>
        </w:rPr>
        <w:t xml:space="preserve">ung PraBord, die als Teil der Wanko-Suite das digitale Auftragsmanagement mit dem Fahrer als </w:t>
      </w:r>
      <w:r w:rsidR="00DD40E5">
        <w:rPr>
          <w:bCs/>
          <w:szCs w:val="24"/>
        </w:rPr>
        <w:t xml:space="preserve">integrierten </w:t>
      </w:r>
      <w:r w:rsidR="001E3059">
        <w:rPr>
          <w:bCs/>
          <w:szCs w:val="24"/>
        </w:rPr>
        <w:t xml:space="preserve">Teil der Lieferkette ermöglicht. </w:t>
      </w:r>
      <w:bookmarkEnd w:id="0"/>
      <w:r w:rsidR="0001558D">
        <w:rPr>
          <w:bCs/>
          <w:szCs w:val="24"/>
        </w:rPr>
        <w:t xml:space="preserve">Die Wanko-Suite deckt </w:t>
      </w:r>
      <w:r w:rsidR="0001558D" w:rsidRPr="00B63328">
        <w:rPr>
          <w:bCs/>
          <w:szCs w:val="24"/>
        </w:rPr>
        <w:t xml:space="preserve">alle drei Bereiche </w:t>
      </w:r>
      <w:r w:rsidR="0001558D">
        <w:rPr>
          <w:bCs/>
          <w:szCs w:val="24"/>
        </w:rPr>
        <w:t>Warehouse</w:t>
      </w:r>
      <w:r w:rsidR="00FA64BE">
        <w:rPr>
          <w:bCs/>
          <w:szCs w:val="24"/>
        </w:rPr>
        <w:t xml:space="preserve"> M</w:t>
      </w:r>
      <w:r w:rsidR="0001558D">
        <w:rPr>
          <w:bCs/>
          <w:szCs w:val="24"/>
        </w:rPr>
        <w:t>anagement (WMS)</w:t>
      </w:r>
      <w:r w:rsidR="0001558D" w:rsidRPr="00B63328">
        <w:rPr>
          <w:bCs/>
          <w:szCs w:val="24"/>
        </w:rPr>
        <w:t xml:space="preserve">, </w:t>
      </w:r>
      <w:r w:rsidR="0001558D">
        <w:rPr>
          <w:bCs/>
          <w:szCs w:val="24"/>
        </w:rPr>
        <w:t>Transport</w:t>
      </w:r>
      <w:r w:rsidR="00FA64BE">
        <w:rPr>
          <w:bCs/>
          <w:szCs w:val="24"/>
        </w:rPr>
        <w:t xml:space="preserve"> M</w:t>
      </w:r>
      <w:r w:rsidR="0001558D">
        <w:rPr>
          <w:bCs/>
          <w:szCs w:val="24"/>
        </w:rPr>
        <w:t xml:space="preserve">anagement (TMS) </w:t>
      </w:r>
      <w:r w:rsidR="0001558D" w:rsidRPr="007A0FB1">
        <w:rPr>
          <w:bCs/>
          <w:szCs w:val="24"/>
        </w:rPr>
        <w:t xml:space="preserve">und </w:t>
      </w:r>
      <w:r w:rsidR="0001558D">
        <w:rPr>
          <w:bCs/>
          <w:szCs w:val="24"/>
        </w:rPr>
        <w:t>Fleet</w:t>
      </w:r>
      <w:r w:rsidR="00FA64BE">
        <w:rPr>
          <w:bCs/>
          <w:szCs w:val="24"/>
        </w:rPr>
        <w:t xml:space="preserve"> M</w:t>
      </w:r>
      <w:r w:rsidR="0001558D">
        <w:rPr>
          <w:bCs/>
          <w:szCs w:val="24"/>
        </w:rPr>
        <w:t>anagement (FMS) ab</w:t>
      </w:r>
      <w:r w:rsidR="00DD40E5">
        <w:rPr>
          <w:bCs/>
          <w:szCs w:val="24"/>
        </w:rPr>
        <w:t>.</w:t>
      </w:r>
    </w:p>
    <w:p w14:paraId="05589624" w14:textId="5BC5518F" w:rsidR="002E49F1" w:rsidRDefault="001E3059" w:rsidP="0001558D">
      <w:pPr>
        <w:spacing w:after="120" w:line="340" w:lineRule="exact"/>
        <w:jc w:val="both"/>
        <w:rPr>
          <w:bCs/>
          <w:szCs w:val="24"/>
        </w:rPr>
      </w:pPr>
      <w:r>
        <w:rPr>
          <w:bCs/>
          <w:szCs w:val="24"/>
        </w:rPr>
        <w:t xml:space="preserve">Durch FleetGO profitieren Neu- und Bestandskunden von Wanko von weiteren technischen Optionen, die sich problemlos in die Wanko-Suite integrieren lassen. </w:t>
      </w:r>
      <w:r w:rsidR="00727C8D">
        <w:rPr>
          <w:bCs/>
          <w:szCs w:val="24"/>
        </w:rPr>
        <w:t xml:space="preserve">FleetGO hat europaweit bereits </w:t>
      </w:r>
      <w:r w:rsidR="003A72A4">
        <w:rPr>
          <w:bCs/>
          <w:szCs w:val="24"/>
        </w:rPr>
        <w:t>mehr als</w:t>
      </w:r>
      <w:r w:rsidR="00727C8D" w:rsidRPr="00727C8D">
        <w:rPr>
          <w:bCs/>
          <w:szCs w:val="24"/>
        </w:rPr>
        <w:t xml:space="preserve"> 50.000 </w:t>
      </w:r>
      <w:r w:rsidR="003A72A4">
        <w:rPr>
          <w:bCs/>
          <w:szCs w:val="24"/>
        </w:rPr>
        <w:t>Telem</w:t>
      </w:r>
      <w:r w:rsidR="00A17C99">
        <w:rPr>
          <w:bCs/>
          <w:szCs w:val="24"/>
        </w:rPr>
        <w:t>etrie</w:t>
      </w:r>
      <w:r w:rsidR="00703AEC">
        <w:rPr>
          <w:bCs/>
          <w:szCs w:val="24"/>
        </w:rPr>
        <w:t>s</w:t>
      </w:r>
      <w:r w:rsidR="003A72A4">
        <w:rPr>
          <w:bCs/>
          <w:szCs w:val="24"/>
        </w:rPr>
        <w:t>ysteme</w:t>
      </w:r>
      <w:r w:rsidR="00727C8D" w:rsidRPr="00727C8D">
        <w:rPr>
          <w:bCs/>
          <w:szCs w:val="24"/>
        </w:rPr>
        <w:t xml:space="preserve"> </w:t>
      </w:r>
      <w:r w:rsidR="003A72A4">
        <w:rPr>
          <w:bCs/>
          <w:szCs w:val="24"/>
        </w:rPr>
        <w:t xml:space="preserve">für </w:t>
      </w:r>
      <w:r w:rsidR="00727C8D" w:rsidRPr="00727C8D">
        <w:rPr>
          <w:bCs/>
          <w:szCs w:val="24"/>
        </w:rPr>
        <w:t xml:space="preserve">über 5.000 Kunden </w:t>
      </w:r>
      <w:r w:rsidR="003A72A4">
        <w:rPr>
          <w:bCs/>
          <w:szCs w:val="24"/>
        </w:rPr>
        <w:t>realisiert</w:t>
      </w:r>
      <w:r w:rsidR="00727C8D" w:rsidRPr="00727C8D">
        <w:rPr>
          <w:bCs/>
          <w:szCs w:val="24"/>
        </w:rPr>
        <w:t>.</w:t>
      </w:r>
    </w:p>
    <w:p w14:paraId="32849EF2" w14:textId="76F46BDE" w:rsidR="00DC2EEE" w:rsidRPr="00703AEC" w:rsidRDefault="001E3059" w:rsidP="0001558D">
      <w:pPr>
        <w:spacing w:after="120" w:line="340" w:lineRule="exact"/>
        <w:jc w:val="both"/>
        <w:rPr>
          <w:rFonts w:cs="Arial"/>
          <w:bCs/>
          <w:szCs w:val="24"/>
        </w:rPr>
      </w:pPr>
      <w:r>
        <w:rPr>
          <w:bCs/>
          <w:szCs w:val="24"/>
        </w:rPr>
        <w:lastRenderedPageBreak/>
        <w:t xml:space="preserve">Unabhängig von den neuen Telemetrie-Funktionen </w:t>
      </w:r>
      <w:r w:rsidR="00996469">
        <w:rPr>
          <w:bCs/>
          <w:szCs w:val="24"/>
        </w:rPr>
        <w:t xml:space="preserve">von FleetGo </w:t>
      </w:r>
      <w:r>
        <w:rPr>
          <w:bCs/>
          <w:szCs w:val="24"/>
        </w:rPr>
        <w:t xml:space="preserve">arbeitet Wanko </w:t>
      </w:r>
      <w:r w:rsidR="00DD40E5">
        <w:rPr>
          <w:bCs/>
          <w:szCs w:val="24"/>
        </w:rPr>
        <w:t xml:space="preserve">weiter </w:t>
      </w:r>
      <w:r w:rsidR="00DC2EEE">
        <w:rPr>
          <w:bCs/>
          <w:szCs w:val="24"/>
        </w:rPr>
        <w:t>an einer webbasierten Logistiksoftware-Suite, in der s</w:t>
      </w:r>
      <w:r>
        <w:rPr>
          <w:bCs/>
          <w:szCs w:val="24"/>
        </w:rPr>
        <w:t>ukzessive alle Funktionen der Wanko-Suite verfügbar sein</w:t>
      </w:r>
      <w:r w:rsidR="00DC2EEE">
        <w:rPr>
          <w:bCs/>
          <w:szCs w:val="24"/>
        </w:rPr>
        <w:t xml:space="preserve"> werden</w:t>
      </w:r>
      <w:r>
        <w:rPr>
          <w:bCs/>
          <w:szCs w:val="24"/>
        </w:rPr>
        <w:t xml:space="preserve">. Der webbasierte Leitstand </w:t>
      </w:r>
      <w:r w:rsidR="000378D4">
        <w:rPr>
          <w:bCs/>
          <w:szCs w:val="24"/>
        </w:rPr>
        <w:t xml:space="preserve">und die </w:t>
      </w:r>
      <w:r w:rsidR="000378D4" w:rsidRPr="00FA64BE">
        <w:rPr>
          <w:bCs/>
          <w:szCs w:val="24"/>
        </w:rPr>
        <w:t>Tourenplanung</w:t>
      </w:r>
      <w:r w:rsidR="00FA64BE">
        <w:rPr>
          <w:bCs/>
          <w:szCs w:val="24"/>
        </w:rPr>
        <w:t xml:space="preserve"> und </w:t>
      </w:r>
      <w:r w:rsidR="00FA64BE" w:rsidRPr="00703AEC">
        <w:rPr>
          <w:rFonts w:cs="Arial"/>
          <w:bCs/>
          <w:szCs w:val="24"/>
        </w:rPr>
        <w:t>Optimierung</w:t>
      </w:r>
      <w:r w:rsidR="000378D4" w:rsidRPr="00703AEC">
        <w:rPr>
          <w:rFonts w:cs="Arial"/>
          <w:bCs/>
          <w:szCs w:val="24"/>
        </w:rPr>
        <w:t xml:space="preserve"> </w:t>
      </w:r>
      <w:r w:rsidRPr="00703AEC">
        <w:rPr>
          <w:rFonts w:cs="Arial"/>
          <w:bCs/>
          <w:szCs w:val="24"/>
        </w:rPr>
        <w:t>gehört zu den ersten Online-Erweiterungen, die Wanko für seine Logistiksoftware-Suite entwickelt hat.</w:t>
      </w:r>
    </w:p>
    <w:p w14:paraId="1B924C4F" w14:textId="77777777" w:rsidR="00703AEC" w:rsidRPr="00703AEC" w:rsidRDefault="00703AEC" w:rsidP="00703AEC">
      <w:pPr>
        <w:spacing w:after="120" w:line="340" w:lineRule="exact"/>
        <w:jc w:val="both"/>
        <w:rPr>
          <w:rFonts w:cs="Arial"/>
          <w:bCs/>
          <w:szCs w:val="24"/>
        </w:rPr>
      </w:pPr>
      <w:r w:rsidRPr="00703AEC">
        <w:rPr>
          <w:rFonts w:cs="Arial"/>
          <w:bCs/>
          <w:szCs w:val="24"/>
        </w:rPr>
        <w:t>Für eine bedarfsorientierte und kontinuierliche Weiterentwicklung der Software sorgt e</w:t>
      </w:r>
      <w:r w:rsidR="00A17C99" w:rsidRPr="00703AEC">
        <w:rPr>
          <w:rFonts w:cs="Arial"/>
          <w:bCs/>
          <w:szCs w:val="24"/>
        </w:rPr>
        <w:t>in erfahrenes Team aus Beratern, Projekt</w:t>
      </w:r>
      <w:r w:rsidRPr="00703AEC">
        <w:rPr>
          <w:rFonts w:cs="Arial"/>
          <w:bCs/>
          <w:szCs w:val="24"/>
        </w:rPr>
        <w:t xml:space="preserve">managern </w:t>
      </w:r>
      <w:r w:rsidR="00A17C99" w:rsidRPr="00703AEC">
        <w:rPr>
          <w:rFonts w:cs="Arial"/>
          <w:bCs/>
          <w:szCs w:val="24"/>
        </w:rPr>
        <w:t xml:space="preserve">und Entwicklern. Das Wanko Logistiksteuerungssystem kann individuell an kundenspezifische Anforderungen angepasst werden. Das System ist in hohem Maße konfigurierbar und konsequent anwenderfreundlich konzipiert. </w:t>
      </w:r>
      <w:r w:rsidRPr="00703AEC">
        <w:rPr>
          <w:rFonts w:cs="Arial"/>
          <w:bCs/>
          <w:szCs w:val="24"/>
        </w:rPr>
        <w:t>Damit steigert die</w:t>
      </w:r>
      <w:r w:rsidR="00A17C99" w:rsidRPr="00703AEC">
        <w:rPr>
          <w:rFonts w:cs="Arial"/>
          <w:bCs/>
          <w:szCs w:val="24"/>
        </w:rPr>
        <w:t xml:space="preserve"> Software den Automatisierungsgrad, erhöht die Lieferzuverlässigkeit und senkt die Logistikkosten.</w:t>
      </w:r>
    </w:p>
    <w:p w14:paraId="74481472" w14:textId="77777777" w:rsidR="00703AEC" w:rsidRDefault="001E3059" w:rsidP="00703AEC">
      <w:pPr>
        <w:spacing w:after="120" w:line="340" w:lineRule="exact"/>
        <w:jc w:val="both"/>
        <w:rPr>
          <w:bCs/>
          <w:szCs w:val="24"/>
        </w:rPr>
      </w:pPr>
      <w:r w:rsidRPr="00703AEC">
        <w:rPr>
          <w:rFonts w:cs="Arial"/>
          <w:bCs/>
          <w:szCs w:val="24"/>
        </w:rPr>
        <w:t xml:space="preserve">Die Wanko-Suite wurde bereits 2020 als erste Logistik-Software für alle drei Bereiche </w:t>
      </w:r>
      <w:r w:rsidR="00DD40E5" w:rsidRPr="00703AEC">
        <w:rPr>
          <w:rFonts w:cs="Arial"/>
          <w:bCs/>
          <w:szCs w:val="24"/>
        </w:rPr>
        <w:t>WMS, TMS und FMS</w:t>
      </w:r>
      <w:r w:rsidRPr="00703AEC">
        <w:rPr>
          <w:rFonts w:cs="Arial"/>
          <w:bCs/>
          <w:szCs w:val="24"/>
        </w:rPr>
        <w:t xml:space="preserve"> vollständig vom Fraunhofer IML in Dortmund validiert und in die Logistik IT Datenbank aufgenommen.</w:t>
      </w:r>
      <w:r w:rsidR="00DD40E5" w:rsidRPr="00703AEC">
        <w:rPr>
          <w:rFonts w:cs="Arial"/>
          <w:bCs/>
          <w:szCs w:val="24"/>
        </w:rPr>
        <w:t xml:space="preserve"> </w:t>
      </w:r>
      <w:r w:rsidRPr="00703AEC">
        <w:rPr>
          <w:rFonts w:cs="Arial"/>
          <w:bCs/>
          <w:szCs w:val="24"/>
        </w:rPr>
        <w:t>Die Logistik IT Datenbank ist eine Dienstleistung des Fraunhofer IML und beinhaltet das Erfassen von mehreren Tausend Einzelaspekten für jede einzelne Software-Kategorie.</w:t>
      </w:r>
    </w:p>
    <w:p w14:paraId="18D03316" w14:textId="77777777" w:rsidR="00784035" w:rsidRPr="00784035" w:rsidRDefault="002836A2" w:rsidP="0001558D">
      <w:pPr>
        <w:spacing w:after="120" w:line="340" w:lineRule="exact"/>
        <w:jc w:val="both"/>
        <w:rPr>
          <w:bCs/>
          <w:szCs w:val="24"/>
        </w:rPr>
      </w:pPr>
      <w:r w:rsidRPr="00703AEC">
        <w:rPr>
          <w:rFonts w:cs="Arial"/>
          <w:bCs/>
          <w:szCs w:val="24"/>
        </w:rPr>
        <w:t>Wanko mit Sitz in Ainring plant und optimiert seit 1972 Geschäftsprozesse in der Logistik und liefert für deren Realisierung</w:t>
      </w:r>
      <w:r w:rsidRPr="002836A2">
        <w:rPr>
          <w:bCs/>
          <w:szCs w:val="24"/>
        </w:rPr>
        <w:t xml:space="preserve"> durchgängige Software in den Bereichen Lager, Transport und Flottenmanagement. Selbst entwickelte Algorithmen ermöglichen eine optimierte und automatisierte Tourenplanung, mit der die CO2-Emmissionen deutlich reduziert werden. Wanko beschäftigt rund 90 Mitarbeitende.</w:t>
      </w:r>
    </w:p>
    <w:p w14:paraId="064493F5" w14:textId="77777777" w:rsidR="00784035" w:rsidRPr="00784035" w:rsidRDefault="00784035" w:rsidP="0001558D">
      <w:pPr>
        <w:spacing w:after="120" w:line="340" w:lineRule="exact"/>
        <w:jc w:val="both"/>
        <w:rPr>
          <w:bCs/>
          <w:szCs w:val="24"/>
        </w:rPr>
      </w:pPr>
      <w:r w:rsidRPr="00784035">
        <w:rPr>
          <w:bCs/>
          <w:szCs w:val="24"/>
        </w:rPr>
        <w:t>FleetGO mit Sitz in den Niederlanden konzentriert sich auf High-End-Telem</w:t>
      </w:r>
      <w:r w:rsidR="000378D4">
        <w:rPr>
          <w:bCs/>
          <w:szCs w:val="24"/>
        </w:rPr>
        <w:t>etrie</w:t>
      </w:r>
      <w:r w:rsidRPr="00784035">
        <w:rPr>
          <w:bCs/>
          <w:szCs w:val="24"/>
        </w:rPr>
        <w:t xml:space="preserve">lösungen für kleine, mittlere und große Unternehmen. Ziel ist </w:t>
      </w:r>
      <w:r w:rsidR="00DD40E5">
        <w:rPr>
          <w:bCs/>
          <w:szCs w:val="24"/>
        </w:rPr>
        <w:t>die Schaffung</w:t>
      </w:r>
      <w:r w:rsidRPr="00784035">
        <w:rPr>
          <w:bCs/>
          <w:szCs w:val="24"/>
        </w:rPr>
        <w:t xml:space="preserve"> intelligenter Flotten mit verwertbaren Daten und Einblicken in die Fahrer- und Flottenleistung sowie Informationen zur Fahrzeugnutzung und -diagnose</w:t>
      </w:r>
      <w:r w:rsidR="00DD40E5">
        <w:rPr>
          <w:bCs/>
          <w:szCs w:val="24"/>
        </w:rPr>
        <w:t>.</w:t>
      </w:r>
    </w:p>
    <w:p w14:paraId="0FECE3FD" w14:textId="7D03C620" w:rsidR="00784035" w:rsidRPr="00784035" w:rsidRDefault="002836A2" w:rsidP="0001558D">
      <w:pPr>
        <w:spacing w:after="120" w:line="340" w:lineRule="exact"/>
        <w:jc w:val="both"/>
        <w:rPr>
          <w:bCs/>
          <w:szCs w:val="24"/>
        </w:rPr>
      </w:pPr>
      <w:r>
        <w:rPr>
          <w:bCs/>
          <w:szCs w:val="24"/>
        </w:rPr>
        <w:t>Die</w:t>
      </w:r>
      <w:r w:rsidR="00784035" w:rsidRPr="00784035">
        <w:rPr>
          <w:bCs/>
          <w:szCs w:val="24"/>
        </w:rPr>
        <w:t xml:space="preserve"> FleetGO Group</w:t>
      </w:r>
      <w:r>
        <w:rPr>
          <w:bCs/>
          <w:szCs w:val="24"/>
        </w:rPr>
        <w:t xml:space="preserve"> bietet</w:t>
      </w:r>
      <w:r w:rsidR="00784035" w:rsidRPr="00784035">
        <w:rPr>
          <w:bCs/>
          <w:szCs w:val="24"/>
        </w:rPr>
        <w:t xml:space="preserve"> somit</w:t>
      </w:r>
      <w:r w:rsidR="00FA64BE">
        <w:rPr>
          <w:bCs/>
          <w:szCs w:val="24"/>
        </w:rPr>
        <w:t xml:space="preserve"> gemeinsam</w:t>
      </w:r>
      <w:r w:rsidR="00784035" w:rsidRPr="00784035">
        <w:rPr>
          <w:bCs/>
          <w:szCs w:val="24"/>
        </w:rPr>
        <w:t xml:space="preserve"> eine umfassende Softwarelösung für</w:t>
      </w:r>
      <w:r w:rsidR="00703AEC">
        <w:rPr>
          <w:bCs/>
          <w:szCs w:val="24"/>
        </w:rPr>
        <w:t xml:space="preserve"> Warehouse Management (WMS)</w:t>
      </w:r>
      <w:r w:rsidR="00703AEC" w:rsidRPr="00B63328">
        <w:rPr>
          <w:bCs/>
          <w:szCs w:val="24"/>
        </w:rPr>
        <w:t xml:space="preserve">, </w:t>
      </w:r>
      <w:r w:rsidR="00703AEC">
        <w:rPr>
          <w:bCs/>
          <w:szCs w:val="24"/>
        </w:rPr>
        <w:t xml:space="preserve">Transport Management (TMS) </w:t>
      </w:r>
      <w:r w:rsidR="00703AEC" w:rsidRPr="007A0FB1">
        <w:rPr>
          <w:bCs/>
          <w:szCs w:val="24"/>
        </w:rPr>
        <w:t xml:space="preserve">und </w:t>
      </w:r>
      <w:r w:rsidR="00703AEC">
        <w:rPr>
          <w:bCs/>
          <w:szCs w:val="24"/>
        </w:rPr>
        <w:t xml:space="preserve">Fleet Management (FMS). </w:t>
      </w:r>
      <w:r w:rsidR="00784035" w:rsidRPr="00784035">
        <w:rPr>
          <w:bCs/>
          <w:szCs w:val="24"/>
        </w:rPr>
        <w:t xml:space="preserve">2022 </w:t>
      </w:r>
      <w:r>
        <w:rPr>
          <w:bCs/>
          <w:szCs w:val="24"/>
        </w:rPr>
        <w:t>erwirtschaftete die Gruppe mit etwa 150 Mitarbeitenden nach einem zweistelligen Wachstum einen Umsatz von rund</w:t>
      </w:r>
      <w:r w:rsidR="00784035" w:rsidRPr="00784035">
        <w:rPr>
          <w:bCs/>
          <w:szCs w:val="24"/>
        </w:rPr>
        <w:t xml:space="preserve"> 20 M</w:t>
      </w:r>
      <w:r>
        <w:rPr>
          <w:bCs/>
          <w:szCs w:val="24"/>
        </w:rPr>
        <w:t>i</w:t>
      </w:r>
      <w:r w:rsidR="00784035" w:rsidRPr="00784035">
        <w:rPr>
          <w:bCs/>
          <w:szCs w:val="24"/>
        </w:rPr>
        <w:t>llionen Euro.</w:t>
      </w:r>
    </w:p>
    <w:p w14:paraId="45220071" w14:textId="5B66AFC7" w:rsidR="00313870" w:rsidRDefault="00313870" w:rsidP="00313870">
      <w:pPr>
        <w:tabs>
          <w:tab w:val="left" w:pos="2127"/>
        </w:tabs>
        <w:spacing w:after="120" w:line="276" w:lineRule="auto"/>
        <w:jc w:val="both"/>
        <w:outlineLvl w:val="0"/>
        <w:rPr>
          <w:rFonts w:cs="Arial"/>
          <w:sz w:val="20"/>
        </w:rPr>
      </w:pPr>
    </w:p>
    <w:p w14:paraId="0D723CBD" w14:textId="7290D129" w:rsidR="00E17152" w:rsidRDefault="00E17152" w:rsidP="00313870">
      <w:pPr>
        <w:tabs>
          <w:tab w:val="left" w:pos="2127"/>
        </w:tabs>
        <w:spacing w:after="120" w:line="276" w:lineRule="auto"/>
        <w:jc w:val="both"/>
        <w:outlineLvl w:val="0"/>
        <w:rPr>
          <w:rFonts w:cs="Arial"/>
          <w:sz w:val="20"/>
        </w:rPr>
      </w:pPr>
    </w:p>
    <w:p w14:paraId="38B4FC12" w14:textId="77777777" w:rsidR="00E17152" w:rsidRDefault="00E17152" w:rsidP="00313870">
      <w:pPr>
        <w:tabs>
          <w:tab w:val="left" w:pos="2127"/>
        </w:tabs>
        <w:spacing w:after="120" w:line="276" w:lineRule="auto"/>
        <w:jc w:val="both"/>
        <w:outlineLvl w:val="0"/>
        <w:rPr>
          <w:rFonts w:cs="Arial"/>
          <w:sz w:val="20"/>
        </w:rPr>
      </w:pPr>
    </w:p>
    <w:p w14:paraId="4477CD16" w14:textId="77777777" w:rsidR="00313870" w:rsidRPr="00F05457" w:rsidRDefault="00313870" w:rsidP="00313870">
      <w:pPr>
        <w:pStyle w:val="Header1"/>
        <w:spacing w:line="276" w:lineRule="auto"/>
        <w:jc w:val="both"/>
        <w:rPr>
          <w:rFonts w:ascii="Arial" w:hAnsi="Arial" w:cs="Arial"/>
          <w:b/>
        </w:rPr>
      </w:pPr>
      <w:r w:rsidRPr="00F05457">
        <w:rPr>
          <w:rFonts w:ascii="Arial" w:hAnsi="Arial" w:cs="Arial"/>
          <w:b/>
        </w:rPr>
        <w:lastRenderedPageBreak/>
        <w:t>Pressekontakt</w:t>
      </w:r>
      <w:r>
        <w:rPr>
          <w:rFonts w:ascii="Arial" w:hAnsi="Arial" w:cs="Arial"/>
          <w:b/>
        </w:rPr>
        <w:t>e</w:t>
      </w:r>
      <w:r w:rsidRPr="00F05457">
        <w:rPr>
          <w:rFonts w:ascii="Arial" w:hAnsi="Arial" w:cs="Arial"/>
          <w:b/>
        </w:rPr>
        <w:t>: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4140"/>
      </w:tblGrid>
      <w:tr w:rsidR="00313870" w:rsidRPr="0057213B" w14:paraId="3E13D369" w14:textId="77777777" w:rsidTr="00A47FE2">
        <w:tc>
          <w:tcPr>
            <w:tcW w:w="4428" w:type="dxa"/>
            <w:shd w:val="clear" w:color="auto" w:fill="E6E6E6"/>
          </w:tcPr>
          <w:p w14:paraId="43039D42" w14:textId="77777777" w:rsidR="00313870" w:rsidRPr="0057213B" w:rsidRDefault="00313870" w:rsidP="00A47FE2">
            <w:pPr>
              <w:tabs>
                <w:tab w:val="left" w:pos="580"/>
                <w:tab w:val="left" w:pos="6300"/>
                <w:tab w:val="left" w:pos="6840"/>
              </w:tabs>
              <w:spacing w:line="276" w:lineRule="auto"/>
              <w:jc w:val="both"/>
              <w:rPr>
                <w:sz w:val="20"/>
              </w:rPr>
            </w:pPr>
            <w:r w:rsidRPr="0057213B">
              <w:rPr>
                <w:sz w:val="20"/>
              </w:rPr>
              <w:t>WANKO Informationslogistik GmbH</w:t>
            </w:r>
          </w:p>
        </w:tc>
        <w:tc>
          <w:tcPr>
            <w:tcW w:w="4140" w:type="dxa"/>
            <w:shd w:val="clear" w:color="auto" w:fill="E6E6E6"/>
          </w:tcPr>
          <w:p w14:paraId="7CB4C5C3" w14:textId="77777777" w:rsidR="00313870" w:rsidRPr="0057213B" w:rsidRDefault="00313870" w:rsidP="00A47FE2">
            <w:pPr>
              <w:spacing w:line="276" w:lineRule="auto"/>
              <w:jc w:val="both"/>
              <w:rPr>
                <w:sz w:val="20"/>
              </w:rPr>
            </w:pPr>
            <w:r w:rsidRPr="0057213B">
              <w:rPr>
                <w:sz w:val="20"/>
              </w:rPr>
              <w:t>KfdM – Kommunikation für den Mittelstand</w:t>
            </w:r>
          </w:p>
        </w:tc>
      </w:tr>
      <w:tr w:rsidR="00313870" w:rsidRPr="0057213B" w14:paraId="691BB3D3" w14:textId="77777777" w:rsidTr="00A47FE2">
        <w:trPr>
          <w:trHeight w:val="1357"/>
        </w:trPr>
        <w:tc>
          <w:tcPr>
            <w:tcW w:w="4428" w:type="dxa"/>
            <w:tcBorders>
              <w:bottom w:val="single" w:sz="4" w:space="0" w:color="auto"/>
            </w:tcBorders>
            <w:shd w:val="clear" w:color="auto" w:fill="auto"/>
          </w:tcPr>
          <w:p w14:paraId="19A22981" w14:textId="77777777" w:rsidR="00313870" w:rsidRPr="0057213B" w:rsidRDefault="00313870" w:rsidP="00A47FE2">
            <w:pPr>
              <w:tabs>
                <w:tab w:val="left" w:pos="580"/>
                <w:tab w:val="left" w:pos="6300"/>
                <w:tab w:val="left" w:pos="6840"/>
              </w:tabs>
              <w:spacing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t>Frank Leiter</w:t>
            </w:r>
          </w:p>
          <w:p w14:paraId="7D1F02D7" w14:textId="77777777" w:rsidR="00313870" w:rsidRPr="0057213B" w:rsidRDefault="00313870" w:rsidP="00A47FE2">
            <w:pPr>
              <w:tabs>
                <w:tab w:val="left" w:pos="580"/>
                <w:tab w:val="left" w:pos="6300"/>
                <w:tab w:val="left" w:pos="6840"/>
              </w:tabs>
              <w:spacing w:line="276" w:lineRule="auto"/>
              <w:jc w:val="both"/>
              <w:rPr>
                <w:sz w:val="20"/>
              </w:rPr>
            </w:pPr>
            <w:r w:rsidRPr="0057213B">
              <w:rPr>
                <w:sz w:val="20"/>
              </w:rPr>
              <w:t>Gewerbestraße 1</w:t>
            </w:r>
          </w:p>
          <w:p w14:paraId="29BCEF2A" w14:textId="77777777" w:rsidR="00313870" w:rsidRPr="0057213B" w:rsidRDefault="00313870" w:rsidP="00A47FE2">
            <w:pPr>
              <w:tabs>
                <w:tab w:val="left" w:pos="580"/>
                <w:tab w:val="left" w:pos="6300"/>
                <w:tab w:val="left" w:pos="6840"/>
              </w:tabs>
              <w:spacing w:line="276" w:lineRule="auto"/>
              <w:jc w:val="both"/>
              <w:rPr>
                <w:sz w:val="20"/>
              </w:rPr>
            </w:pPr>
            <w:r w:rsidRPr="0057213B">
              <w:rPr>
                <w:sz w:val="20"/>
              </w:rPr>
              <w:t>D-83404 Ainring</w:t>
            </w:r>
          </w:p>
          <w:p w14:paraId="502FD7E1" w14:textId="77777777" w:rsidR="00313870" w:rsidRPr="0057213B" w:rsidRDefault="00313870" w:rsidP="00A47FE2">
            <w:pPr>
              <w:tabs>
                <w:tab w:val="left" w:pos="580"/>
                <w:tab w:val="left" w:pos="6300"/>
                <w:tab w:val="left" w:pos="6840"/>
              </w:tabs>
              <w:spacing w:line="276" w:lineRule="auto"/>
              <w:jc w:val="both"/>
              <w:rPr>
                <w:sz w:val="20"/>
              </w:rPr>
            </w:pPr>
            <w:r w:rsidRPr="0057213B">
              <w:rPr>
                <w:sz w:val="20"/>
              </w:rPr>
              <w:t>Tel: ++49 (0) 86 54 / 483-</w:t>
            </w:r>
            <w:r>
              <w:rPr>
                <w:sz w:val="20"/>
              </w:rPr>
              <w:t>0</w:t>
            </w:r>
          </w:p>
          <w:p w14:paraId="5679A05D" w14:textId="77777777" w:rsidR="00313870" w:rsidRPr="00313870" w:rsidRDefault="00000000" w:rsidP="00A47FE2">
            <w:pPr>
              <w:tabs>
                <w:tab w:val="left" w:pos="580"/>
                <w:tab w:val="left" w:pos="6300"/>
                <w:tab w:val="left" w:pos="6840"/>
              </w:tabs>
              <w:spacing w:line="276" w:lineRule="auto"/>
              <w:jc w:val="both"/>
              <w:rPr>
                <w:sz w:val="20"/>
              </w:rPr>
            </w:pPr>
            <w:hyperlink r:id="rId7" w:history="1">
              <w:r w:rsidR="00313870" w:rsidRPr="00313870">
                <w:rPr>
                  <w:rStyle w:val="Hyperlink"/>
                  <w:sz w:val="20"/>
                </w:rPr>
                <w:t>frank.leiter@wanko.de</w:t>
              </w:r>
            </w:hyperlink>
          </w:p>
          <w:p w14:paraId="1309F085" w14:textId="77777777" w:rsidR="00313870" w:rsidRPr="00313870" w:rsidRDefault="00000000" w:rsidP="00A47FE2">
            <w:pPr>
              <w:tabs>
                <w:tab w:val="left" w:pos="580"/>
                <w:tab w:val="left" w:pos="6300"/>
                <w:tab w:val="left" w:pos="6840"/>
              </w:tabs>
              <w:spacing w:line="276" w:lineRule="auto"/>
              <w:jc w:val="both"/>
              <w:rPr>
                <w:sz w:val="20"/>
              </w:rPr>
            </w:pPr>
            <w:hyperlink r:id="rId8" w:history="1">
              <w:r w:rsidR="00313870" w:rsidRPr="00313870">
                <w:rPr>
                  <w:rStyle w:val="Hyperlink"/>
                  <w:sz w:val="20"/>
                </w:rPr>
                <w:t>www.wanko.de</w:t>
              </w:r>
            </w:hyperlink>
          </w:p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</w:tcPr>
          <w:p w14:paraId="7F5CE4E5" w14:textId="77777777" w:rsidR="00313870" w:rsidRPr="0057213B" w:rsidRDefault="00313870" w:rsidP="00A47FE2">
            <w:pPr>
              <w:spacing w:line="276" w:lineRule="auto"/>
              <w:jc w:val="both"/>
              <w:rPr>
                <w:sz w:val="20"/>
              </w:rPr>
            </w:pPr>
            <w:r w:rsidRPr="0057213B">
              <w:rPr>
                <w:sz w:val="20"/>
              </w:rPr>
              <w:t>Marcus Walter</w:t>
            </w:r>
          </w:p>
          <w:p w14:paraId="29C62971" w14:textId="77777777" w:rsidR="00313870" w:rsidRPr="00C225C5" w:rsidRDefault="00313870" w:rsidP="00A47FE2">
            <w:pPr>
              <w:spacing w:line="276" w:lineRule="auto"/>
              <w:jc w:val="both"/>
              <w:rPr>
                <w:sz w:val="20"/>
              </w:rPr>
            </w:pPr>
            <w:r w:rsidRPr="00C225C5">
              <w:rPr>
                <w:sz w:val="20"/>
              </w:rPr>
              <w:t>Schulstraße 29</w:t>
            </w:r>
          </w:p>
          <w:p w14:paraId="32309E75" w14:textId="77777777" w:rsidR="00313870" w:rsidRPr="00C225C5" w:rsidRDefault="00313870" w:rsidP="00A47FE2">
            <w:pPr>
              <w:spacing w:line="276" w:lineRule="auto"/>
              <w:jc w:val="both"/>
              <w:rPr>
                <w:sz w:val="20"/>
              </w:rPr>
            </w:pPr>
            <w:r w:rsidRPr="00C225C5">
              <w:rPr>
                <w:sz w:val="20"/>
              </w:rPr>
              <w:t>84183 Niederviehbach</w:t>
            </w:r>
          </w:p>
          <w:p w14:paraId="0E3BB025" w14:textId="77777777" w:rsidR="00313870" w:rsidRPr="00C225C5" w:rsidRDefault="00313870" w:rsidP="00A47FE2">
            <w:pPr>
              <w:spacing w:line="276" w:lineRule="auto"/>
              <w:jc w:val="both"/>
              <w:rPr>
                <w:sz w:val="20"/>
              </w:rPr>
            </w:pPr>
            <w:r w:rsidRPr="00C225C5">
              <w:rPr>
                <w:sz w:val="20"/>
              </w:rPr>
              <w:t>Tel. 08702 / 948 174</w:t>
            </w:r>
          </w:p>
          <w:p w14:paraId="22E1336A" w14:textId="77777777" w:rsidR="00313870" w:rsidRPr="0057213B" w:rsidRDefault="00313870" w:rsidP="00A47FE2">
            <w:pPr>
              <w:spacing w:line="276" w:lineRule="auto"/>
              <w:jc w:val="both"/>
              <w:rPr>
                <w:sz w:val="20"/>
                <w:lang w:val="da-DK"/>
              </w:rPr>
            </w:pPr>
            <w:r w:rsidRPr="0057213B">
              <w:rPr>
                <w:sz w:val="20"/>
                <w:lang w:val="da-DK"/>
              </w:rPr>
              <w:t>Mobil: 0170 / 77 36 70 5</w:t>
            </w:r>
          </w:p>
          <w:p w14:paraId="347E3749" w14:textId="77777777" w:rsidR="00313870" w:rsidRPr="0057213B" w:rsidRDefault="00313870" w:rsidP="00A47FE2">
            <w:pPr>
              <w:spacing w:line="276" w:lineRule="auto"/>
              <w:jc w:val="both"/>
              <w:rPr>
                <w:sz w:val="20"/>
                <w:lang w:val="da-DK"/>
              </w:rPr>
            </w:pPr>
            <w:r w:rsidRPr="0057213B">
              <w:rPr>
                <w:sz w:val="20"/>
                <w:lang w:val="da-DK"/>
              </w:rPr>
              <w:t>E-Mail: walter@kfdm.eu</w:t>
            </w:r>
          </w:p>
        </w:tc>
      </w:tr>
    </w:tbl>
    <w:p w14:paraId="66CE8A5B" w14:textId="77777777" w:rsidR="00313870" w:rsidRPr="00CB48A8" w:rsidRDefault="00313870" w:rsidP="00313870">
      <w:pPr>
        <w:tabs>
          <w:tab w:val="left" w:pos="2280"/>
        </w:tabs>
        <w:spacing w:line="276" w:lineRule="auto"/>
        <w:jc w:val="both"/>
        <w:rPr>
          <w:lang w:val="it-IT"/>
        </w:rPr>
      </w:pPr>
    </w:p>
    <w:sectPr w:rsidR="00313870" w:rsidRPr="00CB48A8" w:rsidSect="006F1EE3">
      <w:pgSz w:w="11906" w:h="16838" w:code="9"/>
      <w:pgMar w:top="1276" w:right="3259" w:bottom="992" w:left="1247" w:header="720" w:footer="414" w:gutter="0"/>
      <w:paperSrc w:first="7" w:other="7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A5CC1" w14:textId="77777777" w:rsidR="00613406" w:rsidRDefault="00613406" w:rsidP="002264D8">
      <w:r>
        <w:separator/>
      </w:r>
    </w:p>
  </w:endnote>
  <w:endnote w:type="continuationSeparator" w:id="0">
    <w:p w14:paraId="3C8D600D" w14:textId="77777777" w:rsidR="00613406" w:rsidRDefault="00613406" w:rsidP="00226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E953B" w14:textId="77777777" w:rsidR="00613406" w:rsidRDefault="00613406" w:rsidP="002264D8">
      <w:r>
        <w:separator/>
      </w:r>
    </w:p>
  </w:footnote>
  <w:footnote w:type="continuationSeparator" w:id="0">
    <w:p w14:paraId="3CA6886F" w14:textId="77777777" w:rsidR="00613406" w:rsidRDefault="00613406" w:rsidP="002264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5CE"/>
    <w:rsid w:val="0001558D"/>
    <w:rsid w:val="000378D4"/>
    <w:rsid w:val="000927B3"/>
    <w:rsid w:val="000B73CD"/>
    <w:rsid w:val="000F0039"/>
    <w:rsid w:val="000F452F"/>
    <w:rsid w:val="00150F00"/>
    <w:rsid w:val="001B5C5E"/>
    <w:rsid w:val="001D05F0"/>
    <w:rsid w:val="001E0183"/>
    <w:rsid w:val="001E3059"/>
    <w:rsid w:val="001F53AD"/>
    <w:rsid w:val="002264D8"/>
    <w:rsid w:val="00236AC9"/>
    <w:rsid w:val="00237A0C"/>
    <w:rsid w:val="00244FD5"/>
    <w:rsid w:val="0026253A"/>
    <w:rsid w:val="0027368C"/>
    <w:rsid w:val="002836A2"/>
    <w:rsid w:val="002E49F1"/>
    <w:rsid w:val="00313870"/>
    <w:rsid w:val="00325FFE"/>
    <w:rsid w:val="003837EC"/>
    <w:rsid w:val="0039403A"/>
    <w:rsid w:val="003A72A4"/>
    <w:rsid w:val="003B71AC"/>
    <w:rsid w:val="003C7AC7"/>
    <w:rsid w:val="00482BEB"/>
    <w:rsid w:val="004D26E6"/>
    <w:rsid w:val="00522D9D"/>
    <w:rsid w:val="005737A6"/>
    <w:rsid w:val="00594B61"/>
    <w:rsid w:val="005B0D8E"/>
    <w:rsid w:val="00607339"/>
    <w:rsid w:val="00613406"/>
    <w:rsid w:val="006576DD"/>
    <w:rsid w:val="00691E35"/>
    <w:rsid w:val="00696EE6"/>
    <w:rsid w:val="006B5C21"/>
    <w:rsid w:val="006F1EE3"/>
    <w:rsid w:val="006F6343"/>
    <w:rsid w:val="00703AEC"/>
    <w:rsid w:val="00720E8D"/>
    <w:rsid w:val="0072673F"/>
    <w:rsid w:val="00726B75"/>
    <w:rsid w:val="00727C8D"/>
    <w:rsid w:val="00784035"/>
    <w:rsid w:val="007A0FB1"/>
    <w:rsid w:val="007D45CE"/>
    <w:rsid w:val="007F2325"/>
    <w:rsid w:val="00852AE7"/>
    <w:rsid w:val="008A34FC"/>
    <w:rsid w:val="008C1BE2"/>
    <w:rsid w:val="008C2074"/>
    <w:rsid w:val="008D4B92"/>
    <w:rsid w:val="008F3719"/>
    <w:rsid w:val="00925941"/>
    <w:rsid w:val="00933CA4"/>
    <w:rsid w:val="00943D50"/>
    <w:rsid w:val="00992A3D"/>
    <w:rsid w:val="00996469"/>
    <w:rsid w:val="009B12C3"/>
    <w:rsid w:val="009B1489"/>
    <w:rsid w:val="009C6F9B"/>
    <w:rsid w:val="009D6B30"/>
    <w:rsid w:val="009E7B4D"/>
    <w:rsid w:val="009F00BF"/>
    <w:rsid w:val="009F0694"/>
    <w:rsid w:val="00A17C99"/>
    <w:rsid w:val="00A23B6F"/>
    <w:rsid w:val="00A809BD"/>
    <w:rsid w:val="00AC2AE8"/>
    <w:rsid w:val="00B0269C"/>
    <w:rsid w:val="00B25C6F"/>
    <w:rsid w:val="00B26AF7"/>
    <w:rsid w:val="00B4129B"/>
    <w:rsid w:val="00B63328"/>
    <w:rsid w:val="00B77058"/>
    <w:rsid w:val="00BA696F"/>
    <w:rsid w:val="00BB3863"/>
    <w:rsid w:val="00BF3E23"/>
    <w:rsid w:val="00C225C5"/>
    <w:rsid w:val="00C350C7"/>
    <w:rsid w:val="00C72F37"/>
    <w:rsid w:val="00C770FB"/>
    <w:rsid w:val="00CA15BC"/>
    <w:rsid w:val="00D0291E"/>
    <w:rsid w:val="00D13B51"/>
    <w:rsid w:val="00D40E22"/>
    <w:rsid w:val="00D46763"/>
    <w:rsid w:val="00DA13F5"/>
    <w:rsid w:val="00DC2EEE"/>
    <w:rsid w:val="00DD40E5"/>
    <w:rsid w:val="00DD6D86"/>
    <w:rsid w:val="00E17152"/>
    <w:rsid w:val="00E25A10"/>
    <w:rsid w:val="00EA3203"/>
    <w:rsid w:val="00EB3E72"/>
    <w:rsid w:val="00F179D5"/>
    <w:rsid w:val="00F27C61"/>
    <w:rsid w:val="00F75CE5"/>
    <w:rsid w:val="00F82C32"/>
    <w:rsid w:val="00FA64BE"/>
    <w:rsid w:val="00FC68C0"/>
    <w:rsid w:val="00FE291C"/>
    <w:rsid w:val="00FF2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74E17"/>
  <w15:chartTrackingRefBased/>
  <w15:docId w15:val="{80D4FF65-E99F-4EDB-A192-1520BE1DC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52AE7"/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852AE7"/>
    <w:pPr>
      <w:keepNext/>
      <w:spacing w:before="40"/>
      <w:outlineLvl w:val="0"/>
    </w:pPr>
    <w:rPr>
      <w:b/>
      <w:kern w:val="28"/>
      <w:sz w:val="1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852AE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852AE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52AE7"/>
    <w:rPr>
      <w:rFonts w:ascii="Arial" w:hAnsi="Arial"/>
      <w:b/>
      <w:kern w:val="28"/>
      <w:sz w:val="18"/>
      <w:lang w:eastAsia="de-DE"/>
    </w:rPr>
  </w:style>
  <w:style w:type="character" w:customStyle="1" w:styleId="berschrift2Zchn">
    <w:name w:val="Überschrift 2 Zchn"/>
    <w:link w:val="berschrift2"/>
    <w:semiHidden/>
    <w:rsid w:val="00852AE7"/>
    <w:rPr>
      <w:rFonts w:ascii="Calibri Light" w:hAnsi="Calibri Light"/>
      <w:b/>
      <w:bCs/>
      <w:i/>
      <w:iCs/>
      <w:sz w:val="28"/>
      <w:szCs w:val="28"/>
      <w:lang w:eastAsia="de-DE"/>
    </w:rPr>
  </w:style>
  <w:style w:type="character" w:customStyle="1" w:styleId="berschrift8Zchn">
    <w:name w:val="Überschrift 8 Zchn"/>
    <w:link w:val="berschrift8"/>
    <w:semiHidden/>
    <w:rsid w:val="00852AE7"/>
    <w:rPr>
      <w:rFonts w:ascii="Calibri" w:hAnsi="Calibri"/>
      <w:i/>
      <w:iCs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52AE7"/>
    <w:pPr>
      <w:overflowPunct w:val="0"/>
      <w:autoSpaceDE w:val="0"/>
      <w:autoSpaceDN w:val="0"/>
      <w:adjustRightInd w:val="0"/>
      <w:ind w:left="720"/>
      <w:textAlignment w:val="baseline"/>
    </w:pPr>
    <w:rPr>
      <w:rFonts w:ascii="Times New Roman" w:hAnsi="Times New Roman"/>
      <w:sz w:val="20"/>
      <w:lang w:val="en-US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E2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E22"/>
    <w:rPr>
      <w:rFonts w:ascii="Segoe UI" w:hAnsi="Segoe UI" w:cs="Segoe UI"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943D50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43D50"/>
    <w:rPr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rsid w:val="00313870"/>
    <w:pPr>
      <w:widowControl w:val="0"/>
      <w:suppressAutoHyphens/>
      <w:autoSpaceDE w:val="0"/>
      <w:spacing w:after="120"/>
    </w:pPr>
    <w:rPr>
      <w:rFonts w:ascii="Trebuchet MS" w:eastAsia="Trebuchet MS" w:hAnsi="Trebuchet MS"/>
    </w:rPr>
  </w:style>
  <w:style w:type="character" w:customStyle="1" w:styleId="TextkrperZchn">
    <w:name w:val="Textkörper Zchn"/>
    <w:basedOn w:val="Absatz-Standardschriftart"/>
    <w:link w:val="Textkrper"/>
    <w:rsid w:val="00313870"/>
    <w:rPr>
      <w:rFonts w:ascii="Trebuchet MS" w:eastAsia="Trebuchet MS" w:hAnsi="Trebuchet MS"/>
      <w:sz w:val="24"/>
    </w:rPr>
  </w:style>
  <w:style w:type="paragraph" w:customStyle="1" w:styleId="Header1">
    <w:name w:val="Header1"/>
    <w:basedOn w:val="Standard"/>
    <w:rsid w:val="00313870"/>
    <w:pPr>
      <w:widowControl w:val="0"/>
      <w:tabs>
        <w:tab w:val="center" w:pos="4536"/>
        <w:tab w:val="right" w:pos="9072"/>
      </w:tabs>
      <w:suppressAutoHyphens/>
    </w:pPr>
    <w:rPr>
      <w:rFonts w:ascii="Trebuchet MS" w:hAnsi="Trebuchet MS"/>
      <w:color w:val="000000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2264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264D8"/>
    <w:rPr>
      <w:rFonts w:ascii="Arial" w:hAnsi="Arial"/>
      <w:sz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264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264D8"/>
    <w:rPr>
      <w:rFonts w:ascii="Arial" w:hAnsi="Arial"/>
      <w:sz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3E2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F3E2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F3E23"/>
    <w:rPr>
      <w:rFonts w:ascii="Arial" w:hAnsi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3E2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3E23"/>
    <w:rPr>
      <w:rFonts w:ascii="Arial" w:hAnsi="Arial"/>
      <w:b/>
      <w:bCs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4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nko.d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frank.leiter@wanko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Wanko Informationslogistik GmbH</Company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Schulz</dc:creator>
  <cp:keywords/>
  <dc:description/>
  <cp:lastModifiedBy>Marcus Walter</cp:lastModifiedBy>
  <cp:revision>3</cp:revision>
  <dcterms:created xsi:type="dcterms:W3CDTF">2023-02-02T14:40:00Z</dcterms:created>
  <dcterms:modified xsi:type="dcterms:W3CDTF">2023-02-06T09:01:00Z</dcterms:modified>
</cp:coreProperties>
</file>