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C5CD" w14:textId="77777777" w:rsidR="000123D2" w:rsidRPr="000123D2" w:rsidRDefault="000123D2" w:rsidP="00685F8F">
      <w:pPr>
        <w:ind w:right="2835"/>
        <w:rPr>
          <w:rFonts w:ascii="Arial" w:hAnsi="Arial" w:cs="Arial"/>
          <w:b/>
          <w:sz w:val="28"/>
        </w:rPr>
      </w:pPr>
      <w:r w:rsidRPr="000123D2">
        <w:rPr>
          <w:rFonts w:ascii="Arial" w:hAnsi="Arial" w:cs="Arial"/>
          <w:b/>
          <w:noProof/>
          <w:sz w:val="28"/>
          <w:lang w:eastAsia="de-DE"/>
        </w:rPr>
        <w:drawing>
          <wp:inline distT="0" distB="0" distL="0" distR="0" wp14:anchorId="55294BF9" wp14:editId="2C54779C">
            <wp:extent cx="878205" cy="342900"/>
            <wp:effectExtent l="0" t="0" r="0" b="0"/>
            <wp:docPr id="2" name="Grafik 2" descr="C:\Users\Besitzer\Downloads\LOgo_LogPR-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sitzer\Downloads\LOgo_LogPR-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205" cy="342900"/>
                    </a:xfrm>
                    <a:prstGeom prst="rect">
                      <a:avLst/>
                    </a:prstGeom>
                    <a:noFill/>
                    <a:ln>
                      <a:noFill/>
                    </a:ln>
                  </pic:spPr>
                </pic:pic>
              </a:graphicData>
            </a:graphic>
          </wp:inline>
        </w:drawing>
      </w:r>
    </w:p>
    <w:p w14:paraId="077246D5" w14:textId="062B8EF0" w:rsidR="000B32D2" w:rsidRDefault="00B92A5D" w:rsidP="00685F8F">
      <w:pPr>
        <w:ind w:right="2835"/>
        <w:rPr>
          <w:rFonts w:ascii="Arial" w:hAnsi="Arial" w:cs="Arial"/>
          <w:sz w:val="28"/>
        </w:rPr>
      </w:pPr>
      <w:r>
        <w:rPr>
          <w:rFonts w:ascii="Arial" w:hAnsi="Arial" w:cs="Arial"/>
          <w:sz w:val="28"/>
        </w:rPr>
        <w:t>4. April 2023</w:t>
      </w:r>
    </w:p>
    <w:p w14:paraId="46140882" w14:textId="77777777" w:rsidR="000123D2" w:rsidRPr="00F131B2" w:rsidRDefault="000123D2" w:rsidP="00685F8F">
      <w:pPr>
        <w:ind w:right="3400"/>
        <w:rPr>
          <w:rFonts w:ascii="Arial" w:hAnsi="Arial" w:cs="Arial"/>
          <w:sz w:val="28"/>
        </w:rPr>
      </w:pPr>
      <w:r w:rsidRPr="00F131B2">
        <w:rPr>
          <w:rFonts w:ascii="Arial" w:hAnsi="Arial" w:cs="Arial"/>
          <w:sz w:val="28"/>
        </w:rPr>
        <w:t>PRESSEMELDUNG</w:t>
      </w:r>
    </w:p>
    <w:p w14:paraId="099746BC" w14:textId="07696BA2" w:rsidR="007D4BA8" w:rsidRDefault="00B92A5D" w:rsidP="00685F8F">
      <w:pPr>
        <w:ind w:right="3400"/>
        <w:rPr>
          <w:rFonts w:ascii="Arial" w:hAnsi="Arial" w:cs="Arial"/>
          <w:b/>
          <w:sz w:val="36"/>
        </w:rPr>
      </w:pPr>
      <w:r>
        <w:rPr>
          <w:rFonts w:ascii="Arial" w:hAnsi="Arial" w:cs="Arial"/>
          <w:b/>
          <w:noProof/>
          <w:sz w:val="36"/>
        </w:rPr>
        <w:drawing>
          <wp:inline distT="0" distB="0" distL="0" distR="0" wp14:anchorId="7252E8D6" wp14:editId="37EFD345">
            <wp:extent cx="3240024" cy="2161032"/>
            <wp:effectExtent l="0" t="0" r="0" b="0"/>
            <wp:docPr id="9046976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697641" name="Grafik 90469764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24" cy="2161032"/>
                    </a:xfrm>
                    <a:prstGeom prst="rect">
                      <a:avLst/>
                    </a:prstGeom>
                  </pic:spPr>
                </pic:pic>
              </a:graphicData>
            </a:graphic>
          </wp:inline>
        </w:drawing>
      </w:r>
      <w:r w:rsidR="00C46DC2">
        <w:rPr>
          <w:rFonts w:ascii="Arial" w:hAnsi="Arial" w:cs="Arial"/>
          <w:b/>
          <w:sz w:val="36"/>
        </w:rPr>
        <w:t>Thementag</w:t>
      </w:r>
      <w:r w:rsidR="00F47082">
        <w:rPr>
          <w:rFonts w:ascii="Arial" w:hAnsi="Arial" w:cs="Arial"/>
          <w:b/>
          <w:sz w:val="36"/>
        </w:rPr>
        <w:t xml:space="preserve"> </w:t>
      </w:r>
      <w:r w:rsidR="003B36F8">
        <w:rPr>
          <w:rFonts w:ascii="Arial" w:hAnsi="Arial" w:cs="Arial"/>
          <w:b/>
          <w:sz w:val="36"/>
        </w:rPr>
        <w:t>mit hohem Nutzwert</w:t>
      </w:r>
    </w:p>
    <w:p w14:paraId="3C84345E" w14:textId="02EC8F1D" w:rsidR="003B36F8" w:rsidRPr="003B36F8" w:rsidRDefault="005E6E0B" w:rsidP="00685F8F">
      <w:pPr>
        <w:ind w:right="3400"/>
        <w:rPr>
          <w:rFonts w:ascii="Arial" w:hAnsi="Arial" w:cs="Arial"/>
          <w:bCs/>
          <w:sz w:val="24"/>
          <w:szCs w:val="24"/>
        </w:rPr>
      </w:pPr>
      <w:r w:rsidRPr="005E6E0B">
        <w:rPr>
          <w:rFonts w:ascii="Arial" w:hAnsi="Arial" w:cs="Arial"/>
          <w:bCs/>
          <w:sz w:val="24"/>
          <w:szCs w:val="24"/>
        </w:rPr>
        <w:t>Zukunftsfähige TOP-Lösungen auf der LogiMAT 202</w:t>
      </w:r>
      <w:r w:rsidR="001A4684">
        <w:rPr>
          <w:rFonts w:ascii="Arial" w:hAnsi="Arial" w:cs="Arial"/>
          <w:bCs/>
          <w:sz w:val="24"/>
          <w:szCs w:val="24"/>
        </w:rPr>
        <w:t>3</w:t>
      </w:r>
      <w:r>
        <w:rPr>
          <w:rFonts w:ascii="Arial" w:hAnsi="Arial" w:cs="Arial"/>
          <w:bCs/>
          <w:sz w:val="24"/>
          <w:szCs w:val="24"/>
        </w:rPr>
        <w:t xml:space="preserve"> –</w:t>
      </w:r>
      <w:r w:rsidR="003B36F8" w:rsidRPr="003B36F8">
        <w:rPr>
          <w:rFonts w:ascii="Arial" w:hAnsi="Arial" w:cs="Arial"/>
          <w:bCs/>
          <w:sz w:val="24"/>
          <w:szCs w:val="24"/>
        </w:rPr>
        <w:t xml:space="preserve"> </w:t>
      </w:r>
      <w:r w:rsidR="00300175" w:rsidRPr="003B36F8">
        <w:rPr>
          <w:rFonts w:ascii="Arial" w:hAnsi="Arial" w:cs="Arial"/>
          <w:bCs/>
          <w:sz w:val="24"/>
          <w:szCs w:val="24"/>
        </w:rPr>
        <w:t xml:space="preserve">Online-Veranstaltung </w:t>
      </w:r>
      <w:r w:rsidR="00300175">
        <w:rPr>
          <w:rFonts w:ascii="Arial" w:hAnsi="Arial" w:cs="Arial"/>
          <w:bCs/>
          <w:sz w:val="24"/>
          <w:szCs w:val="24"/>
        </w:rPr>
        <w:t xml:space="preserve">im Rahmen der </w:t>
      </w:r>
      <w:proofErr w:type="spellStart"/>
      <w:r w:rsidR="00300175">
        <w:rPr>
          <w:rFonts w:ascii="Arial" w:hAnsi="Arial" w:cs="Arial"/>
          <w:bCs/>
          <w:sz w:val="24"/>
          <w:szCs w:val="24"/>
        </w:rPr>
        <w:t>LogiMAT.digital</w:t>
      </w:r>
      <w:proofErr w:type="spellEnd"/>
    </w:p>
    <w:p w14:paraId="2A3E1275" w14:textId="341CEBDA" w:rsidR="00CC1DD2" w:rsidRPr="00685F8F" w:rsidRDefault="00CC1DD2" w:rsidP="00CC1DD2">
      <w:pPr>
        <w:ind w:right="3400"/>
        <w:rPr>
          <w:rFonts w:ascii="Arial" w:hAnsi="Arial" w:cs="Arial"/>
          <w:b/>
          <w:bCs/>
        </w:rPr>
      </w:pPr>
      <w:r>
        <w:rPr>
          <w:rFonts w:ascii="Arial" w:hAnsi="Arial" w:cs="Arial"/>
          <w:b/>
          <w:bCs/>
        </w:rPr>
        <w:t xml:space="preserve">Am Mittwoch, den 12. April moderieren die </w:t>
      </w:r>
      <w:proofErr w:type="spellStart"/>
      <w:r>
        <w:rPr>
          <w:rFonts w:ascii="Arial" w:hAnsi="Arial" w:cs="Arial"/>
          <w:b/>
          <w:bCs/>
        </w:rPr>
        <w:t>LogPR</w:t>
      </w:r>
      <w:proofErr w:type="spellEnd"/>
      <w:r>
        <w:rPr>
          <w:rFonts w:ascii="Arial" w:hAnsi="Arial" w:cs="Arial"/>
          <w:b/>
          <w:bCs/>
        </w:rPr>
        <w:t>-Journalist*innen</w:t>
      </w:r>
      <w:r w:rsidRPr="00685F8F">
        <w:rPr>
          <w:rFonts w:ascii="Arial" w:hAnsi="Arial" w:cs="Arial"/>
          <w:b/>
          <w:bCs/>
        </w:rPr>
        <w:t xml:space="preserve"> Anja Seemann </w:t>
      </w:r>
      <w:r w:rsidRPr="000D70AF">
        <w:rPr>
          <w:rFonts w:ascii="Arial" w:hAnsi="Arial" w:cs="Arial"/>
          <w:b/>
          <w:bCs/>
        </w:rPr>
        <w:t xml:space="preserve">(ehem. Chefredakteurin Logistik für Unternehmen und FM) </w:t>
      </w:r>
      <w:r>
        <w:rPr>
          <w:rFonts w:ascii="Arial" w:hAnsi="Arial" w:cs="Arial"/>
          <w:b/>
          <w:bCs/>
        </w:rPr>
        <w:t xml:space="preserve">und Marcus Walter </w:t>
      </w:r>
      <w:r w:rsidRPr="000D70AF">
        <w:rPr>
          <w:rFonts w:ascii="Arial" w:hAnsi="Arial" w:cs="Arial"/>
          <w:b/>
          <w:bCs/>
        </w:rPr>
        <w:t>(ehem. Chefredakteur T</w:t>
      </w:r>
      <w:r>
        <w:rPr>
          <w:rFonts w:ascii="Arial" w:hAnsi="Arial" w:cs="Arial"/>
          <w:b/>
          <w:bCs/>
        </w:rPr>
        <w:t>ransport</w:t>
      </w:r>
      <w:r w:rsidRPr="000D70AF">
        <w:rPr>
          <w:rFonts w:ascii="Arial" w:hAnsi="Arial" w:cs="Arial"/>
          <w:b/>
          <w:bCs/>
        </w:rPr>
        <w:t xml:space="preserve"> und </w:t>
      </w:r>
      <w:proofErr w:type="spellStart"/>
      <w:r>
        <w:rPr>
          <w:rFonts w:ascii="Arial" w:hAnsi="Arial" w:cs="Arial"/>
          <w:b/>
          <w:bCs/>
        </w:rPr>
        <w:t>Logistra</w:t>
      </w:r>
      <w:proofErr w:type="spellEnd"/>
      <w:r w:rsidRPr="000D70AF">
        <w:rPr>
          <w:rFonts w:ascii="Arial" w:hAnsi="Arial" w:cs="Arial"/>
          <w:b/>
          <w:bCs/>
        </w:rPr>
        <w:t>) live</w:t>
      </w:r>
      <w:r>
        <w:rPr>
          <w:rFonts w:ascii="Arial" w:hAnsi="Arial" w:cs="Arial"/>
          <w:b/>
          <w:bCs/>
        </w:rPr>
        <w:t xml:space="preserve"> den 2. </w:t>
      </w:r>
      <w:proofErr w:type="spellStart"/>
      <w:r>
        <w:rPr>
          <w:rFonts w:ascii="Arial" w:hAnsi="Arial" w:cs="Arial"/>
          <w:b/>
          <w:bCs/>
        </w:rPr>
        <w:t>LogPR-Tementag</w:t>
      </w:r>
      <w:proofErr w:type="spellEnd"/>
      <w:r>
        <w:rPr>
          <w:rFonts w:ascii="Arial" w:hAnsi="Arial" w:cs="Arial"/>
          <w:b/>
          <w:bCs/>
        </w:rPr>
        <w:t xml:space="preserve"> im Rahmen der </w:t>
      </w:r>
      <w:proofErr w:type="spellStart"/>
      <w:r>
        <w:rPr>
          <w:rFonts w:ascii="Arial" w:hAnsi="Arial" w:cs="Arial"/>
          <w:b/>
          <w:bCs/>
        </w:rPr>
        <w:t>LogiMAT.digital</w:t>
      </w:r>
      <w:proofErr w:type="spellEnd"/>
      <w:r>
        <w:rPr>
          <w:rFonts w:ascii="Arial" w:hAnsi="Arial" w:cs="Arial"/>
          <w:b/>
          <w:bCs/>
        </w:rPr>
        <w:t>. Um 10:00 Uhr, 13:00 Uhr und 15:00 Uhr starten drei Sequenzen zu den Themen Materialfluss, Warehouse Management und Software Suiten</w:t>
      </w:r>
      <w:r w:rsidRPr="000D70AF">
        <w:rPr>
          <w:rFonts w:ascii="Arial" w:hAnsi="Arial" w:cs="Arial"/>
          <w:b/>
          <w:bCs/>
        </w:rPr>
        <w:t xml:space="preserve">. In jeweils 60 Minuten werden pro Thema </w:t>
      </w:r>
      <w:r w:rsidR="00A4503F">
        <w:rPr>
          <w:rFonts w:ascii="Arial" w:hAnsi="Arial" w:cs="Arial"/>
          <w:b/>
          <w:bCs/>
        </w:rPr>
        <w:t>zwei</w:t>
      </w:r>
      <w:r>
        <w:rPr>
          <w:rFonts w:ascii="Arial" w:hAnsi="Arial" w:cs="Arial"/>
          <w:b/>
          <w:bCs/>
        </w:rPr>
        <w:t xml:space="preserve"> bis </w:t>
      </w:r>
      <w:r w:rsidRPr="000D70AF">
        <w:rPr>
          <w:rFonts w:ascii="Arial" w:hAnsi="Arial" w:cs="Arial"/>
          <w:b/>
          <w:bCs/>
        </w:rPr>
        <w:t>vier Lösungen gegenübergestellt.</w:t>
      </w:r>
      <w:r>
        <w:rPr>
          <w:rFonts w:ascii="Arial" w:hAnsi="Arial" w:cs="Arial"/>
          <w:b/>
          <w:bCs/>
        </w:rPr>
        <w:t xml:space="preserve"> „Die Idee ist, durch kurze Vorträgen mit anschließender Fragerunde in kompakter Form mehrere Lösungsansätze vorzustellen und konkrete Entscheidungshilfen zu geben“, erklärt Marcus Walter. Die Anmeldung zu der kostenlosen Veranstaltung erfolgt über </w:t>
      </w:r>
      <w:hyperlink r:id="rId9" w:history="1">
        <w:r w:rsidRPr="004C659B">
          <w:rPr>
            <w:rStyle w:val="Hyperlink"/>
            <w:rFonts w:ascii="Arial" w:hAnsi="Arial" w:cs="Arial"/>
            <w:b/>
            <w:bCs/>
          </w:rPr>
          <w:t>https://logimat.digital/</w:t>
        </w:r>
      </w:hyperlink>
      <w:r>
        <w:rPr>
          <w:rFonts w:ascii="Arial" w:hAnsi="Arial" w:cs="Arial"/>
          <w:b/>
          <w:bCs/>
        </w:rPr>
        <w:t>.</w:t>
      </w:r>
    </w:p>
    <w:p w14:paraId="15F1263F" w14:textId="77777777" w:rsidR="00354F37" w:rsidRPr="00354F37" w:rsidRDefault="00354F37" w:rsidP="00354F37">
      <w:pPr>
        <w:ind w:right="3400"/>
        <w:rPr>
          <w:rFonts w:ascii="Arial" w:hAnsi="Arial" w:cs="Arial"/>
        </w:rPr>
      </w:pPr>
      <w:r w:rsidRPr="00354F37">
        <w:rPr>
          <w:rFonts w:ascii="Arial" w:hAnsi="Arial" w:cs="Arial"/>
        </w:rPr>
        <w:t xml:space="preserve">Bevor die internationale Fachmesse für Intralogistik-Lösungen und Prozessmanagement Ende April in Stuttgart ihre Pforten öffnet, stehen Aussteller virtuell im Rampenlicht. </w:t>
      </w:r>
      <w:proofErr w:type="spellStart"/>
      <w:r w:rsidRPr="00354F37">
        <w:rPr>
          <w:rFonts w:ascii="Arial" w:hAnsi="Arial" w:cs="Arial"/>
        </w:rPr>
        <w:t>LogPR</w:t>
      </w:r>
      <w:proofErr w:type="spellEnd"/>
      <w:r w:rsidRPr="00354F37">
        <w:rPr>
          <w:rFonts w:ascii="Arial" w:hAnsi="Arial" w:cs="Arial"/>
        </w:rPr>
        <w:t xml:space="preserve"> informiert in drei Live-Webinaren komprimiert über ausgewählte Produkte und innovative Konzepte. Besucher der LogiMAT können sich im Live-Stream auf der </w:t>
      </w:r>
      <w:proofErr w:type="spellStart"/>
      <w:r w:rsidRPr="00354F37">
        <w:rPr>
          <w:rFonts w:ascii="Arial" w:hAnsi="Arial" w:cs="Arial"/>
        </w:rPr>
        <w:t>LogiMAT.digital</w:t>
      </w:r>
      <w:proofErr w:type="spellEnd"/>
      <w:r w:rsidRPr="00354F37">
        <w:rPr>
          <w:rFonts w:ascii="Arial" w:hAnsi="Arial" w:cs="Arial"/>
        </w:rPr>
        <w:t>-Plattform und on-</w:t>
      </w:r>
      <w:proofErr w:type="spellStart"/>
      <w:r w:rsidRPr="00354F37">
        <w:rPr>
          <w:rFonts w:ascii="Arial" w:hAnsi="Arial" w:cs="Arial"/>
        </w:rPr>
        <w:t>demand</w:t>
      </w:r>
      <w:proofErr w:type="spellEnd"/>
      <w:r w:rsidRPr="00354F37">
        <w:rPr>
          <w:rFonts w:ascii="Arial" w:hAnsi="Arial" w:cs="Arial"/>
        </w:rPr>
        <w:t xml:space="preserve"> per Aufzeichnung im Nachgang vorab informieren.</w:t>
      </w:r>
    </w:p>
    <w:p w14:paraId="5AE25470" w14:textId="196BB5B5" w:rsidR="00354F37" w:rsidRPr="00354F37" w:rsidRDefault="00354F37" w:rsidP="00354F37">
      <w:pPr>
        <w:ind w:right="3400"/>
        <w:rPr>
          <w:rFonts w:ascii="Arial" w:hAnsi="Arial" w:cs="Arial"/>
        </w:rPr>
      </w:pPr>
      <w:r w:rsidRPr="00354F37">
        <w:rPr>
          <w:rFonts w:ascii="Arial" w:hAnsi="Arial" w:cs="Arial"/>
        </w:rPr>
        <w:t xml:space="preserve">Das Moderatoren-Duo Anja Seemann und Marcus Walter stellen die teilnehmenden Unternehmen kurz vor. </w:t>
      </w:r>
      <w:r w:rsidRPr="00354F37">
        <w:rPr>
          <w:rFonts w:ascii="Arial" w:hAnsi="Arial" w:cs="Arial"/>
        </w:rPr>
        <w:lastRenderedPageBreak/>
        <w:t xml:space="preserve">Referenten liefern in 15 Minuten kompakten Input. Im Anschluss gibt es eine moderierte Diskussionsrunde mit Fragen aus dem Publikum. Nach jedem Live-Talk können die Teilnehmer und Referenten in einer virtuellen Speaker Lounge weiter diskutieren und </w:t>
      </w:r>
      <w:proofErr w:type="spellStart"/>
      <w:r w:rsidRPr="00354F37">
        <w:rPr>
          <w:rFonts w:ascii="Arial" w:hAnsi="Arial" w:cs="Arial"/>
        </w:rPr>
        <w:t>netzwerken</w:t>
      </w:r>
      <w:proofErr w:type="spellEnd"/>
      <w:r w:rsidRPr="00354F37">
        <w:rPr>
          <w:rFonts w:ascii="Arial" w:hAnsi="Arial" w:cs="Arial"/>
        </w:rPr>
        <w:t>.</w:t>
      </w:r>
    </w:p>
    <w:p w14:paraId="4A1267E2" w14:textId="47E07EB5" w:rsidR="001A4684" w:rsidRDefault="005C60E1" w:rsidP="00F96E69">
      <w:pPr>
        <w:ind w:right="3400"/>
        <w:rPr>
          <w:rFonts w:ascii="Arial" w:hAnsi="Arial" w:cs="Arial"/>
        </w:rPr>
      </w:pPr>
      <w:r>
        <w:rPr>
          <w:rFonts w:ascii="Arial" w:hAnsi="Arial" w:cs="Arial"/>
        </w:rPr>
        <w:t xml:space="preserve">Das abwechslungsreiche Programm startet um 10:00 Uhr mit </w:t>
      </w:r>
      <w:r w:rsidR="00F96E69">
        <w:rPr>
          <w:rFonts w:ascii="Arial" w:hAnsi="Arial" w:cs="Arial"/>
        </w:rPr>
        <w:t>der Live-Sequenz zum Thema „</w:t>
      </w:r>
      <w:r w:rsidR="00354F37">
        <w:rPr>
          <w:rFonts w:ascii="Arial" w:hAnsi="Arial" w:cs="Arial"/>
        </w:rPr>
        <w:t xml:space="preserve">Materialfluss: Smarte Lagertechnologien als Game </w:t>
      </w:r>
      <w:proofErr w:type="spellStart"/>
      <w:r w:rsidR="00354F37">
        <w:rPr>
          <w:rFonts w:ascii="Arial" w:hAnsi="Arial" w:cs="Arial"/>
        </w:rPr>
        <w:t>Changer</w:t>
      </w:r>
      <w:proofErr w:type="spellEnd"/>
      <w:r w:rsidR="00F96E69">
        <w:rPr>
          <w:rFonts w:ascii="Arial" w:hAnsi="Arial" w:cs="Arial"/>
        </w:rPr>
        <w:t xml:space="preserve">“. </w:t>
      </w:r>
      <w:r w:rsidR="005E6E0B">
        <w:rPr>
          <w:rFonts w:ascii="Arial" w:hAnsi="Arial" w:cs="Arial"/>
        </w:rPr>
        <w:t xml:space="preserve">Hintergrund ist, </w:t>
      </w:r>
      <w:r w:rsidR="001A4684">
        <w:rPr>
          <w:rFonts w:ascii="Arial" w:hAnsi="Arial" w:cs="Arial"/>
        </w:rPr>
        <w:t>dass i</w:t>
      </w:r>
      <w:r w:rsidR="001A4684" w:rsidRPr="00354F37">
        <w:rPr>
          <w:rFonts w:ascii="Arial" w:hAnsi="Arial" w:cs="Arial"/>
        </w:rPr>
        <w:t>n den letzten Jahren viele neue Konzepte, Ideen und Produkte mit smarten Technologien auf den Markt gekommen</w:t>
      </w:r>
      <w:r w:rsidR="001A4684">
        <w:rPr>
          <w:rFonts w:ascii="Arial" w:hAnsi="Arial" w:cs="Arial"/>
        </w:rPr>
        <w:t xml:space="preserve"> sind</w:t>
      </w:r>
      <w:r w:rsidR="001A4684" w:rsidRPr="00354F37">
        <w:rPr>
          <w:rFonts w:ascii="Arial" w:hAnsi="Arial" w:cs="Arial"/>
        </w:rPr>
        <w:t>. Manche davon haben bereits bewiesen, dass sie die Intralogistik nachhaltig verändern können. Im Mittelpunkt dieser Sequenz stehen zukunftsorientierte Lösungen, die man kennen sollte.</w:t>
      </w:r>
      <w:r w:rsidR="0017166E">
        <w:rPr>
          <w:rFonts w:ascii="Arial" w:hAnsi="Arial" w:cs="Arial"/>
        </w:rPr>
        <w:t xml:space="preserve"> Die Vortragenden sind </w:t>
      </w:r>
      <w:r w:rsidR="001A4684" w:rsidRPr="001A4684">
        <w:rPr>
          <w:rFonts w:ascii="Arial" w:hAnsi="Arial" w:cs="Arial"/>
        </w:rPr>
        <w:t xml:space="preserve"> Michael Bolz von AutoStor</w:t>
      </w:r>
      <w:r w:rsidR="0017166E">
        <w:rPr>
          <w:rFonts w:ascii="Arial" w:hAnsi="Arial" w:cs="Arial"/>
        </w:rPr>
        <w:t>e</w:t>
      </w:r>
      <w:r w:rsidR="001A4684" w:rsidRPr="001A4684">
        <w:rPr>
          <w:rFonts w:ascii="Arial" w:hAnsi="Arial" w:cs="Arial"/>
        </w:rPr>
        <w:t xml:space="preserve">, Martin Schmitz von Nomagic, Alexander </w:t>
      </w:r>
      <w:proofErr w:type="spellStart"/>
      <w:r w:rsidR="001A4684" w:rsidRPr="001A4684">
        <w:rPr>
          <w:rFonts w:ascii="Arial" w:hAnsi="Arial" w:cs="Arial"/>
        </w:rPr>
        <w:t>Rüeck</w:t>
      </w:r>
      <w:proofErr w:type="spellEnd"/>
      <w:r w:rsidR="001A4684" w:rsidRPr="001A4684">
        <w:rPr>
          <w:rFonts w:ascii="Arial" w:hAnsi="Arial" w:cs="Arial"/>
        </w:rPr>
        <w:t xml:space="preserve"> von </w:t>
      </w:r>
      <w:proofErr w:type="spellStart"/>
      <w:r w:rsidR="001A4684" w:rsidRPr="001A4684">
        <w:rPr>
          <w:rFonts w:ascii="Arial" w:hAnsi="Arial" w:cs="Arial"/>
        </w:rPr>
        <w:t>Cognex</w:t>
      </w:r>
      <w:proofErr w:type="spellEnd"/>
      <w:r w:rsidR="001A4684" w:rsidRPr="001A4684">
        <w:rPr>
          <w:rFonts w:ascii="Arial" w:hAnsi="Arial" w:cs="Arial"/>
        </w:rPr>
        <w:t xml:space="preserve"> Corporation und Morten Fischer von </w:t>
      </w:r>
      <w:proofErr w:type="spellStart"/>
      <w:r w:rsidR="001A4684" w:rsidRPr="001A4684">
        <w:rPr>
          <w:rFonts w:ascii="Arial" w:hAnsi="Arial" w:cs="Arial"/>
        </w:rPr>
        <w:t>Jetschke</w:t>
      </w:r>
      <w:proofErr w:type="spellEnd"/>
      <w:r w:rsidR="001A4684" w:rsidRPr="001A4684">
        <w:rPr>
          <w:rFonts w:ascii="Arial" w:hAnsi="Arial" w:cs="Arial"/>
        </w:rPr>
        <w:t xml:space="preserve"> Industriefahrzeuge</w:t>
      </w:r>
      <w:r w:rsidR="0017166E">
        <w:rPr>
          <w:rFonts w:ascii="Arial" w:hAnsi="Arial" w:cs="Arial"/>
        </w:rPr>
        <w:t>.</w:t>
      </w:r>
    </w:p>
    <w:p w14:paraId="02B45F03" w14:textId="7522CD52" w:rsidR="001A4684" w:rsidRPr="000D70AF" w:rsidRDefault="00F96E69" w:rsidP="0017166E">
      <w:pPr>
        <w:ind w:right="3400"/>
        <w:rPr>
          <w:rFonts w:ascii="Arial" w:hAnsi="Arial" w:cs="Arial"/>
        </w:rPr>
      </w:pPr>
      <w:r>
        <w:rPr>
          <w:rFonts w:ascii="Arial" w:hAnsi="Arial" w:cs="Arial"/>
        </w:rPr>
        <w:t xml:space="preserve">Zwischen </w:t>
      </w:r>
      <w:r w:rsidR="000D70AF" w:rsidRPr="000D70AF">
        <w:rPr>
          <w:rFonts w:ascii="Arial" w:hAnsi="Arial" w:cs="Arial"/>
        </w:rPr>
        <w:t xml:space="preserve">13:00 </w:t>
      </w:r>
      <w:r>
        <w:rPr>
          <w:rFonts w:ascii="Arial" w:hAnsi="Arial" w:cs="Arial"/>
        </w:rPr>
        <w:t xml:space="preserve">und </w:t>
      </w:r>
      <w:r w:rsidR="000D70AF" w:rsidRPr="000D70AF">
        <w:rPr>
          <w:rFonts w:ascii="Arial" w:hAnsi="Arial" w:cs="Arial"/>
        </w:rPr>
        <w:t xml:space="preserve"> 14:00 Uhr</w:t>
      </w:r>
      <w:r>
        <w:rPr>
          <w:rFonts w:ascii="Arial" w:hAnsi="Arial" w:cs="Arial"/>
        </w:rPr>
        <w:t xml:space="preserve"> dreht sich beim </w:t>
      </w:r>
      <w:proofErr w:type="spellStart"/>
      <w:r>
        <w:rPr>
          <w:rFonts w:ascii="Arial" w:hAnsi="Arial" w:cs="Arial"/>
        </w:rPr>
        <w:t>LogPR</w:t>
      </w:r>
      <w:proofErr w:type="spellEnd"/>
      <w:r>
        <w:rPr>
          <w:rFonts w:ascii="Arial" w:hAnsi="Arial" w:cs="Arial"/>
        </w:rPr>
        <w:t xml:space="preserve">-Thementag alles um das </w:t>
      </w:r>
      <w:r w:rsidR="000D70AF" w:rsidRPr="000D70AF">
        <w:rPr>
          <w:rFonts w:ascii="Arial" w:hAnsi="Arial" w:cs="Arial"/>
        </w:rPr>
        <w:t>Warehouse Management</w:t>
      </w:r>
      <w:r>
        <w:rPr>
          <w:rFonts w:ascii="Arial" w:hAnsi="Arial" w:cs="Arial"/>
        </w:rPr>
        <w:t xml:space="preserve"> sowie </w:t>
      </w:r>
      <w:r w:rsidR="00354F37">
        <w:rPr>
          <w:rFonts w:ascii="Arial" w:hAnsi="Arial" w:cs="Arial"/>
        </w:rPr>
        <w:t>die optimale Anbindung an Automatiklager</w:t>
      </w:r>
      <w:r>
        <w:rPr>
          <w:rFonts w:ascii="Arial" w:hAnsi="Arial" w:cs="Arial"/>
        </w:rPr>
        <w:t xml:space="preserve">. </w:t>
      </w:r>
      <w:r w:rsidR="0017166E">
        <w:rPr>
          <w:rFonts w:ascii="Arial" w:hAnsi="Arial" w:cs="Arial"/>
        </w:rPr>
        <w:t xml:space="preserve">Es geht darum, wie </w:t>
      </w:r>
      <w:r w:rsidR="0017166E" w:rsidRPr="0017166E">
        <w:rPr>
          <w:rFonts w:ascii="Arial" w:hAnsi="Arial" w:cs="Arial"/>
        </w:rPr>
        <w:t>sich Automatiklager bestmöglich in die Intralogistik und die IT-Systemlandschaft integrieren</w:t>
      </w:r>
      <w:r w:rsidR="0017166E">
        <w:rPr>
          <w:rFonts w:ascii="Arial" w:hAnsi="Arial" w:cs="Arial"/>
        </w:rPr>
        <w:t xml:space="preserve"> lassen.</w:t>
      </w:r>
      <w:r w:rsidR="0017166E" w:rsidRPr="0017166E">
        <w:rPr>
          <w:rFonts w:ascii="Arial" w:hAnsi="Arial" w:cs="Arial"/>
        </w:rPr>
        <w:t xml:space="preserve"> </w:t>
      </w:r>
      <w:r w:rsidR="0017166E">
        <w:rPr>
          <w:rFonts w:ascii="Arial" w:hAnsi="Arial" w:cs="Arial"/>
        </w:rPr>
        <w:t>Zudem wird geklärt, w</w:t>
      </w:r>
      <w:r w:rsidR="0017166E" w:rsidRPr="0017166E">
        <w:rPr>
          <w:rFonts w:ascii="Arial" w:hAnsi="Arial" w:cs="Arial"/>
        </w:rPr>
        <w:t>elche Potenziale sich hinsichtlich Effizienz und Transparenz für bestehende und neue Anlagen erschließen</w:t>
      </w:r>
      <w:r w:rsidR="0017166E">
        <w:rPr>
          <w:rFonts w:ascii="Arial" w:hAnsi="Arial" w:cs="Arial"/>
        </w:rPr>
        <w:t xml:space="preserve"> lassen.</w:t>
      </w:r>
      <w:r w:rsidR="0017166E" w:rsidRPr="0017166E">
        <w:rPr>
          <w:rFonts w:ascii="Arial" w:hAnsi="Arial" w:cs="Arial"/>
        </w:rPr>
        <w:t xml:space="preserve"> Die Referenten stellen verschiedene Software-Ansätze vor.</w:t>
      </w:r>
      <w:r w:rsidR="0017166E">
        <w:rPr>
          <w:rFonts w:ascii="Arial" w:hAnsi="Arial" w:cs="Arial"/>
        </w:rPr>
        <w:t xml:space="preserve"> </w:t>
      </w:r>
      <w:r w:rsidR="0017166E" w:rsidRPr="0017166E">
        <w:rPr>
          <w:rFonts w:ascii="Arial" w:hAnsi="Arial" w:cs="Arial"/>
        </w:rPr>
        <w:t xml:space="preserve">Mit </w:t>
      </w:r>
      <w:r w:rsidR="0017166E">
        <w:rPr>
          <w:rFonts w:ascii="Arial" w:hAnsi="Arial" w:cs="Arial"/>
        </w:rPr>
        <w:t>dabei sind</w:t>
      </w:r>
      <w:r w:rsidR="0017166E" w:rsidRPr="0017166E">
        <w:rPr>
          <w:rFonts w:ascii="Arial" w:hAnsi="Arial" w:cs="Arial"/>
        </w:rPr>
        <w:t xml:space="preserve"> Thilo Matheis von </w:t>
      </w:r>
      <w:proofErr w:type="spellStart"/>
      <w:r w:rsidR="0017166E" w:rsidRPr="0017166E">
        <w:rPr>
          <w:rFonts w:ascii="Arial" w:hAnsi="Arial" w:cs="Arial"/>
        </w:rPr>
        <w:t>LogiPlus</w:t>
      </w:r>
      <w:proofErr w:type="spellEnd"/>
      <w:r w:rsidR="0017166E" w:rsidRPr="0017166E">
        <w:rPr>
          <w:rFonts w:ascii="Arial" w:hAnsi="Arial" w:cs="Arial"/>
        </w:rPr>
        <w:t xml:space="preserve"> Group, Karl Denz von GEBHARDT Fördertechnik GmbH und Linda </w:t>
      </w:r>
      <w:proofErr w:type="spellStart"/>
      <w:r w:rsidR="0017166E" w:rsidRPr="0017166E">
        <w:rPr>
          <w:rFonts w:ascii="Arial" w:hAnsi="Arial" w:cs="Arial"/>
        </w:rPr>
        <w:t>Wings</w:t>
      </w:r>
      <w:proofErr w:type="spellEnd"/>
      <w:r w:rsidR="0017166E" w:rsidRPr="0017166E">
        <w:rPr>
          <w:rFonts w:ascii="Arial" w:hAnsi="Arial" w:cs="Arial"/>
        </w:rPr>
        <w:t xml:space="preserve"> vom Fraunhofer IML</w:t>
      </w:r>
      <w:r w:rsidR="0017166E">
        <w:rPr>
          <w:rFonts w:ascii="Arial" w:hAnsi="Arial" w:cs="Arial"/>
        </w:rPr>
        <w:t>.</w:t>
      </w:r>
    </w:p>
    <w:p w14:paraId="6FCACF8F" w14:textId="2A94F6E6" w:rsidR="00614975" w:rsidRPr="00614975" w:rsidRDefault="003B36F8" w:rsidP="000D70AF">
      <w:pPr>
        <w:ind w:right="3400"/>
        <w:rPr>
          <w:rFonts w:ascii="Arial" w:hAnsi="Arial" w:cs="Arial"/>
        </w:rPr>
      </w:pPr>
      <w:r>
        <w:rPr>
          <w:rFonts w:ascii="Arial" w:hAnsi="Arial" w:cs="Arial"/>
        </w:rPr>
        <w:t xml:space="preserve">Die dritte Sequenz beginnt um </w:t>
      </w:r>
      <w:r w:rsidR="000D70AF" w:rsidRPr="000D70AF">
        <w:rPr>
          <w:rFonts w:ascii="Arial" w:hAnsi="Arial" w:cs="Arial"/>
        </w:rPr>
        <w:t>15:00 Uhr</w:t>
      </w:r>
      <w:r>
        <w:rPr>
          <w:rFonts w:ascii="Arial" w:hAnsi="Arial" w:cs="Arial"/>
        </w:rPr>
        <w:t xml:space="preserve"> und behandelt das Thema </w:t>
      </w:r>
      <w:r w:rsidR="00354F37">
        <w:rPr>
          <w:rFonts w:ascii="Arial" w:hAnsi="Arial" w:cs="Arial"/>
        </w:rPr>
        <w:t>Software Suiten. Im Vordergrund steht sie Frage, ob Gesamtpakete für Transport, Lager &amp; Fuhrpark der Königsweg sind.</w:t>
      </w:r>
      <w:r w:rsidR="0017166E">
        <w:rPr>
          <w:rFonts w:ascii="Arial" w:hAnsi="Arial" w:cs="Arial"/>
        </w:rPr>
        <w:t xml:space="preserve"> Schließlich handelt es sich bei der </w:t>
      </w:r>
      <w:r w:rsidR="0017166E" w:rsidRPr="00354F37">
        <w:rPr>
          <w:rFonts w:ascii="Arial" w:hAnsi="Arial" w:cs="Arial"/>
        </w:rPr>
        <w:t xml:space="preserve">Tourenplanung, Frachtabrechnung, Lagerverwaltung und Telematik </w:t>
      </w:r>
      <w:r w:rsidR="0017166E">
        <w:rPr>
          <w:rFonts w:ascii="Arial" w:hAnsi="Arial" w:cs="Arial"/>
        </w:rPr>
        <w:t>um sehr</w:t>
      </w:r>
      <w:r w:rsidR="0017166E" w:rsidRPr="00354F37">
        <w:rPr>
          <w:rFonts w:ascii="Arial" w:hAnsi="Arial" w:cs="Arial"/>
        </w:rPr>
        <w:t xml:space="preserve"> unterschiedliche Disziplinen mit jeweils sehr komplexen Herausforderungen. Kein Wunder, dass es für jede Kategorie spezielle Anbieter mit tiefgehendem Know-how gibt. Was können die am Markt verfügbaren Software-Suiten, die alle Funktionen auf sich vereinen? Wir stellen unterschiedliche Lösungen vor.</w:t>
      </w:r>
      <w:r w:rsidR="0017166E">
        <w:rPr>
          <w:rFonts w:ascii="Arial" w:hAnsi="Arial" w:cs="Arial"/>
        </w:rPr>
        <w:t xml:space="preserve"> </w:t>
      </w:r>
      <w:r>
        <w:rPr>
          <w:rFonts w:ascii="Arial" w:hAnsi="Arial" w:cs="Arial"/>
        </w:rPr>
        <w:t xml:space="preserve">Beispielhaft umgesetzt haben das die Anbieter </w:t>
      </w:r>
      <w:r w:rsidR="000D70AF" w:rsidRPr="000D70AF">
        <w:rPr>
          <w:rFonts w:ascii="Arial" w:hAnsi="Arial" w:cs="Arial"/>
        </w:rPr>
        <w:t>Brabender Group</w:t>
      </w:r>
      <w:r w:rsidR="00354F37">
        <w:rPr>
          <w:rFonts w:ascii="Arial" w:hAnsi="Arial" w:cs="Arial"/>
        </w:rPr>
        <w:t xml:space="preserve"> und Wanko Informationslogistik</w:t>
      </w:r>
      <w:r>
        <w:rPr>
          <w:rFonts w:ascii="Arial" w:hAnsi="Arial" w:cs="Arial"/>
        </w:rPr>
        <w:t>.</w:t>
      </w:r>
      <w:r w:rsidR="0017166E">
        <w:rPr>
          <w:rFonts w:ascii="Arial" w:hAnsi="Arial" w:cs="Arial"/>
        </w:rPr>
        <w:t xml:space="preserve"> Es sprechen </w:t>
      </w:r>
      <w:r w:rsidR="0017166E" w:rsidRPr="0017166E">
        <w:rPr>
          <w:rFonts w:ascii="Arial" w:hAnsi="Arial" w:cs="Arial"/>
        </w:rPr>
        <w:t xml:space="preserve">Thomas Brabender, CEO von BRABENDER </w:t>
      </w:r>
      <w:proofErr w:type="spellStart"/>
      <w:r w:rsidR="0017166E" w:rsidRPr="0017166E">
        <w:rPr>
          <w:rFonts w:ascii="Arial" w:hAnsi="Arial" w:cs="Arial"/>
        </w:rPr>
        <w:t>solutions</w:t>
      </w:r>
      <w:proofErr w:type="spellEnd"/>
      <w:r w:rsidR="0017166E" w:rsidRPr="0017166E">
        <w:rPr>
          <w:rFonts w:ascii="Arial" w:hAnsi="Arial" w:cs="Arial"/>
        </w:rPr>
        <w:t xml:space="preserve"> sowie Frank Leiter, Vertriebsleiter der WANKO Informationslogistik GmbH.</w:t>
      </w:r>
    </w:p>
    <w:p w14:paraId="62F59832" w14:textId="2775456A" w:rsidR="00CC1DD2" w:rsidRDefault="00614975" w:rsidP="00685F8F">
      <w:pPr>
        <w:ind w:right="3400"/>
        <w:rPr>
          <w:rFonts w:ascii="Arial" w:hAnsi="Arial" w:cs="Arial"/>
        </w:rPr>
      </w:pPr>
      <w:r w:rsidRPr="00614975">
        <w:rPr>
          <w:rFonts w:ascii="Arial" w:hAnsi="Arial" w:cs="Arial"/>
        </w:rPr>
        <w:t xml:space="preserve">Die Werbung </w:t>
      </w:r>
      <w:r w:rsidR="00255A10">
        <w:rPr>
          <w:rFonts w:ascii="Arial" w:hAnsi="Arial" w:cs="Arial"/>
        </w:rPr>
        <w:t xml:space="preserve">für den Online-Event umfasst ganzseitige Anzeigen in den Fachzeitschriften </w:t>
      </w:r>
      <w:proofErr w:type="spellStart"/>
      <w:r w:rsidR="00255A10">
        <w:rPr>
          <w:rFonts w:ascii="Arial" w:hAnsi="Arial" w:cs="Arial"/>
        </w:rPr>
        <w:t>Logitik</w:t>
      </w:r>
      <w:proofErr w:type="spellEnd"/>
      <w:r w:rsidR="00255A10">
        <w:rPr>
          <w:rFonts w:ascii="Arial" w:hAnsi="Arial" w:cs="Arial"/>
        </w:rPr>
        <w:t xml:space="preserve"> Heute, </w:t>
      </w:r>
      <w:proofErr w:type="spellStart"/>
      <w:r w:rsidR="00255A10">
        <w:rPr>
          <w:rFonts w:ascii="Arial" w:hAnsi="Arial" w:cs="Arial"/>
        </w:rPr>
        <w:t>Logistra</w:t>
      </w:r>
      <w:proofErr w:type="spellEnd"/>
      <w:r w:rsidR="00255A10">
        <w:rPr>
          <w:rFonts w:ascii="Arial" w:hAnsi="Arial" w:cs="Arial"/>
        </w:rPr>
        <w:t xml:space="preserve"> und Technische Logistik, Hinweise auf der </w:t>
      </w:r>
      <w:proofErr w:type="spellStart"/>
      <w:r w:rsidR="00255A10">
        <w:rPr>
          <w:rFonts w:ascii="Arial" w:hAnsi="Arial" w:cs="Arial"/>
        </w:rPr>
        <w:t>LogiMAT.digital</w:t>
      </w:r>
      <w:proofErr w:type="spellEnd"/>
      <w:r w:rsidR="00255A10">
        <w:rPr>
          <w:rFonts w:ascii="Arial" w:hAnsi="Arial" w:cs="Arial"/>
        </w:rPr>
        <w:t>-Plattform sowie mehrere Newsletter.</w:t>
      </w:r>
      <w:r w:rsidR="0017166E">
        <w:rPr>
          <w:rFonts w:ascii="Arial" w:hAnsi="Arial" w:cs="Arial"/>
        </w:rPr>
        <w:t xml:space="preserve"> </w:t>
      </w:r>
      <w:r w:rsidRPr="00614975">
        <w:rPr>
          <w:rFonts w:ascii="Arial" w:hAnsi="Arial" w:cs="Arial"/>
        </w:rPr>
        <w:t>Die Moderatoren befinden sich</w:t>
      </w:r>
      <w:r w:rsidR="00255A10">
        <w:rPr>
          <w:rFonts w:ascii="Arial" w:hAnsi="Arial" w:cs="Arial"/>
        </w:rPr>
        <w:t xml:space="preserve"> während des Thementages</w:t>
      </w:r>
      <w:r w:rsidRPr="00614975">
        <w:rPr>
          <w:rFonts w:ascii="Arial" w:hAnsi="Arial" w:cs="Arial"/>
        </w:rPr>
        <w:t xml:space="preserve"> im </w:t>
      </w:r>
      <w:proofErr w:type="spellStart"/>
      <w:r w:rsidRPr="00614975">
        <w:rPr>
          <w:rFonts w:ascii="Arial" w:hAnsi="Arial" w:cs="Arial"/>
        </w:rPr>
        <w:lastRenderedPageBreak/>
        <w:t>LogiMAT</w:t>
      </w:r>
      <w:r w:rsidR="00255A10">
        <w:rPr>
          <w:rFonts w:ascii="Arial" w:hAnsi="Arial" w:cs="Arial"/>
        </w:rPr>
        <w:t>.</w:t>
      </w:r>
      <w:r w:rsidR="005E6E0B">
        <w:rPr>
          <w:rFonts w:ascii="Arial" w:hAnsi="Arial" w:cs="Arial"/>
        </w:rPr>
        <w:t>digital</w:t>
      </w:r>
      <w:proofErr w:type="spellEnd"/>
      <w:r w:rsidRPr="00614975">
        <w:rPr>
          <w:rFonts w:ascii="Arial" w:hAnsi="Arial" w:cs="Arial"/>
        </w:rPr>
        <w:t>-Studio in München, während die Teilnehmer live dazugeschaltet werden.</w:t>
      </w:r>
    </w:p>
    <w:p w14:paraId="3EDBEA85" w14:textId="1005EE56" w:rsidR="00CC1DD2" w:rsidRPr="00CC1DD2" w:rsidRDefault="00CC1DD2" w:rsidP="00685F8F">
      <w:pPr>
        <w:ind w:right="3400"/>
        <w:rPr>
          <w:rFonts w:ascii="Arial" w:hAnsi="Arial" w:cs="Arial"/>
          <w:b/>
          <w:bCs/>
        </w:rPr>
      </w:pPr>
      <w:r w:rsidRPr="00CC1DD2">
        <w:rPr>
          <w:rFonts w:ascii="Arial" w:hAnsi="Arial" w:cs="Arial"/>
          <w:b/>
          <w:bCs/>
        </w:rPr>
        <w:t xml:space="preserve">Über </w:t>
      </w:r>
      <w:proofErr w:type="spellStart"/>
      <w:r w:rsidRPr="00CC1DD2">
        <w:rPr>
          <w:rFonts w:ascii="Arial" w:hAnsi="Arial" w:cs="Arial"/>
          <w:b/>
          <w:bCs/>
        </w:rPr>
        <w:t>LogPR</w:t>
      </w:r>
      <w:proofErr w:type="spellEnd"/>
      <w:r w:rsidRPr="00CC1DD2">
        <w:rPr>
          <w:rFonts w:ascii="Arial" w:hAnsi="Arial" w:cs="Arial"/>
          <w:b/>
          <w:bCs/>
        </w:rPr>
        <w:t>:</w:t>
      </w:r>
    </w:p>
    <w:p w14:paraId="6FF218E0" w14:textId="3E0BBA44" w:rsidR="00431EEC" w:rsidRDefault="00431EEC" w:rsidP="00685F8F">
      <w:pPr>
        <w:ind w:right="3400"/>
        <w:rPr>
          <w:rFonts w:ascii="Arial" w:hAnsi="Arial" w:cs="Arial"/>
        </w:rPr>
      </w:pPr>
      <w:r w:rsidRPr="00F131B2">
        <w:rPr>
          <w:rFonts w:ascii="Arial" w:hAnsi="Arial" w:cs="Arial"/>
        </w:rPr>
        <w:t xml:space="preserve">Das Netzwerk für PR-Beraterinnen und Berater in der Logistikbranche wurde am 17. Juni 2010 gegründet. </w:t>
      </w:r>
      <w:r w:rsidR="000961B9" w:rsidRPr="00F131B2">
        <w:rPr>
          <w:rFonts w:ascii="Arial" w:hAnsi="Arial" w:cs="Arial"/>
        </w:rPr>
        <w:t xml:space="preserve">Aktuell gehören Gisela Blaas (COM.SENSE, Augsburg), Stephanie Lützen (Lütpress, Berlin), Martina Nehls (Präsenz PR, Hamburg), Anja Seemann (Fachjournalistin, Heiligenhaus), Dagmar Trepins (Nordic </w:t>
      </w:r>
      <w:proofErr w:type="spellStart"/>
      <w:r w:rsidR="000961B9" w:rsidRPr="00F131B2">
        <w:rPr>
          <w:rFonts w:ascii="Arial" w:hAnsi="Arial" w:cs="Arial"/>
        </w:rPr>
        <w:t>LogPR</w:t>
      </w:r>
      <w:proofErr w:type="spellEnd"/>
      <w:r w:rsidR="000961B9" w:rsidRPr="00F131B2">
        <w:rPr>
          <w:rFonts w:ascii="Arial" w:hAnsi="Arial" w:cs="Arial"/>
        </w:rPr>
        <w:t xml:space="preserve"> Kontor, </w:t>
      </w:r>
      <w:proofErr w:type="spellStart"/>
      <w:r w:rsidR="000961B9" w:rsidRPr="00F131B2">
        <w:rPr>
          <w:rFonts w:ascii="Arial" w:hAnsi="Arial" w:cs="Arial"/>
        </w:rPr>
        <w:t>Egernsund</w:t>
      </w:r>
      <w:proofErr w:type="spellEnd"/>
      <w:r w:rsidR="000961B9" w:rsidRPr="00F131B2">
        <w:rPr>
          <w:rFonts w:ascii="Arial" w:hAnsi="Arial" w:cs="Arial"/>
        </w:rPr>
        <w:t xml:space="preserve">, Dänemark) und Marcus Walter (KfdM, </w:t>
      </w:r>
      <w:proofErr w:type="spellStart"/>
      <w:r w:rsidR="00F131B2" w:rsidRPr="00F131B2">
        <w:rPr>
          <w:rFonts w:ascii="Arial" w:hAnsi="Arial" w:cs="Arial"/>
        </w:rPr>
        <w:t>Niederviebach</w:t>
      </w:r>
      <w:proofErr w:type="spellEnd"/>
      <w:r w:rsidR="000961B9" w:rsidRPr="00F131B2">
        <w:rPr>
          <w:rFonts w:ascii="Arial" w:hAnsi="Arial" w:cs="Arial"/>
        </w:rPr>
        <w:t xml:space="preserve"> bei Landshut) zum Netzwerk. Die Netzwerkpartner decken mit ihren </w:t>
      </w:r>
      <w:r w:rsidRPr="00F131B2">
        <w:rPr>
          <w:rFonts w:ascii="Arial" w:hAnsi="Arial" w:cs="Arial"/>
        </w:rPr>
        <w:t>unterschiedlichen Profile</w:t>
      </w:r>
      <w:r w:rsidR="000961B9" w:rsidRPr="00F131B2">
        <w:rPr>
          <w:rFonts w:ascii="Arial" w:hAnsi="Arial" w:cs="Arial"/>
        </w:rPr>
        <w:t>n</w:t>
      </w:r>
      <w:r w:rsidRPr="00F131B2">
        <w:rPr>
          <w:rFonts w:ascii="Arial" w:hAnsi="Arial" w:cs="Arial"/>
        </w:rPr>
        <w:t xml:space="preserve"> und Kompetenzfelder</w:t>
      </w:r>
      <w:r w:rsidR="000961B9" w:rsidRPr="00F131B2">
        <w:rPr>
          <w:rFonts w:ascii="Arial" w:hAnsi="Arial" w:cs="Arial"/>
        </w:rPr>
        <w:t xml:space="preserve">n </w:t>
      </w:r>
      <w:r w:rsidRPr="00F131B2">
        <w:rPr>
          <w:rFonts w:ascii="Arial" w:hAnsi="Arial" w:cs="Arial"/>
        </w:rPr>
        <w:t xml:space="preserve">sämtliche </w:t>
      </w:r>
      <w:r w:rsidR="000961B9" w:rsidRPr="00F131B2">
        <w:rPr>
          <w:rFonts w:ascii="Arial" w:hAnsi="Arial" w:cs="Arial"/>
        </w:rPr>
        <w:t xml:space="preserve">Bereiche der Kommunikationsarbeit ab und betreiben ein gemeinsames Presseportal. </w:t>
      </w:r>
      <w:r w:rsidRPr="00F131B2">
        <w:rPr>
          <w:rFonts w:ascii="Arial" w:hAnsi="Arial" w:cs="Arial"/>
        </w:rPr>
        <w:t xml:space="preserve">Weitere Informationen finden Sie unter </w:t>
      </w:r>
      <w:hyperlink r:id="rId10" w:history="1">
        <w:r w:rsidR="0017166E" w:rsidRPr="00705AF7">
          <w:rPr>
            <w:rStyle w:val="Hyperlink"/>
            <w:rFonts w:ascii="Arial" w:hAnsi="Arial" w:cs="Arial"/>
          </w:rPr>
          <w:t>www.logpr.de</w:t>
        </w:r>
      </w:hyperlink>
    </w:p>
    <w:p w14:paraId="1EF9D786" w14:textId="77777777" w:rsidR="0017166E" w:rsidRDefault="0017166E" w:rsidP="0017166E">
      <w:pPr>
        <w:ind w:right="3400"/>
        <w:rPr>
          <w:rFonts w:ascii="Arial" w:hAnsi="Arial" w:cs="Arial"/>
          <w:b/>
          <w:bCs/>
        </w:rPr>
      </w:pPr>
    </w:p>
    <w:p w14:paraId="2B4EA44A" w14:textId="46A765D1" w:rsidR="0017166E" w:rsidRPr="00F131B2" w:rsidRDefault="0017166E" w:rsidP="0017166E">
      <w:pPr>
        <w:ind w:right="3400"/>
        <w:rPr>
          <w:rFonts w:ascii="Arial" w:hAnsi="Arial" w:cs="Arial"/>
          <w:b/>
          <w:bCs/>
        </w:rPr>
      </w:pPr>
      <w:r>
        <w:rPr>
          <w:rFonts w:ascii="Arial" w:hAnsi="Arial" w:cs="Arial"/>
          <w:b/>
          <w:bCs/>
        </w:rPr>
        <w:t>Kontakt:</w:t>
      </w:r>
    </w:p>
    <w:p w14:paraId="03016A93" w14:textId="77777777" w:rsidR="0017166E" w:rsidRDefault="0017166E" w:rsidP="0017166E">
      <w:pPr>
        <w:ind w:right="3400"/>
        <w:rPr>
          <w:rFonts w:ascii="Arial" w:hAnsi="Arial" w:cs="Arial"/>
        </w:rPr>
      </w:pPr>
      <w:r w:rsidRPr="00F131B2">
        <w:rPr>
          <w:rFonts w:ascii="Arial" w:hAnsi="Arial" w:cs="Arial"/>
        </w:rPr>
        <w:t>Marcus Walter, Telefon +49 (0) 170 7736705</w:t>
      </w:r>
    </w:p>
    <w:p w14:paraId="68624C03" w14:textId="77777777" w:rsidR="0017166E" w:rsidRPr="00F131B2" w:rsidRDefault="0017166E" w:rsidP="0017166E">
      <w:pPr>
        <w:ind w:right="3400"/>
        <w:rPr>
          <w:rFonts w:ascii="Arial" w:hAnsi="Arial" w:cs="Arial"/>
        </w:rPr>
      </w:pPr>
      <w:r>
        <w:rPr>
          <w:rFonts w:ascii="Arial" w:hAnsi="Arial" w:cs="Arial"/>
        </w:rPr>
        <w:t>Anja Seemann, Telefon +49 (0) 163 733 6266</w:t>
      </w:r>
    </w:p>
    <w:p w14:paraId="0CA31BE1" w14:textId="77777777" w:rsidR="0017166E" w:rsidRPr="00F131B2" w:rsidRDefault="0017166E" w:rsidP="00685F8F">
      <w:pPr>
        <w:ind w:right="3400"/>
        <w:rPr>
          <w:rFonts w:ascii="Arial" w:hAnsi="Arial" w:cs="Arial"/>
        </w:rPr>
      </w:pPr>
    </w:p>
    <w:sectPr w:rsidR="0017166E" w:rsidRPr="00F131B2" w:rsidSect="00685F8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B4"/>
    <w:rsid w:val="000123D2"/>
    <w:rsid w:val="000961B9"/>
    <w:rsid w:val="000B32D2"/>
    <w:rsid w:val="000B3BF2"/>
    <w:rsid w:val="000D70AF"/>
    <w:rsid w:val="001560B4"/>
    <w:rsid w:val="0017166E"/>
    <w:rsid w:val="0019401C"/>
    <w:rsid w:val="001A4684"/>
    <w:rsid w:val="00213FA9"/>
    <w:rsid w:val="00255A10"/>
    <w:rsid w:val="002E01AD"/>
    <w:rsid w:val="002F5D73"/>
    <w:rsid w:val="00300175"/>
    <w:rsid w:val="003044A6"/>
    <w:rsid w:val="00354F37"/>
    <w:rsid w:val="00364C96"/>
    <w:rsid w:val="003B36F8"/>
    <w:rsid w:val="004030A1"/>
    <w:rsid w:val="00431EEC"/>
    <w:rsid w:val="0044105E"/>
    <w:rsid w:val="0048394D"/>
    <w:rsid w:val="004E3ECB"/>
    <w:rsid w:val="004E6383"/>
    <w:rsid w:val="005C60E1"/>
    <w:rsid w:val="005E6E0B"/>
    <w:rsid w:val="0061163D"/>
    <w:rsid w:val="00614975"/>
    <w:rsid w:val="00685F8F"/>
    <w:rsid w:val="006D6945"/>
    <w:rsid w:val="007B2165"/>
    <w:rsid w:val="008041C8"/>
    <w:rsid w:val="008349A7"/>
    <w:rsid w:val="0086704E"/>
    <w:rsid w:val="00881C11"/>
    <w:rsid w:val="008827B4"/>
    <w:rsid w:val="008C5131"/>
    <w:rsid w:val="009219BE"/>
    <w:rsid w:val="009515FB"/>
    <w:rsid w:val="009C634D"/>
    <w:rsid w:val="00A15F8C"/>
    <w:rsid w:val="00A4503F"/>
    <w:rsid w:val="00AD7701"/>
    <w:rsid w:val="00AE33EE"/>
    <w:rsid w:val="00B8626D"/>
    <w:rsid w:val="00B92A5D"/>
    <w:rsid w:val="00BE1006"/>
    <w:rsid w:val="00C46DC2"/>
    <w:rsid w:val="00C76F42"/>
    <w:rsid w:val="00CC1DD2"/>
    <w:rsid w:val="00CE5BD4"/>
    <w:rsid w:val="00D17E01"/>
    <w:rsid w:val="00D50A99"/>
    <w:rsid w:val="00D514C0"/>
    <w:rsid w:val="00D57260"/>
    <w:rsid w:val="00DA585D"/>
    <w:rsid w:val="00E47BDE"/>
    <w:rsid w:val="00EA3127"/>
    <w:rsid w:val="00EF5F72"/>
    <w:rsid w:val="00F131B2"/>
    <w:rsid w:val="00F25ACE"/>
    <w:rsid w:val="00F47082"/>
    <w:rsid w:val="00F96E69"/>
    <w:rsid w:val="00FA4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56AA"/>
  <w15:chartTrackingRefBased/>
  <w15:docId w15:val="{38E8E01F-2B10-48EA-86F3-82588AB7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827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827B4"/>
    <w:rPr>
      <w:b/>
      <w:bCs/>
    </w:rPr>
  </w:style>
  <w:style w:type="character" w:styleId="Hyperlink">
    <w:name w:val="Hyperlink"/>
    <w:basedOn w:val="Absatz-Standardschriftart"/>
    <w:uiPriority w:val="99"/>
    <w:unhideWhenUsed/>
    <w:rsid w:val="00FA4590"/>
    <w:rPr>
      <w:color w:val="0563C1" w:themeColor="hyperlink"/>
      <w:u w:val="single"/>
    </w:rPr>
  </w:style>
  <w:style w:type="character" w:styleId="NichtaufgelsteErwhnung">
    <w:name w:val="Unresolved Mention"/>
    <w:basedOn w:val="Absatz-Standardschriftart"/>
    <w:uiPriority w:val="99"/>
    <w:semiHidden/>
    <w:unhideWhenUsed/>
    <w:rsid w:val="004E6383"/>
    <w:rPr>
      <w:color w:val="605E5C"/>
      <w:shd w:val="clear" w:color="auto" w:fill="E1DFDD"/>
    </w:rPr>
  </w:style>
  <w:style w:type="table" w:styleId="Tabellenraster">
    <w:name w:val="Table Grid"/>
    <w:basedOn w:val="NormaleTabelle"/>
    <w:uiPriority w:val="39"/>
    <w:rsid w:val="00BE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6365">
      <w:bodyDiv w:val="1"/>
      <w:marLeft w:val="0"/>
      <w:marRight w:val="0"/>
      <w:marTop w:val="0"/>
      <w:marBottom w:val="0"/>
      <w:divBdr>
        <w:top w:val="none" w:sz="0" w:space="0" w:color="auto"/>
        <w:left w:val="none" w:sz="0" w:space="0" w:color="auto"/>
        <w:bottom w:val="none" w:sz="0" w:space="0" w:color="auto"/>
        <w:right w:val="none" w:sz="0" w:space="0" w:color="auto"/>
      </w:divBdr>
    </w:div>
    <w:div w:id="1946768768">
      <w:bodyDiv w:val="1"/>
      <w:marLeft w:val="0"/>
      <w:marRight w:val="0"/>
      <w:marTop w:val="0"/>
      <w:marBottom w:val="0"/>
      <w:divBdr>
        <w:top w:val="none" w:sz="0" w:space="0" w:color="auto"/>
        <w:left w:val="none" w:sz="0" w:space="0" w:color="auto"/>
        <w:bottom w:val="none" w:sz="0" w:space="0" w:color="auto"/>
        <w:right w:val="none" w:sz="0" w:space="0" w:color="auto"/>
      </w:divBdr>
      <w:divsChild>
        <w:div w:id="1728647760">
          <w:marLeft w:val="0"/>
          <w:marRight w:val="0"/>
          <w:marTop w:val="0"/>
          <w:marBottom w:val="0"/>
          <w:divBdr>
            <w:top w:val="none" w:sz="0" w:space="0" w:color="auto"/>
            <w:left w:val="none" w:sz="0" w:space="0" w:color="auto"/>
            <w:bottom w:val="none" w:sz="0" w:space="0" w:color="auto"/>
            <w:right w:val="none" w:sz="0" w:space="0" w:color="auto"/>
          </w:divBdr>
        </w:div>
        <w:div w:id="510218589">
          <w:marLeft w:val="0"/>
          <w:marRight w:val="0"/>
          <w:marTop w:val="0"/>
          <w:marBottom w:val="0"/>
          <w:divBdr>
            <w:top w:val="none" w:sz="0" w:space="0" w:color="auto"/>
            <w:left w:val="none" w:sz="0" w:space="0" w:color="auto"/>
            <w:bottom w:val="none" w:sz="0" w:space="0" w:color="auto"/>
            <w:right w:val="none" w:sz="0" w:space="0" w:color="auto"/>
          </w:divBdr>
          <w:divsChild>
            <w:div w:id="4006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ogpr.de" TargetMode="External"/><Relationship Id="rId4" Type="http://schemas.openxmlformats.org/officeDocument/2006/relationships/styles" Target="styles.xml"/><Relationship Id="rId9" Type="http://schemas.openxmlformats.org/officeDocument/2006/relationships/hyperlink" Target="https://logimat.digit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865E97CB3FC542A9ADFA4AF530411A" ma:contentTypeVersion="13" ma:contentTypeDescription="Ein neues Dokument erstellen." ma:contentTypeScope="" ma:versionID="99abb359178476c5636bdfa20c077b51">
  <xsd:schema xmlns:xsd="http://www.w3.org/2001/XMLSchema" xmlns:xs="http://www.w3.org/2001/XMLSchema" xmlns:p="http://schemas.microsoft.com/office/2006/metadata/properties" xmlns:ns2="86ae1299-8b15-4de9-9ba2-de2135356309" xmlns:ns3="216f2257-be19-457b-b48a-2d300f07678e" targetNamespace="http://schemas.microsoft.com/office/2006/metadata/properties" ma:root="true" ma:fieldsID="de2b47fb79a70b338abaa23e4fa31532" ns2:_="" ns3:_="">
    <xsd:import namespace="86ae1299-8b15-4de9-9ba2-de2135356309"/>
    <xsd:import namespace="216f2257-be19-457b-b48a-2d300f076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e1299-8b15-4de9-9ba2-de2135356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6f2257-be19-457b-b48a-2d300f07678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0B335-D237-4038-82CE-00E47D988183}">
  <ds:schemaRefs>
    <ds:schemaRef ds:uri="http://schemas.microsoft.com/sharepoint/v3/contenttype/forms"/>
  </ds:schemaRefs>
</ds:datastoreItem>
</file>

<file path=customXml/itemProps2.xml><?xml version="1.0" encoding="utf-8"?>
<ds:datastoreItem xmlns:ds="http://schemas.openxmlformats.org/officeDocument/2006/customXml" ds:itemID="{46E80C6C-16F8-45C9-85E6-D5C42695D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e1299-8b15-4de9-9ba2-de2135356309"/>
    <ds:schemaRef ds:uri="216f2257-be19-457b-b48a-2d300f076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A1F08-6058-41F1-BAE0-671A8A652F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Blaas</dc:creator>
  <cp:keywords/>
  <dc:description/>
  <cp:lastModifiedBy>Marcus Walter</cp:lastModifiedBy>
  <cp:revision>4</cp:revision>
  <cp:lastPrinted>2021-08-19T18:48:00Z</cp:lastPrinted>
  <dcterms:created xsi:type="dcterms:W3CDTF">2023-04-04T06:59:00Z</dcterms:created>
  <dcterms:modified xsi:type="dcterms:W3CDTF">2023-04-04T07:41:00Z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0x01010007865E97CB3FC542A9ADFA4AF530411A</vt:lpwstr>
  </property>
</Properties>
</file>