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83FA" w14:textId="77777777" w:rsidR="00FD27A6" w:rsidRDefault="00FD27A6">
      <w:pPr>
        <w:rPr>
          <w:rFonts w:ascii="Arial" w:hAnsi="Arial" w:cs="Arial"/>
          <w:b/>
          <w:color w:val="000000" w:themeColor="text1"/>
          <w:sz w:val="28"/>
          <w:szCs w:val="28"/>
        </w:rPr>
      </w:pPr>
    </w:p>
    <w:p w14:paraId="4CEDB09E" w14:textId="378F388F" w:rsidR="006D05B6" w:rsidRPr="00D41138" w:rsidRDefault="00B11EA9">
      <w:pPr>
        <w:rPr>
          <w:rFonts w:ascii="Arial" w:hAnsi="Arial" w:cs="Arial"/>
          <w:b/>
          <w:color w:val="000000" w:themeColor="text1"/>
          <w:sz w:val="28"/>
          <w:szCs w:val="28"/>
        </w:rPr>
      </w:pPr>
      <w:r w:rsidRPr="00D41138">
        <w:rPr>
          <w:rFonts w:ascii="Arial" w:hAnsi="Arial" w:cs="Arial"/>
          <w:b/>
          <w:color w:val="000000" w:themeColor="text1"/>
          <w:sz w:val="28"/>
          <w:szCs w:val="28"/>
        </w:rPr>
        <w:t>Pressemitteilung</w:t>
      </w:r>
    </w:p>
    <w:p w14:paraId="76100109" w14:textId="55391D02" w:rsidR="00FC55BE" w:rsidRPr="00D41138" w:rsidRDefault="008420EC" w:rsidP="00923A34">
      <w:pPr>
        <w:spacing w:after="0"/>
        <w:rPr>
          <w:rFonts w:ascii="Arial" w:hAnsi="Arial" w:cs="Arial"/>
          <w:b/>
          <w:color w:val="000000" w:themeColor="text1"/>
          <w:sz w:val="28"/>
          <w:szCs w:val="28"/>
        </w:rPr>
      </w:pPr>
      <w:r>
        <w:rPr>
          <w:rFonts w:ascii="Arial" w:hAnsi="Arial" w:cs="Arial"/>
          <w:b/>
          <w:color w:val="000000" w:themeColor="text1"/>
          <w:sz w:val="28"/>
          <w:szCs w:val="28"/>
        </w:rPr>
        <w:t>Digitales „Recht zur Abholung“</w:t>
      </w:r>
      <w:r w:rsidR="0062478F">
        <w:rPr>
          <w:rFonts w:ascii="Arial" w:hAnsi="Arial" w:cs="Arial"/>
          <w:b/>
          <w:color w:val="000000" w:themeColor="text1"/>
          <w:sz w:val="28"/>
          <w:szCs w:val="28"/>
        </w:rPr>
        <w:t xml:space="preserve"> </w:t>
      </w:r>
      <w:r w:rsidR="000834C1">
        <w:rPr>
          <w:rFonts w:ascii="Arial" w:hAnsi="Arial" w:cs="Arial"/>
          <w:b/>
          <w:color w:val="000000" w:themeColor="text1"/>
          <w:sz w:val="28"/>
          <w:szCs w:val="28"/>
        </w:rPr>
        <w:t>soll</w:t>
      </w:r>
      <w:r w:rsidR="0062478F">
        <w:rPr>
          <w:rFonts w:ascii="Arial" w:hAnsi="Arial" w:cs="Arial"/>
          <w:b/>
          <w:color w:val="000000" w:themeColor="text1"/>
          <w:sz w:val="28"/>
          <w:szCs w:val="28"/>
        </w:rPr>
        <w:t xml:space="preserve"> PIN-Verfahren</w:t>
      </w:r>
      <w:r w:rsidR="000834C1">
        <w:rPr>
          <w:rFonts w:ascii="Arial" w:hAnsi="Arial" w:cs="Arial"/>
          <w:b/>
          <w:color w:val="000000" w:themeColor="text1"/>
          <w:sz w:val="28"/>
          <w:szCs w:val="28"/>
        </w:rPr>
        <w:t xml:space="preserve"> ablösen</w:t>
      </w:r>
    </w:p>
    <w:p w14:paraId="5F049C05" w14:textId="2702A754" w:rsidR="00FC55BE" w:rsidRPr="00707E79" w:rsidRDefault="000834C1">
      <w:pPr>
        <w:rPr>
          <w:rFonts w:ascii="Arial" w:hAnsi="Arial" w:cs="Arial"/>
          <w:bCs/>
          <w:i/>
          <w:color w:val="000000" w:themeColor="text1"/>
        </w:rPr>
      </w:pPr>
      <w:r>
        <w:rPr>
          <w:rFonts w:ascii="Arial" w:hAnsi="Arial" w:cs="Arial"/>
          <w:bCs/>
          <w:i/>
          <w:color w:val="000000" w:themeColor="text1"/>
        </w:rPr>
        <w:t>DAKOSY und dbh machen Containerimporte über deutsche Seehäfen sicherer</w:t>
      </w:r>
    </w:p>
    <w:p w14:paraId="684222D8" w14:textId="280D86F4" w:rsidR="005D359E" w:rsidRPr="002808A4" w:rsidRDefault="004D3558" w:rsidP="00C10250">
      <w:pPr>
        <w:spacing w:line="276" w:lineRule="auto"/>
        <w:jc w:val="both"/>
        <w:rPr>
          <w:rFonts w:ascii="Arial" w:hAnsi="Arial" w:cs="Arial"/>
          <w:b/>
          <w:iCs/>
          <w:color w:val="000000" w:themeColor="text1"/>
        </w:rPr>
      </w:pPr>
      <w:r w:rsidRPr="002808A4">
        <w:rPr>
          <w:rFonts w:ascii="Arial" w:hAnsi="Arial" w:cs="Arial"/>
          <w:bCs/>
          <w:iCs/>
          <w:color w:val="000000" w:themeColor="text1"/>
        </w:rPr>
        <w:t>Hamburg/Bremen</w:t>
      </w:r>
      <w:r w:rsidR="00B11EA9" w:rsidRPr="002808A4">
        <w:rPr>
          <w:rFonts w:ascii="Arial" w:hAnsi="Arial" w:cs="Arial"/>
          <w:bCs/>
          <w:iCs/>
          <w:color w:val="000000" w:themeColor="text1"/>
        </w:rPr>
        <w:t xml:space="preserve">, </w:t>
      </w:r>
      <w:r w:rsidR="00CF15A3">
        <w:rPr>
          <w:rFonts w:ascii="Arial" w:hAnsi="Arial" w:cs="Arial"/>
          <w:bCs/>
          <w:iCs/>
          <w:color w:val="000000" w:themeColor="text1"/>
        </w:rPr>
        <w:t>25.04.2024</w:t>
      </w:r>
      <w:r w:rsidR="004A0A88" w:rsidRPr="002808A4">
        <w:rPr>
          <w:rFonts w:ascii="Arial" w:hAnsi="Arial" w:cs="Arial"/>
          <w:bCs/>
          <w:iCs/>
          <w:color w:val="000000" w:themeColor="text1"/>
        </w:rPr>
        <w:t xml:space="preserve"> </w:t>
      </w:r>
      <w:r w:rsidR="001B6F6A" w:rsidRPr="002808A4">
        <w:rPr>
          <w:rFonts w:ascii="Arial" w:hAnsi="Arial" w:cs="Arial"/>
          <w:b/>
          <w:iCs/>
          <w:color w:val="000000" w:themeColor="text1"/>
        </w:rPr>
        <w:t>–</w:t>
      </w:r>
      <w:r w:rsidR="004925D5" w:rsidRPr="002808A4">
        <w:rPr>
          <w:rFonts w:ascii="Arial" w:hAnsi="Arial" w:cs="Arial"/>
          <w:b/>
          <w:iCs/>
          <w:color w:val="000000" w:themeColor="text1"/>
        </w:rPr>
        <w:t xml:space="preserve"> </w:t>
      </w:r>
      <w:r w:rsidR="00ED222E" w:rsidRPr="002808A4">
        <w:rPr>
          <w:rFonts w:ascii="Arial" w:hAnsi="Arial" w:cs="Arial"/>
          <w:b/>
          <w:iCs/>
          <w:color w:val="000000" w:themeColor="text1"/>
        </w:rPr>
        <w:t xml:space="preserve">Für Containerimporte über die deutschen Seehäfen </w:t>
      </w:r>
      <w:r w:rsidR="008F34D7" w:rsidRPr="002808A4">
        <w:rPr>
          <w:rFonts w:ascii="Arial" w:hAnsi="Arial" w:cs="Arial"/>
          <w:b/>
          <w:iCs/>
          <w:color w:val="000000" w:themeColor="text1"/>
        </w:rPr>
        <w:t>wird ein einheitliche</w:t>
      </w:r>
      <w:r w:rsidR="004072D5" w:rsidRPr="002808A4">
        <w:rPr>
          <w:rFonts w:ascii="Arial" w:hAnsi="Arial" w:cs="Arial"/>
          <w:b/>
          <w:iCs/>
          <w:color w:val="000000" w:themeColor="text1"/>
        </w:rPr>
        <w:t>r</w:t>
      </w:r>
      <w:r w:rsidR="008F34D7" w:rsidRPr="002808A4">
        <w:rPr>
          <w:rFonts w:ascii="Arial" w:hAnsi="Arial" w:cs="Arial"/>
          <w:b/>
          <w:iCs/>
          <w:color w:val="000000" w:themeColor="text1"/>
        </w:rPr>
        <w:t xml:space="preserve"> digitale</w:t>
      </w:r>
      <w:r w:rsidR="004072D5" w:rsidRPr="002808A4">
        <w:rPr>
          <w:rFonts w:ascii="Arial" w:hAnsi="Arial" w:cs="Arial"/>
          <w:b/>
          <w:iCs/>
          <w:color w:val="000000" w:themeColor="text1"/>
        </w:rPr>
        <w:t>r</w:t>
      </w:r>
      <w:r w:rsidR="008F34D7" w:rsidRPr="002808A4">
        <w:rPr>
          <w:rFonts w:ascii="Arial" w:hAnsi="Arial" w:cs="Arial"/>
          <w:b/>
          <w:iCs/>
          <w:color w:val="000000" w:themeColor="text1"/>
        </w:rPr>
        <w:t xml:space="preserve"> </w:t>
      </w:r>
      <w:r w:rsidR="006E2B05" w:rsidRPr="002808A4">
        <w:rPr>
          <w:rFonts w:ascii="Arial" w:hAnsi="Arial" w:cs="Arial"/>
          <w:b/>
          <w:iCs/>
          <w:color w:val="000000" w:themeColor="text1"/>
        </w:rPr>
        <w:t>Freistellungs</w:t>
      </w:r>
      <w:r w:rsidR="004072D5" w:rsidRPr="002808A4">
        <w:rPr>
          <w:rFonts w:ascii="Arial" w:hAnsi="Arial" w:cs="Arial"/>
          <w:b/>
          <w:iCs/>
          <w:color w:val="000000" w:themeColor="text1"/>
        </w:rPr>
        <w:t xml:space="preserve">prozess </w:t>
      </w:r>
      <w:r w:rsidR="006E2B05" w:rsidRPr="002808A4">
        <w:rPr>
          <w:rFonts w:ascii="Arial" w:hAnsi="Arial" w:cs="Arial"/>
          <w:b/>
          <w:iCs/>
          <w:color w:val="000000" w:themeColor="text1"/>
        </w:rPr>
        <w:t>unter dem Namen „</w:t>
      </w:r>
      <w:r w:rsidR="008146BC" w:rsidRPr="002808A4">
        <w:rPr>
          <w:rFonts w:ascii="Arial" w:hAnsi="Arial" w:cs="Arial"/>
          <w:b/>
          <w:iCs/>
          <w:color w:val="000000" w:themeColor="text1"/>
        </w:rPr>
        <w:t xml:space="preserve">Secure Release Order“ auf den Weg gebracht. </w:t>
      </w:r>
      <w:r w:rsidR="00B8386B" w:rsidRPr="002808A4">
        <w:rPr>
          <w:rFonts w:ascii="Arial" w:hAnsi="Arial" w:cs="Arial"/>
          <w:b/>
          <w:iCs/>
          <w:color w:val="000000" w:themeColor="text1"/>
        </w:rPr>
        <w:t>Diese</w:t>
      </w:r>
      <w:r w:rsidR="004072D5" w:rsidRPr="002808A4">
        <w:rPr>
          <w:rFonts w:ascii="Arial" w:hAnsi="Arial" w:cs="Arial"/>
          <w:b/>
          <w:iCs/>
          <w:color w:val="000000" w:themeColor="text1"/>
        </w:rPr>
        <w:t>r</w:t>
      </w:r>
      <w:r w:rsidR="00B8386B" w:rsidRPr="002808A4">
        <w:rPr>
          <w:rFonts w:ascii="Arial" w:hAnsi="Arial" w:cs="Arial"/>
          <w:b/>
          <w:iCs/>
          <w:color w:val="000000" w:themeColor="text1"/>
        </w:rPr>
        <w:t xml:space="preserve"> soll </w:t>
      </w:r>
      <w:r w:rsidR="00BB17D2" w:rsidRPr="002808A4">
        <w:rPr>
          <w:rFonts w:ascii="Arial" w:hAnsi="Arial" w:cs="Arial"/>
          <w:b/>
          <w:iCs/>
          <w:color w:val="000000" w:themeColor="text1"/>
        </w:rPr>
        <w:t>das</w:t>
      </w:r>
      <w:r w:rsidR="00D60833" w:rsidRPr="002808A4">
        <w:rPr>
          <w:rFonts w:ascii="Arial" w:hAnsi="Arial" w:cs="Arial"/>
          <w:b/>
          <w:iCs/>
          <w:color w:val="000000" w:themeColor="text1"/>
        </w:rPr>
        <w:t xml:space="preserve"> bisherige</w:t>
      </w:r>
      <w:r w:rsidR="00BB17D2" w:rsidRPr="002808A4">
        <w:rPr>
          <w:rFonts w:ascii="Arial" w:hAnsi="Arial" w:cs="Arial"/>
          <w:b/>
          <w:iCs/>
          <w:color w:val="000000" w:themeColor="text1"/>
        </w:rPr>
        <w:t xml:space="preserve"> </w:t>
      </w:r>
      <w:r w:rsidR="009B3F5E" w:rsidRPr="002808A4">
        <w:rPr>
          <w:rFonts w:ascii="Arial" w:hAnsi="Arial" w:cs="Arial"/>
          <w:b/>
          <w:iCs/>
          <w:color w:val="000000" w:themeColor="text1"/>
        </w:rPr>
        <w:t xml:space="preserve">Pin-Code-basierte Verfahren sukzessive ablösen. </w:t>
      </w:r>
      <w:r w:rsidR="00C633D9" w:rsidRPr="002808A4">
        <w:rPr>
          <w:rFonts w:ascii="Arial" w:hAnsi="Arial" w:cs="Arial"/>
          <w:b/>
          <w:iCs/>
          <w:color w:val="000000" w:themeColor="text1"/>
        </w:rPr>
        <w:t>D</w:t>
      </w:r>
      <w:r w:rsidR="005D5478" w:rsidRPr="002808A4">
        <w:rPr>
          <w:rFonts w:ascii="Arial" w:hAnsi="Arial" w:cs="Arial"/>
          <w:b/>
          <w:iCs/>
          <w:color w:val="000000" w:themeColor="text1"/>
        </w:rPr>
        <w:t xml:space="preserve">en Start in die Einführungsphase avisieren die Initiatoren </w:t>
      </w:r>
      <w:r w:rsidR="00E8131D" w:rsidRPr="002808A4">
        <w:rPr>
          <w:rFonts w:ascii="Arial" w:hAnsi="Arial" w:cs="Arial"/>
          <w:b/>
          <w:iCs/>
          <w:color w:val="000000" w:themeColor="text1"/>
        </w:rPr>
        <w:t xml:space="preserve">DAKOSY und </w:t>
      </w:r>
      <w:proofErr w:type="spellStart"/>
      <w:r w:rsidR="00E8131D" w:rsidRPr="002808A4">
        <w:rPr>
          <w:rFonts w:ascii="Arial" w:hAnsi="Arial" w:cs="Arial"/>
          <w:b/>
          <w:iCs/>
          <w:color w:val="000000" w:themeColor="text1"/>
        </w:rPr>
        <w:t>dbh</w:t>
      </w:r>
      <w:proofErr w:type="spellEnd"/>
      <w:r w:rsidR="00E8131D" w:rsidRPr="002808A4">
        <w:rPr>
          <w:rFonts w:ascii="Arial" w:hAnsi="Arial" w:cs="Arial"/>
          <w:b/>
          <w:iCs/>
          <w:color w:val="000000" w:themeColor="text1"/>
        </w:rPr>
        <w:t xml:space="preserve"> für das zweite Halbjahr </w:t>
      </w:r>
      <w:r w:rsidR="004072D5" w:rsidRPr="002808A4">
        <w:rPr>
          <w:rFonts w:ascii="Arial" w:hAnsi="Arial" w:cs="Arial"/>
          <w:b/>
          <w:iCs/>
          <w:color w:val="000000" w:themeColor="text1"/>
        </w:rPr>
        <w:t xml:space="preserve">dieses Jahres. </w:t>
      </w:r>
    </w:p>
    <w:p w14:paraId="003D088B" w14:textId="2F1BA3CC" w:rsidR="00AD5CF1" w:rsidRPr="002808A4" w:rsidRDefault="001963A1" w:rsidP="00C10250">
      <w:pPr>
        <w:spacing w:line="276" w:lineRule="auto"/>
        <w:jc w:val="both"/>
        <w:rPr>
          <w:rFonts w:ascii="Arial" w:hAnsi="Arial" w:cs="Arial"/>
          <w:bCs/>
          <w:iCs/>
          <w:color w:val="000000" w:themeColor="text1"/>
        </w:rPr>
      </w:pPr>
      <w:r w:rsidRPr="002808A4">
        <w:rPr>
          <w:rFonts w:ascii="Arial" w:hAnsi="Arial" w:cs="Arial"/>
          <w:bCs/>
          <w:iCs/>
          <w:color w:val="000000" w:themeColor="text1"/>
        </w:rPr>
        <w:t>Mit der</w:t>
      </w:r>
      <w:r w:rsidR="004F0409" w:rsidRPr="002808A4">
        <w:rPr>
          <w:rFonts w:ascii="Arial" w:hAnsi="Arial" w:cs="Arial"/>
          <w:bCs/>
          <w:iCs/>
          <w:color w:val="000000" w:themeColor="text1"/>
        </w:rPr>
        <w:t xml:space="preserve"> </w:t>
      </w:r>
      <w:r w:rsidR="007B6931" w:rsidRPr="002808A4">
        <w:rPr>
          <w:rFonts w:ascii="Arial" w:hAnsi="Arial" w:cs="Arial"/>
          <w:bCs/>
          <w:iCs/>
          <w:color w:val="000000" w:themeColor="text1"/>
        </w:rPr>
        <w:t>umfassende</w:t>
      </w:r>
      <w:r w:rsidRPr="002808A4">
        <w:rPr>
          <w:rFonts w:ascii="Arial" w:hAnsi="Arial" w:cs="Arial"/>
          <w:bCs/>
          <w:iCs/>
          <w:color w:val="000000" w:themeColor="text1"/>
        </w:rPr>
        <w:t>n</w:t>
      </w:r>
      <w:r w:rsidR="007B6931" w:rsidRPr="002808A4">
        <w:rPr>
          <w:rFonts w:ascii="Arial" w:hAnsi="Arial" w:cs="Arial"/>
          <w:bCs/>
          <w:iCs/>
          <w:color w:val="000000" w:themeColor="text1"/>
        </w:rPr>
        <w:t xml:space="preserve"> </w:t>
      </w:r>
      <w:r w:rsidR="004F0409" w:rsidRPr="002808A4">
        <w:rPr>
          <w:rFonts w:ascii="Arial" w:hAnsi="Arial" w:cs="Arial"/>
          <w:bCs/>
          <w:iCs/>
          <w:color w:val="000000" w:themeColor="text1"/>
        </w:rPr>
        <w:t xml:space="preserve">Digitalisierung des Freistellungsverfahrens </w:t>
      </w:r>
      <w:r w:rsidRPr="002808A4">
        <w:rPr>
          <w:rFonts w:ascii="Arial" w:hAnsi="Arial" w:cs="Arial"/>
          <w:bCs/>
          <w:iCs/>
          <w:color w:val="000000" w:themeColor="text1"/>
        </w:rPr>
        <w:t xml:space="preserve">wollen die beiden Logistik-Softwaredienstleister </w:t>
      </w:r>
      <w:r w:rsidR="002D29F7" w:rsidRPr="002808A4">
        <w:rPr>
          <w:rFonts w:ascii="Arial" w:hAnsi="Arial" w:cs="Arial"/>
          <w:bCs/>
          <w:iCs/>
          <w:color w:val="000000" w:themeColor="text1"/>
        </w:rPr>
        <w:t>dazu beitragen</w:t>
      </w:r>
      <w:r w:rsidR="00C96613" w:rsidRPr="002808A4">
        <w:rPr>
          <w:rFonts w:ascii="Arial" w:hAnsi="Arial" w:cs="Arial"/>
          <w:bCs/>
          <w:iCs/>
          <w:color w:val="000000" w:themeColor="text1"/>
        </w:rPr>
        <w:t>,</w:t>
      </w:r>
      <w:r w:rsidR="000723BE" w:rsidRPr="002808A4">
        <w:rPr>
          <w:rFonts w:ascii="Arial" w:hAnsi="Arial" w:cs="Arial"/>
          <w:bCs/>
          <w:iCs/>
          <w:color w:val="000000" w:themeColor="text1"/>
        </w:rPr>
        <w:t xml:space="preserve"> </w:t>
      </w:r>
      <w:r w:rsidR="000F4087">
        <w:rPr>
          <w:rFonts w:ascii="Arial" w:hAnsi="Arial" w:cs="Arial"/>
          <w:sz w:val="20"/>
          <w:szCs w:val="20"/>
        </w:rPr>
        <w:t xml:space="preserve">die </w:t>
      </w:r>
      <w:r w:rsidR="000F4087" w:rsidRPr="00C75093">
        <w:rPr>
          <w:rFonts w:ascii="Arial" w:hAnsi="Arial" w:cs="Arial"/>
          <w:bCs/>
          <w:iCs/>
          <w:color w:val="000000" w:themeColor="text1"/>
        </w:rPr>
        <w:t>Abholung über die deutschen Seehäfen sicherer zu machen</w:t>
      </w:r>
      <w:r w:rsidR="000F4087" w:rsidRPr="002808A4">
        <w:rPr>
          <w:rFonts w:ascii="Arial" w:hAnsi="Arial" w:cs="Arial"/>
          <w:bCs/>
          <w:iCs/>
          <w:color w:val="000000" w:themeColor="text1"/>
        </w:rPr>
        <w:t xml:space="preserve"> </w:t>
      </w:r>
      <w:r w:rsidR="000F4087">
        <w:rPr>
          <w:rFonts w:ascii="Arial" w:hAnsi="Arial" w:cs="Arial"/>
          <w:bCs/>
          <w:iCs/>
          <w:color w:val="000000" w:themeColor="text1"/>
        </w:rPr>
        <w:t xml:space="preserve">und gleichzeitig </w:t>
      </w:r>
      <w:r w:rsidR="000723BE" w:rsidRPr="002808A4">
        <w:rPr>
          <w:rFonts w:ascii="Arial" w:hAnsi="Arial" w:cs="Arial"/>
          <w:bCs/>
          <w:iCs/>
          <w:color w:val="000000" w:themeColor="text1"/>
        </w:rPr>
        <w:t>einen wirksamen Schutz gegen die Drogeneinfuhr</w:t>
      </w:r>
      <w:r w:rsidR="003340F5" w:rsidRPr="002808A4">
        <w:rPr>
          <w:rFonts w:ascii="Arial" w:hAnsi="Arial" w:cs="Arial"/>
          <w:bCs/>
          <w:iCs/>
          <w:color w:val="000000" w:themeColor="text1"/>
        </w:rPr>
        <w:t xml:space="preserve"> und die </w:t>
      </w:r>
      <w:r w:rsidR="00200950">
        <w:rPr>
          <w:rFonts w:ascii="Arial" w:hAnsi="Arial" w:cs="Arial"/>
          <w:bCs/>
          <w:iCs/>
          <w:color w:val="000000" w:themeColor="text1"/>
        </w:rPr>
        <w:t>o</w:t>
      </w:r>
      <w:r w:rsidR="003340F5" w:rsidRPr="002808A4">
        <w:rPr>
          <w:rFonts w:ascii="Arial" w:hAnsi="Arial" w:cs="Arial"/>
          <w:bCs/>
          <w:iCs/>
          <w:color w:val="000000" w:themeColor="text1"/>
        </w:rPr>
        <w:t>rganisierte Kriminalität</w:t>
      </w:r>
      <w:r w:rsidR="000723BE" w:rsidRPr="002808A4">
        <w:rPr>
          <w:rFonts w:ascii="Arial" w:hAnsi="Arial" w:cs="Arial"/>
          <w:bCs/>
          <w:iCs/>
          <w:color w:val="000000" w:themeColor="text1"/>
        </w:rPr>
        <w:t xml:space="preserve"> </w:t>
      </w:r>
      <w:r w:rsidR="003C76AA" w:rsidRPr="002808A4">
        <w:rPr>
          <w:rFonts w:ascii="Arial" w:hAnsi="Arial" w:cs="Arial"/>
          <w:bCs/>
          <w:iCs/>
          <w:color w:val="000000" w:themeColor="text1"/>
        </w:rPr>
        <w:t xml:space="preserve">über die deutschen Seehäfen </w:t>
      </w:r>
      <w:r w:rsidR="003340F5" w:rsidRPr="002808A4">
        <w:rPr>
          <w:rFonts w:ascii="Arial" w:hAnsi="Arial" w:cs="Arial"/>
          <w:bCs/>
          <w:iCs/>
          <w:color w:val="000000" w:themeColor="text1"/>
        </w:rPr>
        <w:t>aufzubauen.</w:t>
      </w:r>
    </w:p>
    <w:p w14:paraId="3CDE315F" w14:textId="746D4B65" w:rsidR="00BA3B45" w:rsidRPr="002808A4" w:rsidRDefault="00A86D4A" w:rsidP="00C10250">
      <w:pPr>
        <w:spacing w:line="276" w:lineRule="auto"/>
        <w:jc w:val="both"/>
        <w:rPr>
          <w:rFonts w:ascii="Arial" w:hAnsi="Arial" w:cs="Arial"/>
          <w:bCs/>
          <w:iCs/>
          <w:color w:val="000000" w:themeColor="text1"/>
        </w:rPr>
      </w:pPr>
      <w:r>
        <w:rPr>
          <w:rFonts w:ascii="Arial" w:hAnsi="Arial" w:cs="Arial"/>
          <w:bCs/>
          <w:iCs/>
          <w:color w:val="000000" w:themeColor="text1"/>
        </w:rPr>
        <w:t>Der Schlüssel dazu ist die Di</w:t>
      </w:r>
      <w:r w:rsidR="00AC51F7">
        <w:rPr>
          <w:rFonts w:ascii="Arial" w:hAnsi="Arial" w:cs="Arial"/>
          <w:bCs/>
          <w:iCs/>
          <w:color w:val="000000" w:themeColor="text1"/>
        </w:rPr>
        <w:t>gitalisi</w:t>
      </w:r>
      <w:r>
        <w:rPr>
          <w:rFonts w:ascii="Arial" w:hAnsi="Arial" w:cs="Arial"/>
          <w:bCs/>
          <w:iCs/>
          <w:color w:val="000000" w:themeColor="text1"/>
        </w:rPr>
        <w:t>erung des</w:t>
      </w:r>
      <w:r w:rsidR="00AC51F7">
        <w:rPr>
          <w:rFonts w:ascii="Arial" w:hAnsi="Arial" w:cs="Arial"/>
          <w:bCs/>
          <w:iCs/>
          <w:color w:val="000000" w:themeColor="text1"/>
        </w:rPr>
        <w:t xml:space="preserve"> kompletten Freistellungsprozesses mit der </w:t>
      </w:r>
      <w:r w:rsidR="00E56F67" w:rsidRPr="002808A4">
        <w:rPr>
          <w:rFonts w:ascii="Arial" w:hAnsi="Arial" w:cs="Arial"/>
          <w:bCs/>
          <w:iCs/>
          <w:color w:val="000000" w:themeColor="text1"/>
        </w:rPr>
        <w:t>„</w:t>
      </w:r>
      <w:r w:rsidR="009203B6" w:rsidRPr="002808A4">
        <w:rPr>
          <w:rFonts w:ascii="Arial" w:hAnsi="Arial" w:cs="Arial"/>
          <w:bCs/>
          <w:iCs/>
          <w:color w:val="000000" w:themeColor="text1"/>
        </w:rPr>
        <w:t>Sec</w:t>
      </w:r>
      <w:r w:rsidR="00AC1120" w:rsidRPr="002808A4">
        <w:rPr>
          <w:rFonts w:ascii="Arial" w:hAnsi="Arial" w:cs="Arial"/>
          <w:bCs/>
          <w:iCs/>
          <w:color w:val="000000" w:themeColor="text1"/>
        </w:rPr>
        <w:t>ure Release</w:t>
      </w:r>
      <w:r w:rsidR="00E56F67" w:rsidRPr="002808A4">
        <w:rPr>
          <w:rFonts w:ascii="Arial" w:hAnsi="Arial" w:cs="Arial"/>
          <w:bCs/>
          <w:iCs/>
          <w:color w:val="000000" w:themeColor="text1"/>
        </w:rPr>
        <w:t xml:space="preserve"> Order“</w:t>
      </w:r>
      <w:r w:rsidR="00C62274">
        <w:rPr>
          <w:rFonts w:ascii="Arial" w:hAnsi="Arial" w:cs="Arial"/>
          <w:bCs/>
          <w:iCs/>
          <w:color w:val="000000" w:themeColor="text1"/>
        </w:rPr>
        <w:t xml:space="preserve">. Diese </w:t>
      </w:r>
      <w:r w:rsidR="00AC1120" w:rsidRPr="002808A4">
        <w:rPr>
          <w:rFonts w:ascii="Arial" w:hAnsi="Arial" w:cs="Arial"/>
          <w:bCs/>
          <w:iCs/>
          <w:color w:val="000000" w:themeColor="text1"/>
        </w:rPr>
        <w:t xml:space="preserve">stellt sicher, </w:t>
      </w:r>
      <w:r w:rsidR="003645CF" w:rsidRPr="002808A4">
        <w:rPr>
          <w:rFonts w:ascii="Arial" w:hAnsi="Arial" w:cs="Arial"/>
          <w:bCs/>
          <w:iCs/>
          <w:color w:val="000000" w:themeColor="text1"/>
        </w:rPr>
        <w:t xml:space="preserve">dass vom </w:t>
      </w:r>
      <w:r w:rsidR="00CE1564">
        <w:rPr>
          <w:rFonts w:ascii="Arial" w:hAnsi="Arial" w:cs="Arial"/>
          <w:bCs/>
          <w:iCs/>
          <w:color w:val="000000" w:themeColor="text1"/>
        </w:rPr>
        <w:t xml:space="preserve">seeseitigen </w:t>
      </w:r>
      <w:r w:rsidR="003645CF" w:rsidRPr="002808A4">
        <w:rPr>
          <w:rFonts w:ascii="Arial" w:hAnsi="Arial" w:cs="Arial"/>
          <w:bCs/>
          <w:iCs/>
          <w:color w:val="000000" w:themeColor="text1"/>
        </w:rPr>
        <w:t>Eintreffen des Containers im Hafen bis zu dessen Abholung durch d</w:t>
      </w:r>
      <w:r w:rsidR="002A7B6B" w:rsidRPr="002808A4">
        <w:rPr>
          <w:rFonts w:ascii="Arial" w:hAnsi="Arial" w:cs="Arial"/>
          <w:bCs/>
          <w:iCs/>
          <w:color w:val="000000" w:themeColor="text1"/>
        </w:rPr>
        <w:t xml:space="preserve">as </w:t>
      </w:r>
      <w:r w:rsidR="003C76AA" w:rsidRPr="002808A4">
        <w:rPr>
          <w:rFonts w:ascii="Arial" w:hAnsi="Arial" w:cs="Arial"/>
          <w:bCs/>
          <w:iCs/>
          <w:color w:val="000000" w:themeColor="text1"/>
        </w:rPr>
        <w:t>Transport</w:t>
      </w:r>
      <w:r w:rsidR="002A7B6B" w:rsidRPr="002808A4">
        <w:rPr>
          <w:rFonts w:ascii="Arial" w:hAnsi="Arial" w:cs="Arial"/>
          <w:bCs/>
          <w:iCs/>
          <w:color w:val="000000" w:themeColor="text1"/>
        </w:rPr>
        <w:t xml:space="preserve">unternehmen </w:t>
      </w:r>
      <w:r w:rsidR="003645CF" w:rsidRPr="002808A4">
        <w:rPr>
          <w:rFonts w:ascii="Arial" w:hAnsi="Arial" w:cs="Arial"/>
          <w:bCs/>
          <w:iCs/>
          <w:color w:val="000000" w:themeColor="text1"/>
        </w:rPr>
        <w:t>jederzeit nachvollziehbar ist, wer über den Container verfügen darf.</w:t>
      </w:r>
      <w:r w:rsidR="002A7B6B" w:rsidRPr="002808A4">
        <w:rPr>
          <w:rFonts w:ascii="Arial" w:hAnsi="Arial" w:cs="Arial"/>
          <w:bCs/>
          <w:iCs/>
          <w:color w:val="000000" w:themeColor="text1"/>
        </w:rPr>
        <w:t xml:space="preserve"> </w:t>
      </w:r>
      <w:r w:rsidR="003F1A8B" w:rsidRPr="002808A4">
        <w:rPr>
          <w:rFonts w:ascii="Arial" w:hAnsi="Arial" w:cs="Arial"/>
          <w:bCs/>
          <w:iCs/>
          <w:color w:val="000000" w:themeColor="text1"/>
        </w:rPr>
        <w:t>Dabei kann die Freigabe des Containers nur von einer autorisierten Partei an die nächste erfolgen</w:t>
      </w:r>
      <w:r w:rsidR="00A61510" w:rsidRPr="002808A4">
        <w:rPr>
          <w:rFonts w:ascii="Arial" w:hAnsi="Arial" w:cs="Arial"/>
          <w:bCs/>
          <w:iCs/>
          <w:color w:val="000000" w:themeColor="text1"/>
        </w:rPr>
        <w:t xml:space="preserve">. </w:t>
      </w:r>
      <w:r w:rsidR="00200950">
        <w:rPr>
          <w:rFonts w:ascii="Arial" w:hAnsi="Arial" w:cs="Arial"/>
          <w:bCs/>
          <w:iCs/>
          <w:color w:val="000000" w:themeColor="text1"/>
        </w:rPr>
        <w:t>Jeder Beteiligte</w:t>
      </w:r>
      <w:r w:rsidR="00C05390" w:rsidRPr="002808A4">
        <w:rPr>
          <w:rFonts w:ascii="Arial" w:hAnsi="Arial" w:cs="Arial"/>
          <w:bCs/>
          <w:iCs/>
          <w:color w:val="000000" w:themeColor="text1"/>
        </w:rPr>
        <w:t xml:space="preserve"> </w:t>
      </w:r>
      <w:r w:rsidR="00C64631">
        <w:rPr>
          <w:rFonts w:ascii="Arial" w:hAnsi="Arial" w:cs="Arial"/>
          <w:bCs/>
          <w:iCs/>
          <w:color w:val="000000" w:themeColor="text1"/>
        </w:rPr>
        <w:t>überträgt</w:t>
      </w:r>
      <w:r w:rsidR="00C64631" w:rsidRPr="002808A4">
        <w:rPr>
          <w:rFonts w:ascii="Arial" w:hAnsi="Arial" w:cs="Arial"/>
          <w:bCs/>
          <w:iCs/>
          <w:color w:val="000000" w:themeColor="text1"/>
        </w:rPr>
        <w:t xml:space="preserve"> </w:t>
      </w:r>
      <w:r w:rsidR="00C05390" w:rsidRPr="002808A4">
        <w:rPr>
          <w:rFonts w:ascii="Arial" w:hAnsi="Arial" w:cs="Arial"/>
          <w:bCs/>
          <w:iCs/>
          <w:color w:val="000000" w:themeColor="text1"/>
        </w:rPr>
        <w:t xml:space="preserve">das </w:t>
      </w:r>
      <w:r w:rsidR="00A40D10" w:rsidRPr="002808A4">
        <w:rPr>
          <w:rFonts w:ascii="Arial" w:hAnsi="Arial" w:cs="Arial"/>
          <w:bCs/>
          <w:iCs/>
          <w:color w:val="000000" w:themeColor="text1"/>
        </w:rPr>
        <w:t>„</w:t>
      </w:r>
      <w:r w:rsidR="00C05390" w:rsidRPr="002808A4">
        <w:rPr>
          <w:rFonts w:ascii="Arial" w:hAnsi="Arial" w:cs="Arial"/>
          <w:bCs/>
          <w:iCs/>
          <w:color w:val="000000" w:themeColor="text1"/>
        </w:rPr>
        <w:t>Recht zur Abholung“ digital</w:t>
      </w:r>
      <w:r w:rsidR="00B6747A" w:rsidRPr="002808A4">
        <w:rPr>
          <w:rFonts w:ascii="Arial" w:hAnsi="Arial" w:cs="Arial"/>
          <w:bCs/>
          <w:iCs/>
          <w:color w:val="000000" w:themeColor="text1"/>
        </w:rPr>
        <w:t xml:space="preserve"> </w:t>
      </w:r>
      <w:r w:rsidR="00A61510" w:rsidRPr="002808A4">
        <w:rPr>
          <w:rFonts w:ascii="Arial" w:hAnsi="Arial" w:cs="Arial"/>
          <w:bCs/>
          <w:iCs/>
          <w:color w:val="000000" w:themeColor="text1"/>
        </w:rPr>
        <w:t>an d</w:t>
      </w:r>
      <w:r w:rsidR="00200950">
        <w:rPr>
          <w:rFonts w:ascii="Arial" w:hAnsi="Arial" w:cs="Arial"/>
          <w:bCs/>
          <w:iCs/>
          <w:color w:val="000000" w:themeColor="text1"/>
        </w:rPr>
        <w:t>en</w:t>
      </w:r>
      <w:r w:rsidR="00A61510" w:rsidRPr="002808A4">
        <w:rPr>
          <w:rFonts w:ascii="Arial" w:hAnsi="Arial" w:cs="Arial"/>
          <w:bCs/>
          <w:iCs/>
          <w:color w:val="000000" w:themeColor="text1"/>
        </w:rPr>
        <w:t xml:space="preserve"> nächste</w:t>
      </w:r>
      <w:r w:rsidR="00200950">
        <w:rPr>
          <w:rFonts w:ascii="Arial" w:hAnsi="Arial" w:cs="Arial"/>
          <w:bCs/>
          <w:iCs/>
          <w:color w:val="000000" w:themeColor="text1"/>
        </w:rPr>
        <w:t>n</w:t>
      </w:r>
      <w:r w:rsidR="00A61510" w:rsidRPr="002808A4">
        <w:rPr>
          <w:rFonts w:ascii="Arial" w:hAnsi="Arial" w:cs="Arial"/>
          <w:bCs/>
          <w:iCs/>
          <w:color w:val="000000" w:themeColor="text1"/>
        </w:rPr>
        <w:t xml:space="preserve"> in der Transportkette.</w:t>
      </w:r>
      <w:r w:rsidR="00415714" w:rsidRPr="002808A4">
        <w:rPr>
          <w:rFonts w:ascii="Arial" w:hAnsi="Arial" w:cs="Arial"/>
          <w:bCs/>
          <w:iCs/>
          <w:color w:val="000000" w:themeColor="text1"/>
        </w:rPr>
        <w:t xml:space="preserve"> </w:t>
      </w:r>
      <w:r w:rsidR="00A40D10" w:rsidRPr="002808A4">
        <w:rPr>
          <w:rFonts w:ascii="Arial" w:hAnsi="Arial" w:cs="Arial"/>
          <w:bCs/>
          <w:iCs/>
          <w:color w:val="000000" w:themeColor="text1"/>
        </w:rPr>
        <w:t>Dieses</w:t>
      </w:r>
      <w:r w:rsidR="006E5447" w:rsidRPr="002808A4">
        <w:rPr>
          <w:rFonts w:ascii="Arial" w:hAnsi="Arial" w:cs="Arial"/>
          <w:bCs/>
          <w:iCs/>
          <w:color w:val="000000" w:themeColor="text1"/>
        </w:rPr>
        <w:t xml:space="preserve"> </w:t>
      </w:r>
      <w:r w:rsidR="00B32785" w:rsidRPr="002808A4">
        <w:rPr>
          <w:rFonts w:ascii="Arial" w:hAnsi="Arial" w:cs="Arial"/>
          <w:bCs/>
          <w:iCs/>
          <w:color w:val="000000" w:themeColor="text1"/>
        </w:rPr>
        <w:t xml:space="preserve">personengebundene </w:t>
      </w:r>
      <w:r w:rsidR="00A40D10" w:rsidRPr="002808A4">
        <w:rPr>
          <w:rFonts w:ascii="Arial" w:hAnsi="Arial" w:cs="Arial"/>
          <w:bCs/>
          <w:iCs/>
          <w:color w:val="000000" w:themeColor="text1"/>
        </w:rPr>
        <w:t>„Recht zur Abholung“</w:t>
      </w:r>
      <w:r w:rsidR="006E5447" w:rsidRPr="002808A4">
        <w:rPr>
          <w:rFonts w:ascii="Arial" w:hAnsi="Arial" w:cs="Arial"/>
          <w:bCs/>
          <w:iCs/>
          <w:color w:val="000000" w:themeColor="text1"/>
        </w:rPr>
        <w:t xml:space="preserve"> </w:t>
      </w:r>
      <w:r w:rsidR="00B32785" w:rsidRPr="002808A4">
        <w:rPr>
          <w:rFonts w:ascii="Arial" w:hAnsi="Arial" w:cs="Arial"/>
          <w:bCs/>
          <w:iCs/>
          <w:color w:val="000000" w:themeColor="text1"/>
        </w:rPr>
        <w:t xml:space="preserve">löst das bisherige anonyme PIN-Verfahren sukzessive ab. </w:t>
      </w:r>
      <w:r w:rsidR="008809EA" w:rsidRPr="002808A4">
        <w:rPr>
          <w:rFonts w:ascii="Arial" w:hAnsi="Arial" w:cs="Arial"/>
          <w:bCs/>
          <w:iCs/>
          <w:color w:val="000000" w:themeColor="text1"/>
        </w:rPr>
        <w:t>Der Betrieb wird ab dem zweiten Halbjahr 2024 schrittweise hochgefahren.</w:t>
      </w:r>
    </w:p>
    <w:p w14:paraId="686F087E" w14:textId="1FF25B4D" w:rsidR="00C7062F" w:rsidRPr="002808A4" w:rsidRDefault="00B638FF" w:rsidP="00C10250">
      <w:pPr>
        <w:spacing w:line="276" w:lineRule="auto"/>
        <w:jc w:val="both"/>
        <w:rPr>
          <w:rFonts w:ascii="Arial" w:hAnsi="Arial" w:cs="Arial"/>
          <w:bCs/>
          <w:iCs/>
          <w:color w:val="000000" w:themeColor="text1"/>
        </w:rPr>
      </w:pPr>
      <w:r w:rsidRPr="002808A4">
        <w:rPr>
          <w:rFonts w:ascii="Arial" w:hAnsi="Arial" w:cs="Arial"/>
          <w:bCs/>
          <w:iCs/>
          <w:color w:val="000000" w:themeColor="text1"/>
        </w:rPr>
        <w:t>In den</w:t>
      </w:r>
      <w:r w:rsidR="003F1A8B" w:rsidRPr="002808A4">
        <w:rPr>
          <w:rFonts w:ascii="Arial" w:hAnsi="Arial" w:cs="Arial"/>
          <w:bCs/>
          <w:iCs/>
          <w:color w:val="000000" w:themeColor="text1"/>
        </w:rPr>
        <w:t xml:space="preserve"> neuen</w:t>
      </w:r>
      <w:r w:rsidRPr="002808A4">
        <w:rPr>
          <w:rFonts w:ascii="Arial" w:hAnsi="Arial" w:cs="Arial"/>
          <w:bCs/>
          <w:iCs/>
          <w:color w:val="000000" w:themeColor="text1"/>
        </w:rPr>
        <w:t xml:space="preserve"> Prozess </w:t>
      </w:r>
      <w:r w:rsidR="003F1A8B" w:rsidRPr="002808A4">
        <w:rPr>
          <w:rFonts w:ascii="Arial" w:hAnsi="Arial" w:cs="Arial"/>
          <w:bCs/>
          <w:iCs/>
          <w:color w:val="000000" w:themeColor="text1"/>
        </w:rPr>
        <w:t>sind alle an der Transportkette beteiligten Ak</w:t>
      </w:r>
      <w:r w:rsidR="00DE7B2D" w:rsidRPr="002808A4">
        <w:rPr>
          <w:rFonts w:ascii="Arial" w:hAnsi="Arial" w:cs="Arial"/>
          <w:bCs/>
          <w:iCs/>
          <w:color w:val="000000" w:themeColor="text1"/>
        </w:rPr>
        <w:t>t</w:t>
      </w:r>
      <w:r w:rsidR="003F1A8B" w:rsidRPr="002808A4">
        <w:rPr>
          <w:rFonts w:ascii="Arial" w:hAnsi="Arial" w:cs="Arial"/>
          <w:bCs/>
          <w:iCs/>
          <w:color w:val="000000" w:themeColor="text1"/>
        </w:rPr>
        <w:t>eure einbezogen, zu denen Re</w:t>
      </w:r>
      <w:r w:rsidR="00B00410" w:rsidRPr="002808A4">
        <w:rPr>
          <w:rFonts w:ascii="Arial" w:hAnsi="Arial" w:cs="Arial"/>
          <w:bCs/>
          <w:iCs/>
          <w:color w:val="000000" w:themeColor="text1"/>
        </w:rPr>
        <w:t xml:space="preserve">edereien, Terminals, </w:t>
      </w:r>
      <w:r w:rsidR="00FF6D9A" w:rsidRPr="002808A4">
        <w:rPr>
          <w:rFonts w:ascii="Arial" w:hAnsi="Arial" w:cs="Arial"/>
          <w:bCs/>
          <w:iCs/>
          <w:color w:val="000000" w:themeColor="text1"/>
        </w:rPr>
        <w:t xml:space="preserve">Speditionen und Transportunternehmen gehören. </w:t>
      </w:r>
      <w:r w:rsidR="00EC7093" w:rsidRPr="002808A4">
        <w:rPr>
          <w:rFonts w:ascii="Arial" w:hAnsi="Arial" w:cs="Arial"/>
          <w:bCs/>
          <w:iCs/>
          <w:color w:val="000000" w:themeColor="text1"/>
        </w:rPr>
        <w:t xml:space="preserve">Kommuniziert wird nicht mehr direkt, </w:t>
      </w:r>
      <w:r w:rsidR="00784F15" w:rsidRPr="002808A4">
        <w:rPr>
          <w:rFonts w:ascii="Arial" w:hAnsi="Arial" w:cs="Arial"/>
          <w:bCs/>
          <w:iCs/>
          <w:color w:val="000000" w:themeColor="text1"/>
        </w:rPr>
        <w:t xml:space="preserve">sondern </w:t>
      </w:r>
      <w:r w:rsidR="00BA3B45" w:rsidRPr="002808A4">
        <w:rPr>
          <w:rFonts w:ascii="Arial" w:hAnsi="Arial" w:cs="Arial"/>
          <w:bCs/>
          <w:iCs/>
          <w:color w:val="000000" w:themeColor="text1"/>
        </w:rPr>
        <w:t xml:space="preserve">verschlüsselt </w:t>
      </w:r>
      <w:r w:rsidR="006E6DB4" w:rsidRPr="002808A4">
        <w:rPr>
          <w:rFonts w:ascii="Arial" w:hAnsi="Arial" w:cs="Arial"/>
          <w:bCs/>
          <w:iCs/>
          <w:color w:val="000000" w:themeColor="text1"/>
        </w:rPr>
        <w:t>über die</w:t>
      </w:r>
      <w:r w:rsidR="00784F15" w:rsidRPr="002808A4">
        <w:rPr>
          <w:rFonts w:ascii="Arial" w:hAnsi="Arial" w:cs="Arial"/>
          <w:bCs/>
          <w:iCs/>
          <w:color w:val="000000" w:themeColor="text1"/>
        </w:rPr>
        <w:t xml:space="preserve"> neutrale und</w:t>
      </w:r>
      <w:r w:rsidR="006E6DB4" w:rsidRPr="002808A4">
        <w:rPr>
          <w:rFonts w:ascii="Arial" w:hAnsi="Arial" w:cs="Arial"/>
          <w:bCs/>
          <w:iCs/>
          <w:color w:val="000000" w:themeColor="text1"/>
        </w:rPr>
        <w:t xml:space="preserve"> </w:t>
      </w:r>
      <w:r w:rsidR="000247E7" w:rsidRPr="002808A4">
        <w:rPr>
          <w:rFonts w:ascii="Arial" w:hAnsi="Arial" w:cs="Arial"/>
          <w:bCs/>
          <w:iCs/>
          <w:color w:val="000000" w:themeColor="text1"/>
        </w:rPr>
        <w:t>standortübergreifende IT-Plattform German Ports</w:t>
      </w:r>
      <w:r w:rsidR="00BA3B45" w:rsidRPr="002808A4">
        <w:rPr>
          <w:rFonts w:ascii="Arial" w:hAnsi="Arial" w:cs="Arial"/>
          <w:bCs/>
          <w:iCs/>
          <w:color w:val="000000" w:themeColor="text1"/>
        </w:rPr>
        <w:t xml:space="preserve">, die DAKOSY und </w:t>
      </w:r>
      <w:proofErr w:type="spellStart"/>
      <w:r w:rsidR="00C64631">
        <w:rPr>
          <w:rFonts w:ascii="Arial" w:hAnsi="Arial" w:cs="Arial"/>
          <w:bCs/>
          <w:iCs/>
          <w:color w:val="000000" w:themeColor="text1"/>
        </w:rPr>
        <w:t>dbh</w:t>
      </w:r>
      <w:proofErr w:type="spellEnd"/>
      <w:r w:rsidR="00C64631" w:rsidRPr="002808A4">
        <w:rPr>
          <w:rFonts w:ascii="Arial" w:hAnsi="Arial" w:cs="Arial"/>
          <w:bCs/>
          <w:iCs/>
          <w:color w:val="000000" w:themeColor="text1"/>
        </w:rPr>
        <w:t xml:space="preserve"> </w:t>
      </w:r>
      <w:r w:rsidR="004675AD" w:rsidRPr="002808A4">
        <w:rPr>
          <w:rFonts w:ascii="Arial" w:hAnsi="Arial" w:cs="Arial"/>
          <w:bCs/>
          <w:iCs/>
          <w:color w:val="000000" w:themeColor="text1"/>
        </w:rPr>
        <w:t xml:space="preserve">gemeinsam betreiben. </w:t>
      </w:r>
      <w:r w:rsidR="00360C34" w:rsidRPr="002808A4">
        <w:rPr>
          <w:rFonts w:ascii="Arial" w:hAnsi="Arial" w:cs="Arial"/>
          <w:bCs/>
          <w:iCs/>
          <w:color w:val="000000" w:themeColor="text1"/>
        </w:rPr>
        <w:t>Über die</w:t>
      </w:r>
      <w:r w:rsidR="00702F69" w:rsidRPr="002808A4">
        <w:rPr>
          <w:rFonts w:ascii="Arial" w:hAnsi="Arial" w:cs="Arial"/>
          <w:bCs/>
          <w:iCs/>
          <w:color w:val="000000" w:themeColor="text1"/>
        </w:rPr>
        <w:t xml:space="preserve"> IT-Plattform </w:t>
      </w:r>
      <w:r w:rsidR="00537688" w:rsidRPr="002808A4">
        <w:rPr>
          <w:rFonts w:ascii="Arial" w:hAnsi="Arial" w:cs="Arial"/>
          <w:bCs/>
          <w:iCs/>
          <w:color w:val="000000" w:themeColor="text1"/>
        </w:rPr>
        <w:t xml:space="preserve">lässt sich jederzeit verifizieren, </w:t>
      </w:r>
      <w:r w:rsidR="00E13646" w:rsidRPr="002808A4">
        <w:rPr>
          <w:rFonts w:ascii="Arial" w:hAnsi="Arial" w:cs="Arial"/>
          <w:bCs/>
          <w:iCs/>
          <w:color w:val="000000" w:themeColor="text1"/>
        </w:rPr>
        <w:t xml:space="preserve">wer der finale </w:t>
      </w:r>
      <w:r w:rsidR="003F21DB" w:rsidRPr="002808A4">
        <w:rPr>
          <w:rFonts w:ascii="Arial" w:hAnsi="Arial" w:cs="Arial"/>
          <w:bCs/>
          <w:iCs/>
          <w:color w:val="000000" w:themeColor="text1"/>
        </w:rPr>
        <w:t>Recht</w:t>
      </w:r>
      <w:r w:rsidR="003F21DB">
        <w:rPr>
          <w:rFonts w:ascii="Arial" w:hAnsi="Arial" w:cs="Arial"/>
          <w:bCs/>
          <w:iCs/>
          <w:color w:val="000000" w:themeColor="text1"/>
        </w:rPr>
        <w:t>e</w:t>
      </w:r>
      <w:r w:rsidR="003F21DB" w:rsidRPr="002808A4">
        <w:rPr>
          <w:rFonts w:ascii="Arial" w:hAnsi="Arial" w:cs="Arial"/>
          <w:bCs/>
          <w:iCs/>
          <w:color w:val="000000" w:themeColor="text1"/>
        </w:rPr>
        <w:t xml:space="preserve">inhaber </w:t>
      </w:r>
      <w:r w:rsidR="00E13646" w:rsidRPr="002808A4">
        <w:rPr>
          <w:rFonts w:ascii="Arial" w:hAnsi="Arial" w:cs="Arial"/>
          <w:bCs/>
          <w:iCs/>
          <w:color w:val="000000" w:themeColor="text1"/>
        </w:rPr>
        <w:t>ist.</w:t>
      </w:r>
      <w:r w:rsidR="005A00C1" w:rsidRPr="002808A4">
        <w:rPr>
          <w:rFonts w:ascii="Arial" w:hAnsi="Arial" w:cs="Arial"/>
          <w:bCs/>
          <w:iCs/>
          <w:color w:val="000000" w:themeColor="text1"/>
        </w:rPr>
        <w:t xml:space="preserve"> </w:t>
      </w:r>
      <w:r w:rsidR="00F37854" w:rsidRPr="002808A4">
        <w:rPr>
          <w:rFonts w:ascii="Arial" w:hAnsi="Arial" w:cs="Arial"/>
          <w:bCs/>
          <w:iCs/>
          <w:color w:val="000000" w:themeColor="text1"/>
        </w:rPr>
        <w:t>B</w:t>
      </w:r>
      <w:r w:rsidR="00F579A2" w:rsidRPr="002808A4">
        <w:rPr>
          <w:rFonts w:ascii="Arial" w:hAnsi="Arial" w:cs="Arial"/>
          <w:bCs/>
          <w:iCs/>
          <w:color w:val="000000" w:themeColor="text1"/>
        </w:rPr>
        <w:t xml:space="preserve">eispielsweise </w:t>
      </w:r>
      <w:r w:rsidR="00F37854" w:rsidRPr="002808A4">
        <w:rPr>
          <w:rFonts w:ascii="Arial" w:hAnsi="Arial" w:cs="Arial"/>
          <w:bCs/>
          <w:iCs/>
          <w:color w:val="000000" w:themeColor="text1"/>
        </w:rPr>
        <w:t>prüfen die</w:t>
      </w:r>
      <w:r w:rsidR="00F579A2" w:rsidRPr="002808A4">
        <w:rPr>
          <w:rFonts w:ascii="Arial" w:hAnsi="Arial" w:cs="Arial"/>
          <w:bCs/>
          <w:iCs/>
          <w:color w:val="000000" w:themeColor="text1"/>
        </w:rPr>
        <w:t xml:space="preserve"> Terminalbetreiber </w:t>
      </w:r>
      <w:r w:rsidR="00A00BA4" w:rsidRPr="002808A4">
        <w:rPr>
          <w:rFonts w:ascii="Arial" w:hAnsi="Arial" w:cs="Arial"/>
          <w:bCs/>
          <w:iCs/>
          <w:color w:val="000000" w:themeColor="text1"/>
        </w:rPr>
        <w:t>künftig gegen German Ports, ob das abholende Unternehmen auch das Recht zur Abholung des Containers inne</w:t>
      </w:r>
      <w:r w:rsidR="004A688A" w:rsidRPr="002808A4">
        <w:rPr>
          <w:rFonts w:ascii="Arial" w:hAnsi="Arial" w:cs="Arial"/>
          <w:bCs/>
          <w:iCs/>
          <w:color w:val="000000" w:themeColor="text1"/>
        </w:rPr>
        <w:t xml:space="preserve">hält. </w:t>
      </w:r>
    </w:p>
    <w:p w14:paraId="2077D57D" w14:textId="1057A123" w:rsidR="00EE5B72" w:rsidRPr="002808A4" w:rsidRDefault="00196649" w:rsidP="00C10250">
      <w:pPr>
        <w:spacing w:line="276" w:lineRule="auto"/>
        <w:jc w:val="both"/>
        <w:rPr>
          <w:rFonts w:ascii="Arial" w:hAnsi="Arial" w:cs="Arial"/>
          <w:bCs/>
          <w:iCs/>
          <w:color w:val="000000" w:themeColor="text1"/>
        </w:rPr>
      </w:pPr>
      <w:r w:rsidRPr="002808A4">
        <w:rPr>
          <w:rFonts w:ascii="Arial" w:hAnsi="Arial" w:cs="Arial"/>
          <w:bCs/>
          <w:iCs/>
          <w:color w:val="000000" w:themeColor="text1"/>
        </w:rPr>
        <w:t>M</w:t>
      </w:r>
      <w:r w:rsidR="006705E9" w:rsidRPr="002808A4">
        <w:rPr>
          <w:rFonts w:ascii="Arial" w:hAnsi="Arial" w:cs="Arial"/>
          <w:bCs/>
          <w:iCs/>
          <w:color w:val="000000" w:themeColor="text1"/>
        </w:rPr>
        <w:t xml:space="preserve">it in </w:t>
      </w:r>
      <w:r w:rsidR="001F1FD8" w:rsidRPr="002808A4">
        <w:rPr>
          <w:rFonts w:ascii="Arial" w:hAnsi="Arial" w:cs="Arial"/>
          <w:bCs/>
          <w:iCs/>
          <w:color w:val="000000" w:themeColor="text1"/>
        </w:rPr>
        <w:t xml:space="preserve">German Ports integriert sind das </w:t>
      </w:r>
      <w:r w:rsidR="00CE1C87" w:rsidRPr="002808A4">
        <w:rPr>
          <w:rFonts w:ascii="Arial" w:hAnsi="Arial" w:cs="Arial"/>
          <w:bCs/>
          <w:iCs/>
          <w:color w:val="000000" w:themeColor="text1"/>
        </w:rPr>
        <w:t>Lkw-</w:t>
      </w:r>
      <w:r w:rsidR="001F1FD8" w:rsidRPr="002808A4">
        <w:rPr>
          <w:rFonts w:ascii="Arial" w:hAnsi="Arial" w:cs="Arial"/>
          <w:bCs/>
          <w:iCs/>
          <w:color w:val="000000" w:themeColor="text1"/>
        </w:rPr>
        <w:t>Slotbuchungsverfahren</w:t>
      </w:r>
      <w:r w:rsidR="00091E23" w:rsidRPr="002808A4">
        <w:rPr>
          <w:rFonts w:ascii="Arial" w:hAnsi="Arial" w:cs="Arial"/>
          <w:bCs/>
          <w:iCs/>
          <w:color w:val="000000" w:themeColor="text1"/>
        </w:rPr>
        <w:t xml:space="preserve"> sowie </w:t>
      </w:r>
      <w:r w:rsidR="00982503" w:rsidRPr="002808A4">
        <w:rPr>
          <w:rFonts w:ascii="Arial" w:hAnsi="Arial" w:cs="Arial"/>
          <w:bCs/>
          <w:iCs/>
          <w:color w:val="000000" w:themeColor="text1"/>
        </w:rPr>
        <w:t>der Anmeldeprozess</w:t>
      </w:r>
      <w:r w:rsidR="00091E23" w:rsidRPr="002808A4">
        <w:rPr>
          <w:rFonts w:ascii="Arial" w:hAnsi="Arial" w:cs="Arial"/>
          <w:bCs/>
          <w:iCs/>
          <w:color w:val="000000" w:themeColor="text1"/>
        </w:rPr>
        <w:t xml:space="preserve"> de</w:t>
      </w:r>
      <w:r w:rsidR="00E665E9" w:rsidRPr="002808A4">
        <w:rPr>
          <w:rFonts w:ascii="Arial" w:hAnsi="Arial" w:cs="Arial"/>
          <w:bCs/>
          <w:iCs/>
          <w:color w:val="000000" w:themeColor="text1"/>
        </w:rPr>
        <w:t>r</w:t>
      </w:r>
      <w:r w:rsidR="00CE1C87" w:rsidRPr="002808A4">
        <w:rPr>
          <w:rFonts w:ascii="Arial" w:hAnsi="Arial" w:cs="Arial"/>
          <w:bCs/>
          <w:iCs/>
          <w:color w:val="000000" w:themeColor="text1"/>
        </w:rPr>
        <w:t xml:space="preserve"> Fahre</w:t>
      </w:r>
      <w:r w:rsidR="00E665E9" w:rsidRPr="002808A4">
        <w:rPr>
          <w:rFonts w:ascii="Arial" w:hAnsi="Arial" w:cs="Arial"/>
          <w:bCs/>
          <w:iCs/>
          <w:color w:val="000000" w:themeColor="text1"/>
        </w:rPr>
        <w:t xml:space="preserve">r an den </w:t>
      </w:r>
      <w:r w:rsidR="00CE1C87" w:rsidRPr="002808A4">
        <w:rPr>
          <w:rFonts w:ascii="Arial" w:hAnsi="Arial" w:cs="Arial"/>
          <w:bCs/>
          <w:iCs/>
          <w:color w:val="000000" w:themeColor="text1"/>
        </w:rPr>
        <w:t>Terminal</w:t>
      </w:r>
      <w:r w:rsidR="00E665E9" w:rsidRPr="002808A4">
        <w:rPr>
          <w:rFonts w:ascii="Arial" w:hAnsi="Arial" w:cs="Arial"/>
          <w:bCs/>
          <w:iCs/>
          <w:color w:val="000000" w:themeColor="text1"/>
        </w:rPr>
        <w:t>s</w:t>
      </w:r>
      <w:r w:rsidR="00CE1C87" w:rsidRPr="002808A4">
        <w:rPr>
          <w:rFonts w:ascii="Arial" w:hAnsi="Arial" w:cs="Arial"/>
          <w:bCs/>
          <w:iCs/>
          <w:color w:val="000000" w:themeColor="text1"/>
        </w:rPr>
        <w:t xml:space="preserve">. </w:t>
      </w:r>
      <w:r w:rsidR="005B19EC" w:rsidRPr="002808A4">
        <w:rPr>
          <w:rFonts w:ascii="Arial" w:hAnsi="Arial" w:cs="Arial"/>
          <w:bCs/>
          <w:iCs/>
          <w:color w:val="000000" w:themeColor="text1"/>
        </w:rPr>
        <w:t xml:space="preserve">Demzufolge gibt es eine feste </w:t>
      </w:r>
      <w:r w:rsidR="000274CB" w:rsidRPr="002808A4">
        <w:rPr>
          <w:rFonts w:ascii="Arial" w:hAnsi="Arial" w:cs="Arial"/>
          <w:bCs/>
          <w:iCs/>
          <w:color w:val="000000" w:themeColor="text1"/>
        </w:rPr>
        <w:t>digitale</w:t>
      </w:r>
      <w:r w:rsidR="005B19EC" w:rsidRPr="002808A4">
        <w:rPr>
          <w:rFonts w:ascii="Arial" w:hAnsi="Arial" w:cs="Arial"/>
          <w:bCs/>
          <w:iCs/>
          <w:color w:val="000000" w:themeColor="text1"/>
        </w:rPr>
        <w:t xml:space="preserve"> </w:t>
      </w:r>
      <w:r w:rsidR="00612EED">
        <w:rPr>
          <w:rFonts w:ascii="Arial" w:hAnsi="Arial" w:cs="Arial"/>
          <w:bCs/>
          <w:iCs/>
          <w:color w:val="000000" w:themeColor="text1"/>
        </w:rPr>
        <w:t>Verknüpfung</w:t>
      </w:r>
      <w:r w:rsidR="005B19EC" w:rsidRPr="002808A4">
        <w:rPr>
          <w:rFonts w:ascii="Arial" w:hAnsi="Arial" w:cs="Arial"/>
          <w:bCs/>
          <w:iCs/>
          <w:color w:val="000000" w:themeColor="text1"/>
        </w:rPr>
        <w:t xml:space="preserve"> zwischen </w:t>
      </w:r>
      <w:r w:rsidR="00085EB1" w:rsidRPr="002808A4">
        <w:rPr>
          <w:rFonts w:ascii="Arial" w:hAnsi="Arial" w:cs="Arial"/>
          <w:bCs/>
          <w:iCs/>
          <w:color w:val="000000" w:themeColor="text1"/>
        </w:rPr>
        <w:t>dem Abholrecht, der Transportvoranmeldung</w:t>
      </w:r>
      <w:r w:rsidR="00223290" w:rsidRPr="002808A4">
        <w:rPr>
          <w:rFonts w:ascii="Arial" w:hAnsi="Arial" w:cs="Arial"/>
          <w:bCs/>
          <w:iCs/>
          <w:color w:val="000000" w:themeColor="text1"/>
        </w:rPr>
        <w:t xml:space="preserve"> und dem Lkw-Fahrer</w:t>
      </w:r>
      <w:r w:rsidR="00EE5B72" w:rsidRPr="002808A4">
        <w:rPr>
          <w:rFonts w:ascii="Arial" w:hAnsi="Arial" w:cs="Arial"/>
          <w:bCs/>
          <w:iCs/>
          <w:color w:val="000000" w:themeColor="text1"/>
        </w:rPr>
        <w:t>.</w:t>
      </w:r>
    </w:p>
    <w:p w14:paraId="07FC55AB" w14:textId="5B43B65B" w:rsidR="00A73070" w:rsidRPr="002808A4" w:rsidRDefault="00B25091" w:rsidP="00C10250">
      <w:pPr>
        <w:spacing w:line="276" w:lineRule="auto"/>
        <w:jc w:val="both"/>
        <w:rPr>
          <w:rFonts w:ascii="Arial" w:hAnsi="Arial" w:cs="Arial"/>
          <w:bCs/>
          <w:iCs/>
          <w:color w:val="000000" w:themeColor="text1"/>
        </w:rPr>
      </w:pPr>
      <w:r w:rsidRPr="002808A4">
        <w:rPr>
          <w:rFonts w:ascii="Arial" w:hAnsi="Arial" w:cs="Arial"/>
          <w:bCs/>
          <w:iCs/>
          <w:color w:val="000000" w:themeColor="text1"/>
        </w:rPr>
        <w:t>Durch den</w:t>
      </w:r>
      <w:r w:rsidR="00A73070" w:rsidRPr="002808A4">
        <w:rPr>
          <w:rFonts w:ascii="Arial" w:hAnsi="Arial" w:cs="Arial"/>
          <w:bCs/>
          <w:iCs/>
          <w:color w:val="000000" w:themeColor="text1"/>
        </w:rPr>
        <w:t xml:space="preserve"> einheitlich digitalisierte</w:t>
      </w:r>
      <w:r w:rsidR="00DF4ADC" w:rsidRPr="002808A4">
        <w:rPr>
          <w:rFonts w:ascii="Arial" w:hAnsi="Arial" w:cs="Arial"/>
          <w:bCs/>
          <w:iCs/>
          <w:color w:val="000000" w:themeColor="text1"/>
        </w:rPr>
        <w:t>n</w:t>
      </w:r>
      <w:r w:rsidR="00A73070" w:rsidRPr="002808A4">
        <w:rPr>
          <w:rFonts w:ascii="Arial" w:hAnsi="Arial" w:cs="Arial"/>
          <w:bCs/>
          <w:iCs/>
          <w:color w:val="000000" w:themeColor="text1"/>
        </w:rPr>
        <w:t xml:space="preserve"> Prozess</w:t>
      </w:r>
      <w:r w:rsidRPr="002808A4">
        <w:rPr>
          <w:rFonts w:ascii="Arial" w:hAnsi="Arial" w:cs="Arial"/>
          <w:bCs/>
          <w:iCs/>
          <w:color w:val="000000" w:themeColor="text1"/>
        </w:rPr>
        <w:t xml:space="preserve"> </w:t>
      </w:r>
      <w:r w:rsidR="00A73070" w:rsidRPr="002808A4">
        <w:rPr>
          <w:rFonts w:ascii="Arial" w:hAnsi="Arial" w:cs="Arial"/>
          <w:bCs/>
          <w:iCs/>
          <w:color w:val="000000" w:themeColor="text1"/>
        </w:rPr>
        <w:t>wird die Sicherheit bei der Importabfertigung aus verschiedenen Gründen erheblich verbesser</w:t>
      </w:r>
      <w:r w:rsidR="00DF4ADC" w:rsidRPr="002808A4">
        <w:rPr>
          <w:rFonts w:ascii="Arial" w:hAnsi="Arial" w:cs="Arial"/>
          <w:bCs/>
          <w:iCs/>
          <w:color w:val="000000" w:themeColor="text1"/>
        </w:rPr>
        <w:t>t</w:t>
      </w:r>
      <w:r w:rsidR="00A73070" w:rsidRPr="002808A4">
        <w:rPr>
          <w:rFonts w:ascii="Arial" w:hAnsi="Arial" w:cs="Arial"/>
          <w:bCs/>
          <w:iCs/>
          <w:color w:val="000000" w:themeColor="text1"/>
        </w:rPr>
        <w:t xml:space="preserve">. Diese sind im </w:t>
      </w:r>
      <w:r w:rsidR="004F5C46" w:rsidRPr="002808A4">
        <w:rPr>
          <w:rFonts w:ascii="Arial" w:hAnsi="Arial" w:cs="Arial"/>
          <w:bCs/>
          <w:iCs/>
          <w:color w:val="000000" w:themeColor="text1"/>
        </w:rPr>
        <w:t>Einzelnen</w:t>
      </w:r>
      <w:r w:rsidR="00A73070" w:rsidRPr="002808A4">
        <w:rPr>
          <w:rFonts w:ascii="Arial" w:hAnsi="Arial" w:cs="Arial"/>
          <w:bCs/>
          <w:iCs/>
          <w:color w:val="000000" w:themeColor="text1"/>
        </w:rPr>
        <w:t>:</w:t>
      </w:r>
    </w:p>
    <w:p w14:paraId="5ED71D13" w14:textId="04574DB0" w:rsidR="00A73070" w:rsidRPr="002808A4" w:rsidRDefault="00C74929" w:rsidP="00C10250">
      <w:pPr>
        <w:pStyle w:val="Listenabsatz"/>
        <w:numPr>
          <w:ilvl w:val="0"/>
          <w:numId w:val="9"/>
        </w:numPr>
        <w:spacing w:line="276" w:lineRule="auto"/>
        <w:jc w:val="both"/>
        <w:rPr>
          <w:rFonts w:ascii="Arial" w:hAnsi="Arial" w:cs="Arial"/>
          <w:bCs/>
          <w:iCs/>
          <w:color w:val="000000" w:themeColor="text1"/>
          <w:sz w:val="22"/>
          <w:szCs w:val="22"/>
        </w:rPr>
      </w:pPr>
      <w:r w:rsidRPr="002808A4">
        <w:rPr>
          <w:rFonts w:ascii="Arial" w:hAnsi="Arial" w:cs="Arial"/>
          <w:bCs/>
          <w:iCs/>
          <w:color w:val="000000" w:themeColor="text1"/>
          <w:sz w:val="22"/>
          <w:szCs w:val="22"/>
        </w:rPr>
        <w:t>Authentifizierung</w:t>
      </w:r>
      <w:r w:rsidR="006B735A" w:rsidRPr="002808A4">
        <w:rPr>
          <w:rFonts w:ascii="Arial" w:hAnsi="Arial" w:cs="Arial"/>
          <w:bCs/>
          <w:iCs/>
          <w:color w:val="000000" w:themeColor="text1"/>
          <w:sz w:val="22"/>
          <w:szCs w:val="22"/>
        </w:rPr>
        <w:t xml:space="preserve"> </w:t>
      </w:r>
      <w:r w:rsidR="003F21DB">
        <w:rPr>
          <w:rFonts w:ascii="Arial" w:hAnsi="Arial" w:cs="Arial"/>
          <w:bCs/>
          <w:iCs/>
          <w:color w:val="000000" w:themeColor="text1"/>
          <w:sz w:val="22"/>
          <w:szCs w:val="22"/>
        </w:rPr>
        <w:t>und</w:t>
      </w:r>
      <w:r w:rsidRPr="002808A4">
        <w:rPr>
          <w:rFonts w:ascii="Arial" w:hAnsi="Arial" w:cs="Arial"/>
          <w:bCs/>
          <w:iCs/>
          <w:color w:val="000000" w:themeColor="text1"/>
          <w:sz w:val="22"/>
          <w:szCs w:val="22"/>
        </w:rPr>
        <w:t xml:space="preserve"> </w:t>
      </w:r>
      <w:r w:rsidR="008431BA" w:rsidRPr="002808A4">
        <w:rPr>
          <w:rFonts w:ascii="Arial" w:hAnsi="Arial" w:cs="Arial"/>
          <w:bCs/>
          <w:iCs/>
          <w:color w:val="000000" w:themeColor="text1"/>
          <w:sz w:val="22"/>
          <w:szCs w:val="22"/>
        </w:rPr>
        <w:t xml:space="preserve">Weitergabe </w:t>
      </w:r>
      <w:r w:rsidR="003F21DB">
        <w:rPr>
          <w:rFonts w:ascii="Arial" w:hAnsi="Arial" w:cs="Arial"/>
          <w:bCs/>
          <w:iCs/>
          <w:color w:val="000000" w:themeColor="text1"/>
          <w:sz w:val="22"/>
          <w:szCs w:val="22"/>
        </w:rPr>
        <w:t>von</w:t>
      </w:r>
      <w:r w:rsidR="008431BA" w:rsidRPr="002808A4">
        <w:rPr>
          <w:rFonts w:ascii="Arial" w:hAnsi="Arial" w:cs="Arial"/>
          <w:bCs/>
          <w:iCs/>
          <w:color w:val="000000" w:themeColor="text1"/>
          <w:sz w:val="22"/>
          <w:szCs w:val="22"/>
        </w:rPr>
        <w:t xml:space="preserve"> Freistellrecht</w:t>
      </w:r>
      <w:r w:rsidR="003F21DB">
        <w:rPr>
          <w:rFonts w:ascii="Arial" w:hAnsi="Arial" w:cs="Arial"/>
          <w:bCs/>
          <w:iCs/>
          <w:color w:val="000000" w:themeColor="text1"/>
          <w:sz w:val="22"/>
          <w:szCs w:val="22"/>
        </w:rPr>
        <w:t>en</w:t>
      </w:r>
      <w:r w:rsidR="008431BA" w:rsidRPr="002808A4">
        <w:rPr>
          <w:rFonts w:ascii="Arial" w:hAnsi="Arial" w:cs="Arial"/>
          <w:bCs/>
          <w:iCs/>
          <w:color w:val="000000" w:themeColor="text1"/>
          <w:sz w:val="22"/>
          <w:szCs w:val="22"/>
        </w:rPr>
        <w:t xml:space="preserve"> </w:t>
      </w:r>
    </w:p>
    <w:p w14:paraId="7F3B729D" w14:textId="6425D3A9" w:rsidR="00C74929" w:rsidRPr="002808A4" w:rsidRDefault="00F51E56" w:rsidP="00C10250">
      <w:pPr>
        <w:pStyle w:val="Listenabsatz"/>
        <w:numPr>
          <w:ilvl w:val="0"/>
          <w:numId w:val="9"/>
        </w:numPr>
        <w:spacing w:line="276" w:lineRule="auto"/>
        <w:jc w:val="both"/>
        <w:rPr>
          <w:rFonts w:ascii="Arial" w:hAnsi="Arial" w:cs="Arial"/>
          <w:bCs/>
          <w:iCs/>
          <w:color w:val="000000" w:themeColor="text1"/>
          <w:sz w:val="22"/>
          <w:szCs w:val="22"/>
        </w:rPr>
      </w:pPr>
      <w:r w:rsidRPr="002808A4">
        <w:rPr>
          <w:rFonts w:ascii="Arial" w:hAnsi="Arial" w:cs="Arial"/>
          <w:bCs/>
          <w:iCs/>
          <w:color w:val="000000" w:themeColor="text1"/>
          <w:sz w:val="22"/>
          <w:szCs w:val="22"/>
        </w:rPr>
        <w:t xml:space="preserve">Dokumentation der </w:t>
      </w:r>
      <w:r w:rsidR="00C1791E" w:rsidRPr="002808A4">
        <w:rPr>
          <w:rFonts w:ascii="Arial" w:hAnsi="Arial" w:cs="Arial"/>
          <w:bCs/>
          <w:iCs/>
          <w:color w:val="000000" w:themeColor="text1"/>
          <w:sz w:val="22"/>
          <w:szCs w:val="22"/>
        </w:rPr>
        <w:t xml:space="preserve">Historie des Freistellrechts </w:t>
      </w:r>
      <w:r w:rsidR="00941865" w:rsidRPr="002808A4">
        <w:rPr>
          <w:rFonts w:ascii="Arial" w:hAnsi="Arial" w:cs="Arial"/>
          <w:bCs/>
          <w:iCs/>
          <w:color w:val="000000" w:themeColor="text1"/>
          <w:sz w:val="22"/>
          <w:szCs w:val="22"/>
        </w:rPr>
        <w:t>in German Ports</w:t>
      </w:r>
    </w:p>
    <w:p w14:paraId="0434C48F" w14:textId="0B77048C" w:rsidR="00B5640F" w:rsidRDefault="00965A7D" w:rsidP="007E5F15">
      <w:pPr>
        <w:pStyle w:val="Listenabsatz"/>
        <w:numPr>
          <w:ilvl w:val="0"/>
          <w:numId w:val="9"/>
        </w:numPr>
        <w:spacing w:line="276" w:lineRule="auto"/>
        <w:jc w:val="both"/>
        <w:rPr>
          <w:rFonts w:ascii="Arial" w:hAnsi="Arial" w:cs="Arial"/>
          <w:bCs/>
          <w:iCs/>
          <w:color w:val="000000" w:themeColor="text1"/>
          <w:sz w:val="22"/>
          <w:szCs w:val="22"/>
        </w:rPr>
      </w:pPr>
      <w:r w:rsidRPr="00254201">
        <w:rPr>
          <w:rFonts w:ascii="Arial" w:hAnsi="Arial" w:cs="Arial"/>
          <w:bCs/>
          <w:iCs/>
          <w:color w:val="000000" w:themeColor="text1"/>
          <w:sz w:val="22"/>
          <w:szCs w:val="22"/>
        </w:rPr>
        <w:t>Schutz vor unberechtigtem Datenzugriff und Manipulation</w:t>
      </w:r>
      <w:r w:rsidR="00254201" w:rsidRPr="00254201">
        <w:rPr>
          <w:rFonts w:ascii="Arial" w:hAnsi="Arial" w:cs="Arial"/>
          <w:bCs/>
          <w:iCs/>
          <w:color w:val="000000" w:themeColor="text1"/>
          <w:sz w:val="22"/>
          <w:szCs w:val="22"/>
        </w:rPr>
        <w:t xml:space="preserve"> durch die verschlüsselte Sicherung der </w:t>
      </w:r>
      <w:r w:rsidR="00614545" w:rsidRPr="00254201">
        <w:rPr>
          <w:rFonts w:ascii="Arial" w:hAnsi="Arial" w:cs="Arial"/>
          <w:bCs/>
          <w:iCs/>
          <w:color w:val="000000" w:themeColor="text1"/>
          <w:sz w:val="22"/>
          <w:szCs w:val="22"/>
        </w:rPr>
        <w:t>Informationen auf der IT-Platt</w:t>
      </w:r>
      <w:r w:rsidR="007565D2" w:rsidRPr="00254201">
        <w:rPr>
          <w:rFonts w:ascii="Arial" w:hAnsi="Arial" w:cs="Arial"/>
          <w:bCs/>
          <w:iCs/>
          <w:color w:val="000000" w:themeColor="text1"/>
          <w:sz w:val="22"/>
          <w:szCs w:val="22"/>
        </w:rPr>
        <w:t>form German Ports</w:t>
      </w:r>
    </w:p>
    <w:p w14:paraId="73424B75" w14:textId="77777777" w:rsidR="00254201" w:rsidRPr="00254201" w:rsidRDefault="00254201" w:rsidP="00254201">
      <w:pPr>
        <w:spacing w:line="276" w:lineRule="auto"/>
        <w:jc w:val="both"/>
        <w:rPr>
          <w:rFonts w:ascii="Arial" w:hAnsi="Arial" w:cs="Arial"/>
          <w:bCs/>
          <w:iCs/>
          <w:color w:val="000000" w:themeColor="text1"/>
        </w:rPr>
      </w:pPr>
    </w:p>
    <w:p w14:paraId="6572E3BE" w14:textId="77777777" w:rsidR="00CF15A3" w:rsidRDefault="00EA24F3" w:rsidP="00C10250">
      <w:pPr>
        <w:spacing w:line="276" w:lineRule="auto"/>
        <w:jc w:val="both"/>
        <w:rPr>
          <w:rFonts w:ascii="Arial" w:hAnsi="Arial" w:cs="Arial"/>
          <w:bCs/>
          <w:iCs/>
          <w:color w:val="000000" w:themeColor="text1"/>
        </w:rPr>
      </w:pPr>
      <w:bookmarkStart w:id="0" w:name="_Hlk164418396"/>
      <w:r w:rsidRPr="002808A4">
        <w:rPr>
          <w:rFonts w:ascii="Arial" w:hAnsi="Arial" w:cs="Arial"/>
          <w:bCs/>
          <w:iCs/>
          <w:color w:val="000000" w:themeColor="text1"/>
        </w:rPr>
        <w:t xml:space="preserve">Die IT-Plattform German Ports ist in die bestehenden </w:t>
      </w:r>
      <w:r w:rsidR="00F16950" w:rsidRPr="002808A4">
        <w:rPr>
          <w:rFonts w:ascii="Arial" w:hAnsi="Arial" w:cs="Arial"/>
          <w:bCs/>
          <w:iCs/>
          <w:color w:val="000000" w:themeColor="text1"/>
        </w:rPr>
        <w:t xml:space="preserve">Port Community Systeme </w:t>
      </w:r>
      <w:r w:rsidR="00D20E42" w:rsidRPr="002808A4">
        <w:rPr>
          <w:rFonts w:ascii="Arial" w:hAnsi="Arial" w:cs="Arial"/>
          <w:bCs/>
          <w:iCs/>
          <w:color w:val="000000" w:themeColor="text1"/>
        </w:rPr>
        <w:t>integriert. Für die Bremischen Häfen und Wilhelmshaven ist dies</w:t>
      </w:r>
      <w:r w:rsidRPr="002808A4">
        <w:rPr>
          <w:rFonts w:ascii="Arial" w:hAnsi="Arial" w:cs="Arial"/>
          <w:bCs/>
          <w:iCs/>
          <w:color w:val="000000" w:themeColor="text1"/>
        </w:rPr>
        <w:t xml:space="preserve"> die Business Information and Tracking Plattform (BIT) von dbh</w:t>
      </w:r>
      <w:r w:rsidR="00D20E42" w:rsidRPr="002808A4">
        <w:rPr>
          <w:rFonts w:ascii="Arial" w:hAnsi="Arial" w:cs="Arial"/>
          <w:bCs/>
          <w:iCs/>
          <w:color w:val="000000" w:themeColor="text1"/>
        </w:rPr>
        <w:t xml:space="preserve"> </w:t>
      </w:r>
      <w:r w:rsidRPr="002808A4">
        <w:rPr>
          <w:rFonts w:ascii="Arial" w:hAnsi="Arial" w:cs="Arial"/>
          <w:bCs/>
          <w:iCs/>
          <w:color w:val="000000" w:themeColor="text1"/>
        </w:rPr>
        <w:t xml:space="preserve">und </w:t>
      </w:r>
      <w:r w:rsidR="00D20E42" w:rsidRPr="002808A4">
        <w:rPr>
          <w:rFonts w:ascii="Arial" w:hAnsi="Arial" w:cs="Arial"/>
          <w:bCs/>
          <w:iCs/>
          <w:color w:val="000000" w:themeColor="text1"/>
        </w:rPr>
        <w:t xml:space="preserve">für den Hamburger Hafen </w:t>
      </w:r>
      <w:r w:rsidRPr="002808A4">
        <w:rPr>
          <w:rFonts w:ascii="Arial" w:hAnsi="Arial" w:cs="Arial"/>
          <w:bCs/>
          <w:iCs/>
          <w:color w:val="000000" w:themeColor="text1"/>
        </w:rPr>
        <w:t xml:space="preserve">die Import Management Plattform (IMP) von DAKOSY. </w:t>
      </w:r>
      <w:bookmarkEnd w:id="0"/>
    </w:p>
    <w:p w14:paraId="71D46D32" w14:textId="77777777" w:rsidR="00CF15A3" w:rsidRDefault="00CF15A3" w:rsidP="00C10250">
      <w:pPr>
        <w:spacing w:line="276" w:lineRule="auto"/>
        <w:jc w:val="both"/>
        <w:rPr>
          <w:rFonts w:ascii="Arial" w:hAnsi="Arial" w:cs="Arial"/>
          <w:bCs/>
          <w:iCs/>
          <w:color w:val="000000" w:themeColor="text1"/>
        </w:rPr>
      </w:pPr>
    </w:p>
    <w:p w14:paraId="73F36318" w14:textId="0397CE5D" w:rsidR="00D85FB6" w:rsidRDefault="00B756E4" w:rsidP="00C10250">
      <w:pPr>
        <w:spacing w:line="276" w:lineRule="auto"/>
        <w:jc w:val="both"/>
        <w:rPr>
          <w:rFonts w:ascii="Arial" w:hAnsi="Arial" w:cs="Arial"/>
          <w:bCs/>
          <w:iCs/>
          <w:color w:val="000000" w:themeColor="text1"/>
        </w:rPr>
      </w:pPr>
      <w:r w:rsidRPr="002808A4">
        <w:rPr>
          <w:rFonts w:ascii="Arial" w:hAnsi="Arial" w:cs="Arial"/>
          <w:bCs/>
          <w:iCs/>
          <w:color w:val="000000" w:themeColor="text1"/>
        </w:rPr>
        <w:t xml:space="preserve">Das Gemeinschaftsprojekt </w:t>
      </w:r>
      <w:r w:rsidR="001D5996">
        <w:rPr>
          <w:rFonts w:ascii="Arial" w:hAnsi="Arial" w:cs="Arial"/>
          <w:bCs/>
          <w:iCs/>
          <w:color w:val="000000" w:themeColor="text1"/>
        </w:rPr>
        <w:t xml:space="preserve">unter dem Label </w:t>
      </w:r>
      <w:r w:rsidR="000D064F" w:rsidRPr="002808A4">
        <w:rPr>
          <w:rFonts w:ascii="Arial" w:hAnsi="Arial" w:cs="Arial"/>
          <w:bCs/>
          <w:iCs/>
          <w:color w:val="000000" w:themeColor="text1"/>
        </w:rPr>
        <w:t xml:space="preserve">German Ports starteten die beiden </w:t>
      </w:r>
      <w:r w:rsidR="00124AA0" w:rsidRPr="002808A4">
        <w:rPr>
          <w:rFonts w:ascii="Arial" w:hAnsi="Arial" w:cs="Arial"/>
          <w:bCs/>
          <w:iCs/>
          <w:color w:val="000000" w:themeColor="text1"/>
        </w:rPr>
        <w:t>Softwarehäuser</w:t>
      </w:r>
      <w:r w:rsidR="000D064F" w:rsidRPr="002808A4">
        <w:rPr>
          <w:rFonts w:ascii="Arial" w:hAnsi="Arial" w:cs="Arial"/>
          <w:bCs/>
          <w:iCs/>
          <w:color w:val="000000" w:themeColor="text1"/>
        </w:rPr>
        <w:t xml:space="preserve"> im Jahr 2021</w:t>
      </w:r>
      <w:r w:rsidR="00C75093">
        <w:rPr>
          <w:rFonts w:ascii="Arial" w:hAnsi="Arial" w:cs="Arial"/>
          <w:bCs/>
          <w:iCs/>
          <w:color w:val="000000" w:themeColor="text1"/>
        </w:rPr>
        <w:t xml:space="preserve"> mit dem Ziel</w:t>
      </w:r>
      <w:r w:rsidR="00981369" w:rsidRPr="002808A4">
        <w:rPr>
          <w:rFonts w:ascii="Arial" w:hAnsi="Arial" w:cs="Arial"/>
          <w:bCs/>
          <w:iCs/>
          <w:color w:val="000000" w:themeColor="text1"/>
        </w:rPr>
        <w:t>,</w:t>
      </w:r>
      <w:r w:rsidR="00F9784B" w:rsidRPr="002808A4">
        <w:rPr>
          <w:rFonts w:ascii="Arial" w:hAnsi="Arial" w:cs="Arial"/>
          <w:bCs/>
          <w:iCs/>
          <w:color w:val="000000" w:themeColor="text1"/>
        </w:rPr>
        <w:t xml:space="preserve"> standardisierte Lösungen</w:t>
      </w:r>
      <w:r w:rsidR="00BC2FB1" w:rsidRPr="002808A4">
        <w:rPr>
          <w:rFonts w:ascii="Arial" w:hAnsi="Arial" w:cs="Arial"/>
          <w:bCs/>
          <w:iCs/>
          <w:color w:val="000000" w:themeColor="text1"/>
        </w:rPr>
        <w:t xml:space="preserve"> für die deutschen Seehäfen insgesamt zu schaffen und </w:t>
      </w:r>
      <w:r w:rsidR="00DE1C6D" w:rsidRPr="002808A4">
        <w:rPr>
          <w:rFonts w:ascii="Arial" w:hAnsi="Arial" w:cs="Arial"/>
          <w:bCs/>
          <w:iCs/>
          <w:color w:val="000000" w:themeColor="text1"/>
        </w:rPr>
        <w:t xml:space="preserve">dadurch </w:t>
      </w:r>
      <w:r w:rsidR="00184FE1" w:rsidRPr="002808A4">
        <w:rPr>
          <w:rFonts w:ascii="Arial" w:hAnsi="Arial" w:cs="Arial"/>
          <w:bCs/>
          <w:iCs/>
          <w:color w:val="000000" w:themeColor="text1"/>
        </w:rPr>
        <w:t xml:space="preserve">die Attraktivität </w:t>
      </w:r>
      <w:r w:rsidR="009C7CD9" w:rsidRPr="002808A4">
        <w:rPr>
          <w:rFonts w:ascii="Arial" w:hAnsi="Arial" w:cs="Arial"/>
          <w:bCs/>
          <w:iCs/>
          <w:color w:val="000000" w:themeColor="text1"/>
        </w:rPr>
        <w:t xml:space="preserve">der maritimen Standorte </w:t>
      </w:r>
      <w:r w:rsidR="002C4460" w:rsidRPr="002808A4">
        <w:rPr>
          <w:rFonts w:ascii="Arial" w:hAnsi="Arial" w:cs="Arial"/>
          <w:bCs/>
          <w:iCs/>
          <w:color w:val="000000" w:themeColor="text1"/>
        </w:rPr>
        <w:t>im internationalen Wettbewerb zu stärken.</w:t>
      </w:r>
    </w:p>
    <w:p w14:paraId="5336D637" w14:textId="6F98B279" w:rsidR="00335ADB" w:rsidRPr="00CF15A3" w:rsidRDefault="00D85FB6" w:rsidP="00CF15A3">
      <w:pPr>
        <w:spacing w:line="276" w:lineRule="auto"/>
        <w:jc w:val="both"/>
        <w:rPr>
          <w:rFonts w:ascii="Arial" w:hAnsi="Arial" w:cs="Arial"/>
          <w:bCs/>
          <w:iCs/>
          <w:color w:val="000000" w:themeColor="text1"/>
        </w:rPr>
      </w:pPr>
      <w:r>
        <w:rPr>
          <w:rFonts w:ascii="Arial" w:hAnsi="Arial" w:cs="Arial"/>
          <w:bCs/>
          <w:iCs/>
          <w:color w:val="000000" w:themeColor="text1"/>
        </w:rPr>
        <w:t>Erheblichen Rückenwind für d</w:t>
      </w:r>
      <w:r w:rsidR="0019190B">
        <w:rPr>
          <w:rFonts w:ascii="Arial" w:hAnsi="Arial" w:cs="Arial"/>
          <w:bCs/>
          <w:iCs/>
          <w:color w:val="000000" w:themeColor="text1"/>
        </w:rPr>
        <w:t xml:space="preserve">as </w:t>
      </w:r>
      <w:r w:rsidR="00AC53A9">
        <w:rPr>
          <w:rFonts w:ascii="Arial" w:hAnsi="Arial" w:cs="Arial"/>
          <w:bCs/>
          <w:iCs/>
          <w:color w:val="000000" w:themeColor="text1"/>
        </w:rPr>
        <w:t xml:space="preserve">Projekt, die </w:t>
      </w:r>
      <w:r w:rsidR="007F7540">
        <w:rPr>
          <w:rFonts w:ascii="Arial" w:hAnsi="Arial" w:cs="Arial"/>
          <w:bCs/>
          <w:iCs/>
          <w:color w:val="000000" w:themeColor="text1"/>
        </w:rPr>
        <w:t xml:space="preserve">Containerfreistellung zu </w:t>
      </w:r>
      <w:r w:rsidR="00183A90">
        <w:rPr>
          <w:rFonts w:ascii="Arial" w:hAnsi="Arial" w:cs="Arial"/>
          <w:bCs/>
          <w:iCs/>
          <w:color w:val="000000" w:themeColor="text1"/>
        </w:rPr>
        <w:t>digitalisieren</w:t>
      </w:r>
      <w:r w:rsidR="001F3366">
        <w:rPr>
          <w:rFonts w:ascii="Arial" w:hAnsi="Arial" w:cs="Arial"/>
          <w:bCs/>
          <w:iCs/>
          <w:color w:val="000000" w:themeColor="text1"/>
        </w:rPr>
        <w:t xml:space="preserve">, bekamen </w:t>
      </w:r>
      <w:r w:rsidR="00E97049">
        <w:rPr>
          <w:rFonts w:ascii="Arial" w:hAnsi="Arial" w:cs="Arial"/>
          <w:bCs/>
          <w:iCs/>
          <w:color w:val="000000" w:themeColor="text1"/>
        </w:rPr>
        <w:t>DAKOSY und dbh infolge der Hafen</w:t>
      </w:r>
      <w:r w:rsidR="00AC6CAE">
        <w:rPr>
          <w:rFonts w:ascii="Arial" w:hAnsi="Arial" w:cs="Arial"/>
          <w:bCs/>
          <w:iCs/>
          <w:color w:val="000000" w:themeColor="text1"/>
        </w:rPr>
        <w:t xml:space="preserve">sicherheitskonferenz mit </w:t>
      </w:r>
      <w:r w:rsidR="00BE5A63" w:rsidRPr="0088009D">
        <w:rPr>
          <w:rFonts w:ascii="Arial" w:hAnsi="Arial" w:cs="Arial"/>
          <w:bCs/>
          <w:iCs/>
          <w:color w:val="000000" w:themeColor="text1"/>
        </w:rPr>
        <w:t>Sicherheitsbehörden und Hafenwirtschaft in Hamburg Ende</w:t>
      </w:r>
      <w:r w:rsidR="002353E8" w:rsidRPr="0088009D">
        <w:rPr>
          <w:rFonts w:ascii="Arial" w:hAnsi="Arial" w:cs="Arial"/>
          <w:bCs/>
          <w:iCs/>
          <w:color w:val="000000" w:themeColor="text1"/>
        </w:rPr>
        <w:t xml:space="preserve"> Oktober 2023</w:t>
      </w:r>
      <w:r w:rsidR="00BE5A63" w:rsidRPr="0088009D">
        <w:rPr>
          <w:rFonts w:ascii="Arial" w:hAnsi="Arial" w:cs="Arial"/>
          <w:bCs/>
          <w:iCs/>
          <w:color w:val="000000" w:themeColor="text1"/>
        </w:rPr>
        <w:t>. Dort hieß es in der Abschlusserklärung: „Das gemeinsame Ziel ist ein sicheres Verfahren zur Freistellung der Container durch verschlüsselte, nachvollziehbare und klar begrenzte Datenzugriffe.“</w:t>
      </w:r>
      <w:r w:rsidR="002353E8" w:rsidRPr="0088009D">
        <w:rPr>
          <w:rFonts w:ascii="Arial" w:hAnsi="Arial" w:cs="Arial"/>
          <w:bCs/>
          <w:iCs/>
          <w:color w:val="000000" w:themeColor="text1"/>
        </w:rPr>
        <w:t xml:space="preserve"> </w:t>
      </w:r>
      <w:r w:rsidR="009846D6">
        <w:rPr>
          <w:rFonts w:ascii="Arial" w:hAnsi="Arial" w:cs="Arial"/>
          <w:bCs/>
          <w:iCs/>
          <w:color w:val="000000" w:themeColor="text1"/>
        </w:rPr>
        <w:t xml:space="preserve">Dieser </w:t>
      </w:r>
      <w:r w:rsidR="00CF33C3">
        <w:rPr>
          <w:rFonts w:ascii="Arial" w:hAnsi="Arial" w:cs="Arial"/>
          <w:bCs/>
          <w:iCs/>
          <w:color w:val="000000" w:themeColor="text1"/>
        </w:rPr>
        <w:t>Konsen</w:t>
      </w:r>
      <w:r w:rsidR="00BD2347">
        <w:rPr>
          <w:rFonts w:ascii="Arial" w:hAnsi="Arial" w:cs="Arial"/>
          <w:bCs/>
          <w:iCs/>
          <w:color w:val="000000" w:themeColor="text1"/>
        </w:rPr>
        <w:t xml:space="preserve">s, den Prozess </w:t>
      </w:r>
      <w:r w:rsidR="008343A9">
        <w:rPr>
          <w:rFonts w:ascii="Arial" w:hAnsi="Arial" w:cs="Arial"/>
          <w:bCs/>
          <w:iCs/>
          <w:color w:val="000000" w:themeColor="text1"/>
        </w:rPr>
        <w:t>sicherer zu machen,</w:t>
      </w:r>
      <w:r w:rsidR="00CF33C3">
        <w:rPr>
          <w:rFonts w:ascii="Arial" w:hAnsi="Arial" w:cs="Arial"/>
          <w:bCs/>
          <w:iCs/>
          <w:color w:val="000000" w:themeColor="text1"/>
        </w:rPr>
        <w:t xml:space="preserve"> </w:t>
      </w:r>
      <w:r w:rsidR="008343A9">
        <w:rPr>
          <w:rFonts w:ascii="Arial" w:hAnsi="Arial" w:cs="Arial"/>
          <w:bCs/>
          <w:iCs/>
          <w:color w:val="000000" w:themeColor="text1"/>
        </w:rPr>
        <w:t xml:space="preserve">ist seitdem zu einem maßgeblichen Treiber des </w:t>
      </w:r>
      <w:r w:rsidR="00CF33C3">
        <w:rPr>
          <w:rFonts w:ascii="Arial" w:hAnsi="Arial" w:cs="Arial"/>
          <w:bCs/>
          <w:iCs/>
          <w:color w:val="000000" w:themeColor="text1"/>
        </w:rPr>
        <w:t>Projekt</w:t>
      </w:r>
      <w:r w:rsidR="008343A9">
        <w:rPr>
          <w:rFonts w:ascii="Arial" w:hAnsi="Arial" w:cs="Arial"/>
          <w:bCs/>
          <w:iCs/>
          <w:color w:val="000000" w:themeColor="text1"/>
        </w:rPr>
        <w:t>s geworden.</w:t>
      </w:r>
    </w:p>
    <w:p w14:paraId="607950DD" w14:textId="77777777" w:rsidR="00CF15A3" w:rsidRDefault="00CF15A3" w:rsidP="00D06B8E">
      <w:pPr>
        <w:spacing w:line="276" w:lineRule="auto"/>
        <w:rPr>
          <w:rFonts w:ascii="Arial" w:hAnsi="Arial" w:cs="Arial"/>
          <w:i/>
          <w:iCs/>
          <w:color w:val="000000" w:themeColor="text1"/>
          <w:sz w:val="20"/>
          <w:szCs w:val="20"/>
        </w:rPr>
      </w:pPr>
      <w:r>
        <w:rPr>
          <w:rFonts w:ascii="Arial" w:hAnsi="Arial" w:cs="Arial"/>
          <w:i/>
          <w:iCs/>
          <w:noProof/>
          <w:color w:val="000000" w:themeColor="text1"/>
          <w:sz w:val="20"/>
          <w:szCs w:val="20"/>
        </w:rPr>
        <w:drawing>
          <wp:inline distT="0" distB="0" distL="0" distR="0" wp14:anchorId="7B65A5C1" wp14:editId="65273ED5">
            <wp:extent cx="2556315" cy="1704210"/>
            <wp:effectExtent l="0" t="0" r="0" b="0"/>
            <wp:docPr id="1589336886" name="Grafik 1" descr="Ein Bild, das Himmel, draußen, Frachtcontainer, Schif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336886" name="Grafik 1" descr="Ein Bild, das Himmel, draußen, Frachtcontainer, Schiff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2808" cy="1715205"/>
                    </a:xfrm>
                    <a:prstGeom prst="rect">
                      <a:avLst/>
                    </a:prstGeom>
                  </pic:spPr>
                </pic:pic>
              </a:graphicData>
            </a:graphic>
          </wp:inline>
        </w:drawing>
      </w:r>
    </w:p>
    <w:p w14:paraId="4B144458" w14:textId="29419EF6" w:rsidR="006D05B6" w:rsidRPr="00D41138" w:rsidRDefault="00062492" w:rsidP="00D06B8E">
      <w:pPr>
        <w:spacing w:line="276" w:lineRule="auto"/>
        <w:rPr>
          <w:rFonts w:ascii="Arial" w:hAnsi="Arial" w:cs="Arial"/>
          <w:i/>
          <w:iCs/>
          <w:color w:val="000000" w:themeColor="text1"/>
          <w:sz w:val="20"/>
          <w:szCs w:val="20"/>
        </w:rPr>
      </w:pPr>
      <w:r w:rsidRPr="00062492">
        <w:rPr>
          <w:rFonts w:ascii="Arial" w:hAnsi="Arial" w:cs="Arial"/>
          <w:i/>
          <w:iCs/>
          <w:color w:val="000000" w:themeColor="text1"/>
          <w:sz w:val="20"/>
          <w:szCs w:val="20"/>
        </w:rPr>
        <w:t>Mehr Sicherheit für Containerimporte über die deutschen Seehäfen bringt der einheitliche digitale Freistellungsprozess unter dem Namen „Secure Release Order“</w:t>
      </w:r>
      <w:r w:rsidR="00CF15A3">
        <w:rPr>
          <w:rFonts w:ascii="Arial" w:hAnsi="Arial" w:cs="Arial"/>
          <w:i/>
          <w:iCs/>
          <w:color w:val="000000" w:themeColor="text1"/>
          <w:sz w:val="20"/>
          <w:szCs w:val="20"/>
        </w:rPr>
        <w:t>.</w:t>
      </w:r>
      <w:r w:rsidR="00CF15A3">
        <w:rPr>
          <w:rFonts w:ascii="Arial" w:hAnsi="Arial" w:cs="Arial"/>
          <w:i/>
          <w:iCs/>
          <w:color w:val="000000" w:themeColor="text1"/>
          <w:sz w:val="20"/>
          <w:szCs w:val="20"/>
        </w:rPr>
        <w:br/>
      </w:r>
      <w:r w:rsidRPr="00062492">
        <w:rPr>
          <w:rFonts w:ascii="Arial" w:hAnsi="Arial" w:cs="Arial"/>
          <w:i/>
          <w:iCs/>
          <w:color w:val="000000" w:themeColor="text1"/>
          <w:sz w:val="20"/>
          <w:szCs w:val="20"/>
        </w:rPr>
        <w:t>Fotonachweis: DAKOSY</w:t>
      </w:r>
      <w:r w:rsidR="00B22788" w:rsidRPr="00B22788">
        <w:rPr>
          <w:rFonts w:ascii="Arial" w:hAnsi="Arial" w:cs="Arial"/>
          <w:i/>
          <w:iCs/>
          <w:color w:val="000000" w:themeColor="text1"/>
          <w:sz w:val="20"/>
          <w:szCs w:val="20"/>
        </w:rPr>
        <w:t>.</w:t>
      </w:r>
    </w:p>
    <w:p w14:paraId="358B21C6" w14:textId="3B5B3AAE" w:rsidR="00FC55BE" w:rsidRDefault="00B11EA9">
      <w:pPr>
        <w:pStyle w:val="StandardWeb"/>
        <w:rPr>
          <w:rFonts w:ascii="Arial" w:hAnsi="Arial" w:cs="Arial"/>
          <w:i/>
          <w:iCs/>
          <w:color w:val="000000" w:themeColor="text1"/>
          <w:sz w:val="22"/>
          <w:szCs w:val="22"/>
        </w:rPr>
      </w:pPr>
      <w:r w:rsidRPr="00D41138">
        <w:rPr>
          <w:rFonts w:ascii="Arial" w:hAnsi="Arial" w:cs="Arial"/>
          <w:b/>
          <w:bCs/>
          <w:i/>
          <w:iCs/>
          <w:color w:val="000000" w:themeColor="text1"/>
          <w:sz w:val="22"/>
          <w:szCs w:val="22"/>
        </w:rPr>
        <w:t>Über die DAKOSY Datenkommunikationssystem AG</w:t>
      </w:r>
      <w:r w:rsidRPr="00D41138">
        <w:rPr>
          <w:rFonts w:ascii="Arial" w:hAnsi="Arial" w:cs="Arial"/>
          <w:b/>
          <w:bCs/>
          <w:i/>
          <w:iCs/>
          <w:color w:val="000000" w:themeColor="text1"/>
          <w:sz w:val="22"/>
          <w:szCs w:val="22"/>
        </w:rPr>
        <w:br/>
      </w:r>
      <w:r w:rsidRPr="00D41138">
        <w:rPr>
          <w:rFonts w:ascii="Arial" w:hAnsi="Arial" w:cs="Arial"/>
          <w:i/>
          <w:iCs/>
          <w:color w:val="000000" w:themeColor="text1"/>
          <w:sz w:val="22"/>
          <w:szCs w:val="22"/>
        </w:rPr>
        <w:t xml:space="preserve">Als eines der führenden Softwarehäuser für die Logistik </w:t>
      </w:r>
      <w:proofErr w:type="gramStart"/>
      <w:r w:rsidRPr="00D41138">
        <w:rPr>
          <w:rFonts w:ascii="Arial" w:hAnsi="Arial" w:cs="Arial"/>
          <w:i/>
          <w:iCs/>
          <w:color w:val="000000" w:themeColor="text1"/>
          <w:sz w:val="22"/>
          <w:szCs w:val="22"/>
        </w:rPr>
        <w:t>bietet</w:t>
      </w:r>
      <w:proofErr w:type="gramEnd"/>
      <w:r w:rsidRPr="00D41138">
        <w:rPr>
          <w:rFonts w:ascii="Arial" w:hAnsi="Arial" w:cs="Arial"/>
          <w:i/>
          <w:iCs/>
          <w:color w:val="000000" w:themeColor="text1"/>
          <w:sz w:val="22"/>
          <w:szCs w:val="22"/>
        </w:rPr>
        <w:t xml:space="preserve"> DAKOSY</w:t>
      </w:r>
      <w:r w:rsidRPr="00D41138">
        <w:rPr>
          <w:rFonts w:ascii="Arial" w:hAnsi="Arial" w:cs="Arial"/>
          <w:b/>
          <w:bCs/>
          <w:i/>
          <w:iCs/>
          <w:color w:val="000000" w:themeColor="text1"/>
          <w:sz w:val="22"/>
          <w:szCs w:val="22"/>
        </w:rPr>
        <w:t xml:space="preserve"> </w:t>
      </w:r>
      <w:r w:rsidRPr="00D41138">
        <w:rPr>
          <w:rFonts w:ascii="Arial" w:hAnsi="Arial" w:cs="Arial"/>
          <w:i/>
          <w:iCs/>
          <w:color w:val="000000" w:themeColor="text1"/>
          <w:sz w:val="22"/>
          <w:szCs w:val="22"/>
        </w:rPr>
        <w:t xml:space="preserve">seit </w:t>
      </w:r>
      <w:r w:rsidR="00DB1684">
        <w:rPr>
          <w:rFonts w:ascii="Arial" w:hAnsi="Arial" w:cs="Arial"/>
          <w:i/>
          <w:iCs/>
          <w:color w:val="000000" w:themeColor="text1"/>
          <w:sz w:val="22"/>
          <w:szCs w:val="22"/>
        </w:rPr>
        <w:t>über</w:t>
      </w:r>
      <w:r w:rsidRPr="00D41138">
        <w:rPr>
          <w:rFonts w:ascii="Arial" w:hAnsi="Arial" w:cs="Arial"/>
          <w:i/>
          <w:iCs/>
          <w:color w:val="000000" w:themeColor="text1"/>
          <w:sz w:val="22"/>
          <w:szCs w:val="22"/>
        </w:rPr>
        <w:t xml:space="preserve"> 40 Jahren digitale Lösungen für die internationale</w:t>
      </w:r>
      <w:r w:rsidRPr="00D41138">
        <w:rPr>
          <w:rFonts w:ascii="Arial" w:hAnsi="Arial" w:cs="Arial"/>
          <w:b/>
          <w:bCs/>
          <w:i/>
          <w:iCs/>
          <w:color w:val="000000" w:themeColor="text1"/>
          <w:sz w:val="22"/>
          <w:szCs w:val="22"/>
        </w:rPr>
        <w:t xml:space="preserve"> </w:t>
      </w:r>
      <w:r w:rsidRPr="00D41138">
        <w:rPr>
          <w:rFonts w:ascii="Arial" w:hAnsi="Arial" w:cs="Arial"/>
          <w:i/>
          <w:iCs/>
          <w:color w:val="000000" w:themeColor="text1"/>
          <w:sz w:val="22"/>
          <w:szCs w:val="22"/>
        </w:rPr>
        <w:t>Speditions- und Zollabwicklung sowie das Supply Chain Management an.</w:t>
      </w:r>
      <w:r w:rsidRPr="00D41138">
        <w:rPr>
          <w:rFonts w:ascii="Arial" w:hAnsi="Arial" w:cs="Arial"/>
          <w:b/>
          <w:bCs/>
          <w:i/>
          <w:iCs/>
          <w:color w:val="000000" w:themeColor="text1"/>
          <w:sz w:val="22"/>
          <w:szCs w:val="22"/>
        </w:rPr>
        <w:t xml:space="preserve"> </w:t>
      </w:r>
      <w:r w:rsidRPr="00D41138">
        <w:rPr>
          <w:rFonts w:ascii="Arial" w:hAnsi="Arial" w:cs="Arial"/>
          <w:i/>
          <w:iCs/>
          <w:color w:val="000000" w:themeColor="text1"/>
          <w:sz w:val="22"/>
          <w:szCs w:val="22"/>
        </w:rPr>
        <w:t>Darüber hinaus betreibt DAKOSY das Port Community System (PCS) für den</w:t>
      </w:r>
      <w:r w:rsidRPr="00D41138">
        <w:rPr>
          <w:rFonts w:ascii="Arial" w:hAnsi="Arial" w:cs="Arial"/>
          <w:b/>
          <w:bCs/>
          <w:i/>
          <w:iCs/>
          <w:color w:val="000000" w:themeColor="text1"/>
          <w:sz w:val="22"/>
          <w:szCs w:val="22"/>
        </w:rPr>
        <w:t xml:space="preserve"> </w:t>
      </w:r>
      <w:r w:rsidRPr="00D41138">
        <w:rPr>
          <w:rFonts w:ascii="Arial" w:hAnsi="Arial" w:cs="Arial"/>
          <w:i/>
          <w:iCs/>
          <w:color w:val="000000" w:themeColor="text1"/>
          <w:sz w:val="22"/>
          <w:szCs w:val="22"/>
        </w:rPr>
        <w:t>Hamburger Hafen und das Cargo Community System (FAIR@Link) für die Flughäfen Frankfurt und Hamburg. Alle in die Export- und Importprozesse involvierten</w:t>
      </w:r>
      <w:r w:rsidRPr="00D41138">
        <w:rPr>
          <w:rFonts w:ascii="Arial" w:hAnsi="Arial" w:cs="Arial"/>
          <w:b/>
          <w:bCs/>
          <w:i/>
          <w:iCs/>
          <w:color w:val="000000" w:themeColor="text1"/>
          <w:sz w:val="22"/>
          <w:szCs w:val="22"/>
        </w:rPr>
        <w:t xml:space="preserve"> </w:t>
      </w:r>
      <w:r w:rsidRPr="00D41138">
        <w:rPr>
          <w:rFonts w:ascii="Arial" w:hAnsi="Arial" w:cs="Arial"/>
          <w:i/>
          <w:iCs/>
          <w:color w:val="000000" w:themeColor="text1"/>
          <w:sz w:val="22"/>
          <w:szCs w:val="22"/>
        </w:rPr>
        <w:t>Unternehmen und Behörden können durch die Nutzung der digitalen</w:t>
      </w:r>
      <w:r w:rsidRPr="00D41138">
        <w:rPr>
          <w:rFonts w:ascii="Arial" w:hAnsi="Arial" w:cs="Arial"/>
          <w:b/>
          <w:bCs/>
          <w:i/>
          <w:iCs/>
          <w:color w:val="000000" w:themeColor="text1"/>
          <w:sz w:val="22"/>
          <w:szCs w:val="22"/>
        </w:rPr>
        <w:t xml:space="preserve"> </w:t>
      </w:r>
      <w:r w:rsidRPr="00D41138">
        <w:rPr>
          <w:rFonts w:ascii="Arial" w:hAnsi="Arial" w:cs="Arial"/>
          <w:i/>
          <w:iCs/>
          <w:color w:val="000000" w:themeColor="text1"/>
          <w:sz w:val="22"/>
          <w:szCs w:val="22"/>
        </w:rPr>
        <w:t>Plattformen ihre Transportprozesse schnell und automatisiert abwickeln.</w:t>
      </w:r>
    </w:p>
    <w:p w14:paraId="35983F84" w14:textId="21A81E37" w:rsidR="008C57BF" w:rsidRPr="00172ED5" w:rsidRDefault="00E102FF" w:rsidP="00E102FF">
      <w:pPr>
        <w:rPr>
          <w:rFonts w:ascii="Arial" w:eastAsia="Times New Roman" w:hAnsi="Arial" w:cs="Arial"/>
          <w:i/>
          <w:iCs/>
          <w:lang w:eastAsia="de-DE"/>
        </w:rPr>
      </w:pPr>
      <w:r w:rsidRPr="00A65771">
        <w:rPr>
          <w:rFonts w:ascii="Arial" w:eastAsia="Times New Roman" w:hAnsi="Arial" w:cs="Arial"/>
          <w:b/>
          <w:bCs/>
          <w:i/>
          <w:iCs/>
          <w:lang w:eastAsia="de-DE"/>
        </w:rPr>
        <w:t>Über dbh Logistics IT AG</w:t>
      </w:r>
      <w:r w:rsidRPr="00A65771">
        <w:rPr>
          <w:rFonts w:ascii="Arial" w:eastAsia="Times New Roman" w:hAnsi="Arial" w:cs="Arial"/>
          <w:b/>
          <w:bCs/>
          <w:i/>
          <w:iCs/>
          <w:lang w:eastAsia="de-DE"/>
        </w:rPr>
        <w:br/>
      </w:r>
      <w:r w:rsidRPr="00A65771">
        <w:rPr>
          <w:rFonts w:ascii="Arial" w:eastAsia="Times New Roman" w:hAnsi="Arial" w:cs="Arial"/>
          <w:i/>
          <w:iCs/>
          <w:lang w:eastAsia="de-DE"/>
        </w:rPr>
        <w:t xml:space="preserve">Seit Gründung 1973 in Bremen hat sich dbh zu einem der führenden IT-Unternehmen für Software, Beratung und Lösungen in den Bereichen Hafenwirtschaft, Zoll und Außenhandel, Compliance, Transportmanagement, SAP und </w:t>
      </w:r>
      <w:proofErr w:type="spellStart"/>
      <w:r w:rsidRPr="00A65771">
        <w:rPr>
          <w:rFonts w:ascii="Arial" w:eastAsia="Times New Roman" w:hAnsi="Arial" w:cs="Arial"/>
          <w:i/>
          <w:iCs/>
          <w:lang w:eastAsia="de-DE"/>
        </w:rPr>
        <w:t>Managed</w:t>
      </w:r>
      <w:proofErr w:type="spellEnd"/>
      <w:r w:rsidRPr="00A65771">
        <w:rPr>
          <w:rFonts w:ascii="Arial" w:eastAsia="Times New Roman" w:hAnsi="Arial" w:cs="Arial"/>
          <w:i/>
          <w:iCs/>
          <w:lang w:eastAsia="de-DE"/>
        </w:rPr>
        <w:t xml:space="preserve"> IT Services entwickelt. dbh ist Entwickler und Betreiber der Port Community Systeme (PCS) in den Bremischen Häfen und in Wilhelmshaven und stellt damit eine neutrale und offene elektronische Plattform bereit, die den intelligenten und sicheren Informationsaustausch zwischen öffentlichen und privaten Institutionen im Hafen ermöglicht.</w:t>
      </w:r>
    </w:p>
    <w:p w14:paraId="47E18979" w14:textId="77777777" w:rsidR="008C57BF" w:rsidRDefault="008C57BF" w:rsidP="00E102FF">
      <w:pPr>
        <w:rPr>
          <w:rFonts w:ascii="Arial" w:eastAsia="Times New Roman" w:hAnsi="Arial" w:cs="Arial"/>
          <w:b/>
          <w:bCs/>
          <w:i/>
          <w:iCs/>
          <w:lang w:eastAsia="de-DE"/>
        </w:rPr>
      </w:pPr>
    </w:p>
    <w:p w14:paraId="127F8E33" w14:textId="77777777" w:rsidR="00CF15A3" w:rsidRDefault="00CF15A3" w:rsidP="00AD5CF1">
      <w:pPr>
        <w:spacing w:after="0" w:line="240" w:lineRule="auto"/>
        <w:rPr>
          <w:rFonts w:ascii="Arial" w:eastAsia="Times New Roman" w:hAnsi="Arial" w:cs="Arial"/>
          <w:b/>
          <w:bCs/>
          <w:i/>
          <w:iCs/>
          <w:color w:val="000000" w:themeColor="text1"/>
          <w:lang w:eastAsia="de-DE"/>
        </w:rPr>
      </w:pPr>
    </w:p>
    <w:p w14:paraId="7CFC9DAE" w14:textId="77777777" w:rsidR="00CF15A3" w:rsidRDefault="00CF15A3" w:rsidP="00AD5CF1">
      <w:pPr>
        <w:spacing w:after="0" w:line="240" w:lineRule="auto"/>
        <w:rPr>
          <w:rFonts w:ascii="Arial" w:eastAsia="Times New Roman" w:hAnsi="Arial" w:cs="Arial"/>
          <w:b/>
          <w:bCs/>
          <w:i/>
          <w:iCs/>
          <w:color w:val="000000" w:themeColor="text1"/>
          <w:lang w:eastAsia="de-DE"/>
        </w:rPr>
      </w:pPr>
    </w:p>
    <w:p w14:paraId="0C5229CF" w14:textId="77777777" w:rsidR="00CF15A3" w:rsidRDefault="00CF15A3" w:rsidP="00AD5CF1">
      <w:pPr>
        <w:spacing w:after="0" w:line="240" w:lineRule="auto"/>
        <w:rPr>
          <w:rFonts w:ascii="Arial" w:eastAsia="Times New Roman" w:hAnsi="Arial" w:cs="Arial"/>
          <w:b/>
          <w:bCs/>
          <w:i/>
          <w:iCs/>
          <w:color w:val="000000" w:themeColor="text1"/>
          <w:lang w:eastAsia="de-DE"/>
        </w:rPr>
      </w:pPr>
    </w:p>
    <w:p w14:paraId="2F6FCB84" w14:textId="77777777" w:rsidR="00CF15A3" w:rsidRDefault="00CF15A3" w:rsidP="00AD5CF1">
      <w:pPr>
        <w:spacing w:after="0" w:line="240" w:lineRule="auto"/>
        <w:rPr>
          <w:rFonts w:ascii="Arial" w:eastAsia="Times New Roman" w:hAnsi="Arial" w:cs="Arial"/>
          <w:b/>
          <w:bCs/>
          <w:i/>
          <w:iCs/>
          <w:color w:val="000000" w:themeColor="text1"/>
          <w:lang w:eastAsia="de-DE"/>
        </w:rPr>
      </w:pPr>
    </w:p>
    <w:p w14:paraId="07A2DF2D" w14:textId="77777777" w:rsidR="00CF15A3" w:rsidRDefault="00CF15A3" w:rsidP="00AD5CF1">
      <w:pPr>
        <w:spacing w:after="0" w:line="240" w:lineRule="auto"/>
        <w:rPr>
          <w:rFonts w:ascii="Arial" w:eastAsia="Times New Roman" w:hAnsi="Arial" w:cs="Arial"/>
          <w:b/>
          <w:bCs/>
          <w:i/>
          <w:iCs/>
          <w:color w:val="000000" w:themeColor="text1"/>
          <w:lang w:eastAsia="de-DE"/>
        </w:rPr>
      </w:pPr>
    </w:p>
    <w:p w14:paraId="1F7A8BCD" w14:textId="6EDF4D3C" w:rsidR="00AD5CF1" w:rsidRPr="00B0619C" w:rsidRDefault="00B11EA9" w:rsidP="00AD5CF1">
      <w:pPr>
        <w:spacing w:after="0" w:line="240" w:lineRule="auto"/>
        <w:rPr>
          <w:rFonts w:ascii="Arial" w:eastAsia="Times New Roman" w:hAnsi="Arial" w:cs="Arial"/>
          <w:i/>
          <w:iCs/>
          <w:color w:val="000000" w:themeColor="text1"/>
          <w:lang w:eastAsia="de-DE"/>
        </w:rPr>
      </w:pPr>
      <w:proofErr w:type="spellStart"/>
      <w:r w:rsidRPr="00D41138">
        <w:rPr>
          <w:rFonts w:ascii="Arial" w:eastAsia="Times New Roman" w:hAnsi="Arial" w:cs="Arial"/>
          <w:b/>
          <w:bCs/>
          <w:i/>
          <w:iCs/>
          <w:color w:val="000000" w:themeColor="text1"/>
          <w:lang w:eastAsia="de-DE"/>
        </w:rPr>
        <w:t>Ansprechpartner</w:t>
      </w:r>
      <w:r w:rsidR="00AD5CF1">
        <w:rPr>
          <w:rFonts w:ascii="Arial" w:eastAsia="Times New Roman" w:hAnsi="Arial" w:cs="Arial"/>
          <w:b/>
          <w:bCs/>
          <w:i/>
          <w:iCs/>
          <w:color w:val="000000" w:themeColor="text1"/>
          <w:lang w:eastAsia="de-DE"/>
        </w:rPr>
        <w:t>:</w:t>
      </w:r>
      <w:r w:rsidRPr="00D41138">
        <w:rPr>
          <w:rFonts w:ascii="Arial" w:eastAsia="Times New Roman" w:hAnsi="Arial" w:cs="Arial"/>
          <w:b/>
          <w:bCs/>
          <w:i/>
          <w:iCs/>
          <w:color w:val="000000" w:themeColor="text1"/>
          <w:lang w:eastAsia="de-DE"/>
        </w:rPr>
        <w:t>in</w:t>
      </w:r>
      <w:proofErr w:type="spellEnd"/>
      <w:r w:rsidRPr="00D41138">
        <w:rPr>
          <w:rFonts w:ascii="Arial" w:eastAsia="Times New Roman" w:hAnsi="Arial" w:cs="Arial"/>
          <w:b/>
          <w:bCs/>
          <w:i/>
          <w:iCs/>
          <w:color w:val="000000" w:themeColor="text1"/>
          <w:lang w:eastAsia="de-DE"/>
        </w:rPr>
        <w:br/>
      </w:r>
    </w:p>
    <w:p w14:paraId="02C1BA42" w14:textId="670BFF8E" w:rsidR="00AD5CF1" w:rsidRPr="00B0619C" w:rsidRDefault="00AD5CF1" w:rsidP="00AD5CF1">
      <w:pPr>
        <w:spacing w:after="0" w:line="240" w:lineRule="auto"/>
        <w:rPr>
          <w:rFonts w:ascii="Arial" w:eastAsia="Times New Roman" w:hAnsi="Arial" w:cs="Arial"/>
          <w:i/>
          <w:iCs/>
          <w:color w:val="000000" w:themeColor="text1"/>
          <w:lang w:eastAsia="de-DE"/>
        </w:rPr>
      </w:pPr>
      <w:r w:rsidRPr="00B0619C">
        <w:rPr>
          <w:rFonts w:ascii="Arial" w:eastAsia="Times New Roman" w:hAnsi="Arial" w:cs="Arial"/>
          <w:i/>
          <w:iCs/>
          <w:color w:val="000000" w:themeColor="text1"/>
          <w:lang w:eastAsia="de-DE"/>
        </w:rPr>
        <w:t>Katrin Woywod, Pressesprecherin DAKOSY AG</w:t>
      </w:r>
      <w:r w:rsidRPr="00B0619C">
        <w:rPr>
          <w:rFonts w:ascii="Arial" w:eastAsia="Times New Roman" w:hAnsi="Arial" w:cs="Arial"/>
          <w:i/>
          <w:iCs/>
          <w:color w:val="000000" w:themeColor="text1"/>
          <w:lang w:eastAsia="de-DE"/>
        </w:rPr>
        <w:br/>
        <w:t xml:space="preserve">Telefon: +49 40 37003320, E-Mail: </w:t>
      </w:r>
      <w:hyperlink r:id="rId12" w:history="1">
        <w:r w:rsidRPr="00B0619C">
          <w:rPr>
            <w:rFonts w:ascii="Arial" w:eastAsia="Times New Roman" w:hAnsi="Arial" w:cs="Arial"/>
            <w:i/>
            <w:iCs/>
            <w:color w:val="000000" w:themeColor="text1"/>
            <w:lang w:eastAsia="de-DE"/>
          </w:rPr>
          <w:t>woywod@dakosy.de</w:t>
        </w:r>
      </w:hyperlink>
      <w:r w:rsidRPr="00B0619C">
        <w:rPr>
          <w:rFonts w:ascii="Arial" w:eastAsia="Times New Roman" w:hAnsi="Arial" w:cs="Arial"/>
          <w:i/>
          <w:iCs/>
          <w:color w:val="000000" w:themeColor="text1"/>
          <w:lang w:eastAsia="de-DE"/>
        </w:rPr>
        <w:t xml:space="preserve"> </w:t>
      </w:r>
    </w:p>
    <w:p w14:paraId="5D132C4C" w14:textId="5F8B484B" w:rsidR="00AD5CF1" w:rsidRPr="00B0619C" w:rsidRDefault="00000000" w:rsidP="00AD5CF1">
      <w:pPr>
        <w:spacing w:after="0" w:line="240" w:lineRule="auto"/>
        <w:rPr>
          <w:rFonts w:ascii="Arial" w:eastAsia="Times New Roman" w:hAnsi="Arial" w:cs="Arial"/>
          <w:i/>
          <w:iCs/>
          <w:color w:val="000000" w:themeColor="text1"/>
          <w:lang w:eastAsia="de-DE"/>
        </w:rPr>
      </w:pPr>
      <w:hyperlink r:id="rId13" w:history="1">
        <w:r w:rsidR="000F4087" w:rsidRPr="00B0619C">
          <w:rPr>
            <w:rFonts w:cs="Arial"/>
            <w:i/>
            <w:iCs/>
            <w:color w:val="000000" w:themeColor="text1"/>
          </w:rPr>
          <w:t>www.dakosy.de</w:t>
        </w:r>
      </w:hyperlink>
    </w:p>
    <w:p w14:paraId="37F03A2B" w14:textId="77777777" w:rsidR="000F4087" w:rsidRPr="00B0619C" w:rsidRDefault="000F4087" w:rsidP="00AD5CF1">
      <w:pPr>
        <w:spacing w:after="0" w:line="240" w:lineRule="auto"/>
        <w:rPr>
          <w:rFonts w:ascii="Arial" w:eastAsia="Times New Roman" w:hAnsi="Arial" w:cs="Arial"/>
          <w:i/>
          <w:iCs/>
          <w:color w:val="000000" w:themeColor="text1"/>
          <w:lang w:eastAsia="de-DE"/>
        </w:rPr>
      </w:pPr>
    </w:p>
    <w:p w14:paraId="2FF3F429" w14:textId="231D32C9" w:rsidR="00ED2273" w:rsidRPr="00B0619C" w:rsidRDefault="00183A90" w:rsidP="00CF15A3">
      <w:pPr>
        <w:spacing w:after="0" w:line="240" w:lineRule="auto"/>
        <w:rPr>
          <w:rFonts w:ascii="Arial" w:eastAsia="Times New Roman" w:hAnsi="Arial" w:cs="Arial"/>
          <w:i/>
          <w:iCs/>
          <w:color w:val="000000" w:themeColor="text1"/>
          <w:lang w:eastAsia="de-DE"/>
        </w:rPr>
      </w:pPr>
      <w:r w:rsidRPr="00B0619C">
        <w:rPr>
          <w:rFonts w:ascii="Arial" w:eastAsia="Times New Roman" w:hAnsi="Arial" w:cs="Arial"/>
          <w:i/>
          <w:iCs/>
          <w:color w:val="000000" w:themeColor="text1"/>
          <w:lang w:eastAsia="de-DE"/>
        </w:rPr>
        <w:t xml:space="preserve">Gerrit </w:t>
      </w:r>
      <w:proofErr w:type="spellStart"/>
      <w:r w:rsidRPr="00B0619C">
        <w:rPr>
          <w:rFonts w:ascii="Arial" w:eastAsia="Times New Roman" w:hAnsi="Arial" w:cs="Arial"/>
          <w:i/>
          <w:iCs/>
          <w:color w:val="000000" w:themeColor="text1"/>
          <w:lang w:eastAsia="de-DE"/>
        </w:rPr>
        <w:t>Naß</w:t>
      </w:r>
      <w:proofErr w:type="spellEnd"/>
      <w:r w:rsidR="00CF15A3" w:rsidRPr="00B0619C">
        <w:rPr>
          <w:rFonts w:ascii="Arial" w:eastAsia="Times New Roman" w:hAnsi="Arial" w:cs="Arial"/>
          <w:i/>
          <w:iCs/>
          <w:color w:val="000000" w:themeColor="text1"/>
          <w:lang w:eastAsia="de-DE"/>
        </w:rPr>
        <w:t xml:space="preserve">, </w:t>
      </w:r>
      <w:r w:rsidR="00ED2273" w:rsidRPr="00B0619C">
        <w:rPr>
          <w:rFonts w:ascii="Arial" w:eastAsia="Times New Roman" w:hAnsi="Arial" w:cs="Arial"/>
          <w:i/>
          <w:iCs/>
          <w:color w:val="000000" w:themeColor="text1"/>
          <w:lang w:eastAsia="de-DE"/>
        </w:rPr>
        <w:t xml:space="preserve">Marketing </w:t>
      </w:r>
      <w:proofErr w:type="spellStart"/>
      <w:r w:rsidR="00ED2273" w:rsidRPr="00B0619C">
        <w:rPr>
          <w:rFonts w:ascii="Arial" w:eastAsia="Times New Roman" w:hAnsi="Arial" w:cs="Arial"/>
          <w:i/>
          <w:iCs/>
          <w:color w:val="000000" w:themeColor="text1"/>
          <w:lang w:eastAsia="de-DE"/>
        </w:rPr>
        <w:t>dbh</w:t>
      </w:r>
      <w:proofErr w:type="spellEnd"/>
      <w:r w:rsidR="00ED2273" w:rsidRPr="00B0619C">
        <w:rPr>
          <w:rFonts w:ascii="Arial" w:eastAsia="Times New Roman" w:hAnsi="Arial" w:cs="Arial"/>
          <w:i/>
          <w:iCs/>
          <w:color w:val="000000" w:themeColor="text1"/>
          <w:lang w:eastAsia="de-DE"/>
        </w:rPr>
        <w:t xml:space="preserve"> Logistics IT AG</w:t>
      </w:r>
      <w:r w:rsidR="0066338E" w:rsidRPr="00B0619C">
        <w:rPr>
          <w:rFonts w:ascii="Arial" w:eastAsia="Times New Roman" w:hAnsi="Arial" w:cs="Arial"/>
          <w:i/>
          <w:iCs/>
          <w:color w:val="000000" w:themeColor="text1"/>
          <w:lang w:eastAsia="de-DE"/>
        </w:rPr>
        <w:t xml:space="preserve"> </w:t>
      </w:r>
      <w:r w:rsidR="00CF15A3" w:rsidRPr="00B0619C">
        <w:rPr>
          <w:rFonts w:ascii="Arial" w:eastAsia="Times New Roman" w:hAnsi="Arial" w:cs="Arial"/>
          <w:i/>
          <w:iCs/>
          <w:color w:val="000000" w:themeColor="text1"/>
          <w:lang w:eastAsia="de-DE"/>
        </w:rPr>
        <w:br/>
      </w:r>
      <w:proofErr w:type="spellStart"/>
      <w:r w:rsidR="00ED2273" w:rsidRPr="00B0619C">
        <w:rPr>
          <w:rFonts w:ascii="Arial" w:eastAsia="Times New Roman" w:hAnsi="Arial" w:cs="Arial"/>
          <w:i/>
          <w:iCs/>
          <w:color w:val="000000" w:themeColor="text1"/>
          <w:lang w:eastAsia="de-DE"/>
        </w:rPr>
        <w:t>Telefon</w:t>
      </w:r>
      <w:proofErr w:type="spellEnd"/>
      <w:r w:rsidR="00ED2273" w:rsidRPr="00B0619C">
        <w:rPr>
          <w:rFonts w:ascii="Arial" w:eastAsia="Times New Roman" w:hAnsi="Arial" w:cs="Arial"/>
          <w:i/>
          <w:iCs/>
          <w:color w:val="000000" w:themeColor="text1"/>
          <w:lang w:eastAsia="de-DE"/>
        </w:rPr>
        <w:t>: +49 (421) 30902-</w:t>
      </w:r>
      <w:r w:rsidRPr="00B0619C">
        <w:rPr>
          <w:rFonts w:ascii="Arial" w:eastAsia="Times New Roman" w:hAnsi="Arial" w:cs="Arial"/>
          <w:i/>
          <w:iCs/>
          <w:color w:val="000000" w:themeColor="text1"/>
          <w:lang w:eastAsia="de-DE"/>
        </w:rPr>
        <w:t>303</w:t>
      </w:r>
      <w:r w:rsidR="00CF15A3" w:rsidRPr="00B0619C">
        <w:rPr>
          <w:rFonts w:ascii="Arial" w:eastAsia="Times New Roman" w:hAnsi="Arial" w:cs="Arial"/>
          <w:i/>
          <w:iCs/>
          <w:color w:val="000000" w:themeColor="text1"/>
          <w:lang w:eastAsia="de-DE"/>
        </w:rPr>
        <w:br/>
      </w:r>
      <w:r w:rsidR="00ED2273" w:rsidRPr="00B0619C">
        <w:rPr>
          <w:rFonts w:ascii="Arial" w:eastAsia="Times New Roman" w:hAnsi="Arial" w:cs="Arial"/>
          <w:i/>
          <w:iCs/>
          <w:color w:val="000000" w:themeColor="text1"/>
          <w:lang w:eastAsia="de-DE"/>
        </w:rPr>
        <w:t xml:space="preserve">E-Mail: </w:t>
      </w:r>
      <w:r w:rsidR="003C4D6A" w:rsidRPr="00B0619C">
        <w:rPr>
          <w:rFonts w:ascii="Arial" w:eastAsia="Times New Roman" w:hAnsi="Arial" w:cs="Arial"/>
          <w:i/>
          <w:iCs/>
          <w:color w:val="000000" w:themeColor="text1"/>
          <w:lang w:eastAsia="de-DE"/>
        </w:rPr>
        <w:t>presse@dbh.de</w:t>
      </w:r>
    </w:p>
    <w:p w14:paraId="0AD04B74" w14:textId="6195D40A" w:rsidR="00ED2273" w:rsidRPr="00CF15A3" w:rsidRDefault="00ED2273">
      <w:pPr>
        <w:rPr>
          <w:rFonts w:ascii="Arial" w:hAnsi="Arial" w:cs="Arial"/>
          <w:i/>
          <w:iCs/>
          <w:color w:val="000000" w:themeColor="text1"/>
          <w:lang w:val="en-US"/>
        </w:rPr>
      </w:pPr>
    </w:p>
    <w:sectPr w:rsidR="00ED2273" w:rsidRPr="00CF15A3">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AE3E" w14:textId="77777777" w:rsidR="00B81DE4" w:rsidRDefault="00B81DE4">
      <w:pPr>
        <w:spacing w:after="0" w:line="240" w:lineRule="auto"/>
      </w:pPr>
      <w:r>
        <w:separator/>
      </w:r>
    </w:p>
  </w:endnote>
  <w:endnote w:type="continuationSeparator" w:id="0">
    <w:p w14:paraId="56C6D0A1" w14:textId="77777777" w:rsidR="00B81DE4" w:rsidRDefault="00B8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531106"/>
      <w:docPartObj>
        <w:docPartGallery w:val="Page Numbers (Bottom of Page)"/>
        <w:docPartUnique/>
      </w:docPartObj>
    </w:sdtPr>
    <w:sdtContent>
      <w:p w14:paraId="6FACDD37" w14:textId="4DE7A517" w:rsidR="008F12EC" w:rsidRDefault="008F12EC">
        <w:pPr>
          <w:pStyle w:val="Fuzeile"/>
          <w:jc w:val="right"/>
        </w:pPr>
        <w:r>
          <w:fldChar w:fldCharType="begin"/>
        </w:r>
        <w:r>
          <w:instrText>PAGE   \* MERGEFORMAT</w:instrText>
        </w:r>
        <w:r>
          <w:fldChar w:fldCharType="separate"/>
        </w:r>
        <w:r w:rsidR="002049F6">
          <w:rPr>
            <w:noProof/>
          </w:rPr>
          <w:t>1</w:t>
        </w:r>
        <w:r>
          <w:fldChar w:fldCharType="end"/>
        </w:r>
      </w:p>
    </w:sdtContent>
  </w:sdt>
  <w:p w14:paraId="418AB14E" w14:textId="77777777" w:rsidR="008F12EC" w:rsidRDefault="008F12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75FF" w14:textId="77777777" w:rsidR="00B81DE4" w:rsidRDefault="00B81DE4">
      <w:pPr>
        <w:spacing w:after="0" w:line="240" w:lineRule="auto"/>
      </w:pPr>
      <w:r>
        <w:separator/>
      </w:r>
    </w:p>
  </w:footnote>
  <w:footnote w:type="continuationSeparator" w:id="0">
    <w:p w14:paraId="5BFAB48E" w14:textId="77777777" w:rsidR="00B81DE4" w:rsidRDefault="00B81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FFE3" w14:textId="77777777" w:rsidR="00FC55BE" w:rsidRDefault="00B11EA9">
    <w:pPr>
      <w:pStyle w:val="Kopfzeile"/>
    </w:pPr>
    <w:r>
      <w:rPr>
        <w:b/>
        <w:noProof/>
        <w:sz w:val="28"/>
        <w:szCs w:val="28"/>
        <w:lang w:eastAsia="de-DE"/>
      </w:rPr>
      <w:drawing>
        <wp:anchor distT="0" distB="0" distL="114300" distR="114300" simplePos="0" relativeHeight="251658240" behindDoc="0" locked="0" layoutInCell="1" allowOverlap="1" wp14:anchorId="27B86120" wp14:editId="6772D400">
          <wp:simplePos x="0" y="0"/>
          <wp:positionH relativeFrom="column">
            <wp:posOffset>3644900</wp:posOffset>
          </wp:positionH>
          <wp:positionV relativeFrom="paragraph">
            <wp:posOffset>-106680</wp:posOffset>
          </wp:positionV>
          <wp:extent cx="2560955" cy="38862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KOSY_ohneUZ_CMYK_6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955" cy="38862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6D5A"/>
    <w:multiLevelType w:val="hybridMultilevel"/>
    <w:tmpl w:val="17600B54"/>
    <w:lvl w:ilvl="0" w:tplc="4ABEE64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C13ED8"/>
    <w:multiLevelType w:val="hybridMultilevel"/>
    <w:tmpl w:val="4490A5A4"/>
    <w:lvl w:ilvl="0" w:tplc="41A25E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D93035"/>
    <w:multiLevelType w:val="hybridMultilevel"/>
    <w:tmpl w:val="66A09DB6"/>
    <w:lvl w:ilvl="0" w:tplc="FE7C7B9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621163"/>
    <w:multiLevelType w:val="hybridMultilevel"/>
    <w:tmpl w:val="8436890E"/>
    <w:lvl w:ilvl="0" w:tplc="80886CD6">
      <w:start w:val="1"/>
      <w:numFmt w:val="bullet"/>
      <w:lvlText w:val="•"/>
      <w:lvlJc w:val="left"/>
      <w:pPr>
        <w:tabs>
          <w:tab w:val="num" w:pos="720"/>
        </w:tabs>
        <w:ind w:left="720" w:hanging="360"/>
      </w:pPr>
      <w:rPr>
        <w:rFonts w:ascii="Arial" w:hAnsi="Arial" w:hint="default"/>
      </w:rPr>
    </w:lvl>
    <w:lvl w:ilvl="1" w:tplc="E112EE1E" w:tentative="1">
      <w:start w:val="1"/>
      <w:numFmt w:val="bullet"/>
      <w:lvlText w:val="•"/>
      <w:lvlJc w:val="left"/>
      <w:pPr>
        <w:tabs>
          <w:tab w:val="num" w:pos="1440"/>
        </w:tabs>
        <w:ind w:left="1440" w:hanging="360"/>
      </w:pPr>
      <w:rPr>
        <w:rFonts w:ascii="Arial" w:hAnsi="Arial" w:hint="default"/>
      </w:rPr>
    </w:lvl>
    <w:lvl w:ilvl="2" w:tplc="7BF4D45C">
      <w:start w:val="1"/>
      <w:numFmt w:val="bullet"/>
      <w:lvlText w:val="•"/>
      <w:lvlJc w:val="left"/>
      <w:pPr>
        <w:tabs>
          <w:tab w:val="num" w:pos="2160"/>
        </w:tabs>
        <w:ind w:left="2160" w:hanging="360"/>
      </w:pPr>
      <w:rPr>
        <w:rFonts w:ascii="Arial" w:hAnsi="Arial" w:hint="default"/>
      </w:rPr>
    </w:lvl>
    <w:lvl w:ilvl="3" w:tplc="87900476" w:tentative="1">
      <w:start w:val="1"/>
      <w:numFmt w:val="bullet"/>
      <w:lvlText w:val="•"/>
      <w:lvlJc w:val="left"/>
      <w:pPr>
        <w:tabs>
          <w:tab w:val="num" w:pos="2880"/>
        </w:tabs>
        <w:ind w:left="2880" w:hanging="360"/>
      </w:pPr>
      <w:rPr>
        <w:rFonts w:ascii="Arial" w:hAnsi="Arial" w:hint="default"/>
      </w:rPr>
    </w:lvl>
    <w:lvl w:ilvl="4" w:tplc="89806910" w:tentative="1">
      <w:start w:val="1"/>
      <w:numFmt w:val="bullet"/>
      <w:lvlText w:val="•"/>
      <w:lvlJc w:val="left"/>
      <w:pPr>
        <w:tabs>
          <w:tab w:val="num" w:pos="3600"/>
        </w:tabs>
        <w:ind w:left="3600" w:hanging="360"/>
      </w:pPr>
      <w:rPr>
        <w:rFonts w:ascii="Arial" w:hAnsi="Arial" w:hint="default"/>
      </w:rPr>
    </w:lvl>
    <w:lvl w:ilvl="5" w:tplc="1B3C226C" w:tentative="1">
      <w:start w:val="1"/>
      <w:numFmt w:val="bullet"/>
      <w:lvlText w:val="•"/>
      <w:lvlJc w:val="left"/>
      <w:pPr>
        <w:tabs>
          <w:tab w:val="num" w:pos="4320"/>
        </w:tabs>
        <w:ind w:left="4320" w:hanging="360"/>
      </w:pPr>
      <w:rPr>
        <w:rFonts w:ascii="Arial" w:hAnsi="Arial" w:hint="default"/>
      </w:rPr>
    </w:lvl>
    <w:lvl w:ilvl="6" w:tplc="060EA3FE" w:tentative="1">
      <w:start w:val="1"/>
      <w:numFmt w:val="bullet"/>
      <w:lvlText w:val="•"/>
      <w:lvlJc w:val="left"/>
      <w:pPr>
        <w:tabs>
          <w:tab w:val="num" w:pos="5040"/>
        </w:tabs>
        <w:ind w:left="5040" w:hanging="360"/>
      </w:pPr>
      <w:rPr>
        <w:rFonts w:ascii="Arial" w:hAnsi="Arial" w:hint="default"/>
      </w:rPr>
    </w:lvl>
    <w:lvl w:ilvl="7" w:tplc="CC685672" w:tentative="1">
      <w:start w:val="1"/>
      <w:numFmt w:val="bullet"/>
      <w:lvlText w:val="•"/>
      <w:lvlJc w:val="left"/>
      <w:pPr>
        <w:tabs>
          <w:tab w:val="num" w:pos="5760"/>
        </w:tabs>
        <w:ind w:left="5760" w:hanging="360"/>
      </w:pPr>
      <w:rPr>
        <w:rFonts w:ascii="Arial" w:hAnsi="Arial" w:hint="default"/>
      </w:rPr>
    </w:lvl>
    <w:lvl w:ilvl="8" w:tplc="C6A64D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0D5AB1"/>
    <w:multiLevelType w:val="multilevel"/>
    <w:tmpl w:val="29A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07BAC"/>
    <w:multiLevelType w:val="hybridMultilevel"/>
    <w:tmpl w:val="C4DCB424"/>
    <w:lvl w:ilvl="0" w:tplc="8BA6C3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E65C35"/>
    <w:multiLevelType w:val="hybridMultilevel"/>
    <w:tmpl w:val="479A3ABE"/>
    <w:lvl w:ilvl="0" w:tplc="F5707384">
      <w:start w:val="1"/>
      <w:numFmt w:val="bullet"/>
      <w:lvlText w:val="•"/>
      <w:lvlJc w:val="left"/>
      <w:pPr>
        <w:tabs>
          <w:tab w:val="num" w:pos="720"/>
        </w:tabs>
        <w:ind w:left="720" w:hanging="360"/>
      </w:pPr>
      <w:rPr>
        <w:rFonts w:ascii="Arial" w:hAnsi="Arial" w:hint="default"/>
      </w:rPr>
    </w:lvl>
    <w:lvl w:ilvl="1" w:tplc="2E2490E4" w:tentative="1">
      <w:start w:val="1"/>
      <w:numFmt w:val="bullet"/>
      <w:lvlText w:val="•"/>
      <w:lvlJc w:val="left"/>
      <w:pPr>
        <w:tabs>
          <w:tab w:val="num" w:pos="1440"/>
        </w:tabs>
        <w:ind w:left="1440" w:hanging="360"/>
      </w:pPr>
      <w:rPr>
        <w:rFonts w:ascii="Arial" w:hAnsi="Arial" w:hint="default"/>
      </w:rPr>
    </w:lvl>
    <w:lvl w:ilvl="2" w:tplc="02C20E7E">
      <w:start w:val="1"/>
      <w:numFmt w:val="bullet"/>
      <w:lvlText w:val="•"/>
      <w:lvlJc w:val="left"/>
      <w:pPr>
        <w:tabs>
          <w:tab w:val="num" w:pos="2160"/>
        </w:tabs>
        <w:ind w:left="2160" w:hanging="360"/>
      </w:pPr>
      <w:rPr>
        <w:rFonts w:ascii="Arial" w:hAnsi="Arial" w:hint="default"/>
      </w:rPr>
    </w:lvl>
    <w:lvl w:ilvl="3" w:tplc="42948E22" w:tentative="1">
      <w:start w:val="1"/>
      <w:numFmt w:val="bullet"/>
      <w:lvlText w:val="•"/>
      <w:lvlJc w:val="left"/>
      <w:pPr>
        <w:tabs>
          <w:tab w:val="num" w:pos="2880"/>
        </w:tabs>
        <w:ind w:left="2880" w:hanging="360"/>
      </w:pPr>
      <w:rPr>
        <w:rFonts w:ascii="Arial" w:hAnsi="Arial" w:hint="default"/>
      </w:rPr>
    </w:lvl>
    <w:lvl w:ilvl="4" w:tplc="527E11E4" w:tentative="1">
      <w:start w:val="1"/>
      <w:numFmt w:val="bullet"/>
      <w:lvlText w:val="•"/>
      <w:lvlJc w:val="left"/>
      <w:pPr>
        <w:tabs>
          <w:tab w:val="num" w:pos="3600"/>
        </w:tabs>
        <w:ind w:left="3600" w:hanging="360"/>
      </w:pPr>
      <w:rPr>
        <w:rFonts w:ascii="Arial" w:hAnsi="Arial" w:hint="default"/>
      </w:rPr>
    </w:lvl>
    <w:lvl w:ilvl="5" w:tplc="B08C803A" w:tentative="1">
      <w:start w:val="1"/>
      <w:numFmt w:val="bullet"/>
      <w:lvlText w:val="•"/>
      <w:lvlJc w:val="left"/>
      <w:pPr>
        <w:tabs>
          <w:tab w:val="num" w:pos="4320"/>
        </w:tabs>
        <w:ind w:left="4320" w:hanging="360"/>
      </w:pPr>
      <w:rPr>
        <w:rFonts w:ascii="Arial" w:hAnsi="Arial" w:hint="default"/>
      </w:rPr>
    </w:lvl>
    <w:lvl w:ilvl="6" w:tplc="BA5E310E" w:tentative="1">
      <w:start w:val="1"/>
      <w:numFmt w:val="bullet"/>
      <w:lvlText w:val="•"/>
      <w:lvlJc w:val="left"/>
      <w:pPr>
        <w:tabs>
          <w:tab w:val="num" w:pos="5040"/>
        </w:tabs>
        <w:ind w:left="5040" w:hanging="360"/>
      </w:pPr>
      <w:rPr>
        <w:rFonts w:ascii="Arial" w:hAnsi="Arial" w:hint="default"/>
      </w:rPr>
    </w:lvl>
    <w:lvl w:ilvl="7" w:tplc="5F62C110" w:tentative="1">
      <w:start w:val="1"/>
      <w:numFmt w:val="bullet"/>
      <w:lvlText w:val="•"/>
      <w:lvlJc w:val="left"/>
      <w:pPr>
        <w:tabs>
          <w:tab w:val="num" w:pos="5760"/>
        </w:tabs>
        <w:ind w:left="5760" w:hanging="360"/>
      </w:pPr>
      <w:rPr>
        <w:rFonts w:ascii="Arial" w:hAnsi="Arial" w:hint="default"/>
      </w:rPr>
    </w:lvl>
    <w:lvl w:ilvl="8" w:tplc="1FAA39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D94C1D"/>
    <w:multiLevelType w:val="hybridMultilevel"/>
    <w:tmpl w:val="988477D4"/>
    <w:lvl w:ilvl="0" w:tplc="64104A08">
      <w:start w:val="1"/>
      <w:numFmt w:val="bullet"/>
      <w:lvlText w:val="•"/>
      <w:lvlJc w:val="left"/>
      <w:pPr>
        <w:tabs>
          <w:tab w:val="num" w:pos="720"/>
        </w:tabs>
        <w:ind w:left="720" w:hanging="360"/>
      </w:pPr>
      <w:rPr>
        <w:rFonts w:ascii="Arial" w:hAnsi="Arial" w:hint="default"/>
      </w:rPr>
    </w:lvl>
    <w:lvl w:ilvl="1" w:tplc="68529C14" w:tentative="1">
      <w:start w:val="1"/>
      <w:numFmt w:val="bullet"/>
      <w:lvlText w:val="•"/>
      <w:lvlJc w:val="left"/>
      <w:pPr>
        <w:tabs>
          <w:tab w:val="num" w:pos="1440"/>
        </w:tabs>
        <w:ind w:left="1440" w:hanging="360"/>
      </w:pPr>
      <w:rPr>
        <w:rFonts w:ascii="Arial" w:hAnsi="Arial" w:hint="default"/>
      </w:rPr>
    </w:lvl>
    <w:lvl w:ilvl="2" w:tplc="2724106A">
      <w:start w:val="1"/>
      <w:numFmt w:val="bullet"/>
      <w:lvlText w:val="•"/>
      <w:lvlJc w:val="left"/>
      <w:pPr>
        <w:tabs>
          <w:tab w:val="num" w:pos="2160"/>
        </w:tabs>
        <w:ind w:left="2160" w:hanging="360"/>
      </w:pPr>
      <w:rPr>
        <w:rFonts w:ascii="Arial" w:hAnsi="Arial" w:hint="default"/>
      </w:rPr>
    </w:lvl>
    <w:lvl w:ilvl="3" w:tplc="31C6D9F2" w:tentative="1">
      <w:start w:val="1"/>
      <w:numFmt w:val="bullet"/>
      <w:lvlText w:val="•"/>
      <w:lvlJc w:val="left"/>
      <w:pPr>
        <w:tabs>
          <w:tab w:val="num" w:pos="2880"/>
        </w:tabs>
        <w:ind w:left="2880" w:hanging="360"/>
      </w:pPr>
      <w:rPr>
        <w:rFonts w:ascii="Arial" w:hAnsi="Arial" w:hint="default"/>
      </w:rPr>
    </w:lvl>
    <w:lvl w:ilvl="4" w:tplc="B4C2073E" w:tentative="1">
      <w:start w:val="1"/>
      <w:numFmt w:val="bullet"/>
      <w:lvlText w:val="•"/>
      <w:lvlJc w:val="left"/>
      <w:pPr>
        <w:tabs>
          <w:tab w:val="num" w:pos="3600"/>
        </w:tabs>
        <w:ind w:left="3600" w:hanging="360"/>
      </w:pPr>
      <w:rPr>
        <w:rFonts w:ascii="Arial" w:hAnsi="Arial" w:hint="default"/>
      </w:rPr>
    </w:lvl>
    <w:lvl w:ilvl="5" w:tplc="23828702" w:tentative="1">
      <w:start w:val="1"/>
      <w:numFmt w:val="bullet"/>
      <w:lvlText w:val="•"/>
      <w:lvlJc w:val="left"/>
      <w:pPr>
        <w:tabs>
          <w:tab w:val="num" w:pos="4320"/>
        </w:tabs>
        <w:ind w:left="4320" w:hanging="360"/>
      </w:pPr>
      <w:rPr>
        <w:rFonts w:ascii="Arial" w:hAnsi="Arial" w:hint="default"/>
      </w:rPr>
    </w:lvl>
    <w:lvl w:ilvl="6" w:tplc="C1FC9984" w:tentative="1">
      <w:start w:val="1"/>
      <w:numFmt w:val="bullet"/>
      <w:lvlText w:val="•"/>
      <w:lvlJc w:val="left"/>
      <w:pPr>
        <w:tabs>
          <w:tab w:val="num" w:pos="5040"/>
        </w:tabs>
        <w:ind w:left="5040" w:hanging="360"/>
      </w:pPr>
      <w:rPr>
        <w:rFonts w:ascii="Arial" w:hAnsi="Arial" w:hint="default"/>
      </w:rPr>
    </w:lvl>
    <w:lvl w:ilvl="7" w:tplc="D05CE2D8" w:tentative="1">
      <w:start w:val="1"/>
      <w:numFmt w:val="bullet"/>
      <w:lvlText w:val="•"/>
      <w:lvlJc w:val="left"/>
      <w:pPr>
        <w:tabs>
          <w:tab w:val="num" w:pos="5760"/>
        </w:tabs>
        <w:ind w:left="5760" w:hanging="360"/>
      </w:pPr>
      <w:rPr>
        <w:rFonts w:ascii="Arial" w:hAnsi="Arial" w:hint="default"/>
      </w:rPr>
    </w:lvl>
    <w:lvl w:ilvl="8" w:tplc="1FF8F5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3B3AF1"/>
    <w:multiLevelType w:val="hybridMultilevel"/>
    <w:tmpl w:val="F7981926"/>
    <w:lvl w:ilvl="0" w:tplc="233C1BF8">
      <w:start w:val="1"/>
      <w:numFmt w:val="bullet"/>
      <w:lvlText w:val="•"/>
      <w:lvlJc w:val="left"/>
      <w:pPr>
        <w:tabs>
          <w:tab w:val="num" w:pos="720"/>
        </w:tabs>
        <w:ind w:left="720" w:hanging="360"/>
      </w:pPr>
      <w:rPr>
        <w:rFonts w:ascii="Arial" w:hAnsi="Arial" w:hint="default"/>
      </w:rPr>
    </w:lvl>
    <w:lvl w:ilvl="1" w:tplc="6AB891B0" w:tentative="1">
      <w:start w:val="1"/>
      <w:numFmt w:val="bullet"/>
      <w:lvlText w:val="•"/>
      <w:lvlJc w:val="left"/>
      <w:pPr>
        <w:tabs>
          <w:tab w:val="num" w:pos="1440"/>
        </w:tabs>
        <w:ind w:left="1440" w:hanging="360"/>
      </w:pPr>
      <w:rPr>
        <w:rFonts w:ascii="Arial" w:hAnsi="Arial" w:hint="default"/>
      </w:rPr>
    </w:lvl>
    <w:lvl w:ilvl="2" w:tplc="AF701144">
      <w:start w:val="1"/>
      <w:numFmt w:val="bullet"/>
      <w:lvlText w:val="•"/>
      <w:lvlJc w:val="left"/>
      <w:pPr>
        <w:tabs>
          <w:tab w:val="num" w:pos="2160"/>
        </w:tabs>
        <w:ind w:left="2160" w:hanging="360"/>
      </w:pPr>
      <w:rPr>
        <w:rFonts w:ascii="Arial" w:hAnsi="Arial" w:hint="default"/>
      </w:rPr>
    </w:lvl>
    <w:lvl w:ilvl="3" w:tplc="E520C01A" w:tentative="1">
      <w:start w:val="1"/>
      <w:numFmt w:val="bullet"/>
      <w:lvlText w:val="•"/>
      <w:lvlJc w:val="left"/>
      <w:pPr>
        <w:tabs>
          <w:tab w:val="num" w:pos="2880"/>
        </w:tabs>
        <w:ind w:left="2880" w:hanging="360"/>
      </w:pPr>
      <w:rPr>
        <w:rFonts w:ascii="Arial" w:hAnsi="Arial" w:hint="default"/>
      </w:rPr>
    </w:lvl>
    <w:lvl w:ilvl="4" w:tplc="18B65AA0" w:tentative="1">
      <w:start w:val="1"/>
      <w:numFmt w:val="bullet"/>
      <w:lvlText w:val="•"/>
      <w:lvlJc w:val="left"/>
      <w:pPr>
        <w:tabs>
          <w:tab w:val="num" w:pos="3600"/>
        </w:tabs>
        <w:ind w:left="3600" w:hanging="360"/>
      </w:pPr>
      <w:rPr>
        <w:rFonts w:ascii="Arial" w:hAnsi="Arial" w:hint="default"/>
      </w:rPr>
    </w:lvl>
    <w:lvl w:ilvl="5" w:tplc="29B0ABEC" w:tentative="1">
      <w:start w:val="1"/>
      <w:numFmt w:val="bullet"/>
      <w:lvlText w:val="•"/>
      <w:lvlJc w:val="left"/>
      <w:pPr>
        <w:tabs>
          <w:tab w:val="num" w:pos="4320"/>
        </w:tabs>
        <w:ind w:left="4320" w:hanging="360"/>
      </w:pPr>
      <w:rPr>
        <w:rFonts w:ascii="Arial" w:hAnsi="Arial" w:hint="default"/>
      </w:rPr>
    </w:lvl>
    <w:lvl w:ilvl="6" w:tplc="2C5AE49C" w:tentative="1">
      <w:start w:val="1"/>
      <w:numFmt w:val="bullet"/>
      <w:lvlText w:val="•"/>
      <w:lvlJc w:val="left"/>
      <w:pPr>
        <w:tabs>
          <w:tab w:val="num" w:pos="5040"/>
        </w:tabs>
        <w:ind w:left="5040" w:hanging="360"/>
      </w:pPr>
      <w:rPr>
        <w:rFonts w:ascii="Arial" w:hAnsi="Arial" w:hint="default"/>
      </w:rPr>
    </w:lvl>
    <w:lvl w:ilvl="7" w:tplc="F2A4025E" w:tentative="1">
      <w:start w:val="1"/>
      <w:numFmt w:val="bullet"/>
      <w:lvlText w:val="•"/>
      <w:lvlJc w:val="left"/>
      <w:pPr>
        <w:tabs>
          <w:tab w:val="num" w:pos="5760"/>
        </w:tabs>
        <w:ind w:left="5760" w:hanging="360"/>
      </w:pPr>
      <w:rPr>
        <w:rFonts w:ascii="Arial" w:hAnsi="Arial" w:hint="default"/>
      </w:rPr>
    </w:lvl>
    <w:lvl w:ilvl="8" w:tplc="1DEAFE96" w:tentative="1">
      <w:start w:val="1"/>
      <w:numFmt w:val="bullet"/>
      <w:lvlText w:val="•"/>
      <w:lvlJc w:val="left"/>
      <w:pPr>
        <w:tabs>
          <w:tab w:val="num" w:pos="6480"/>
        </w:tabs>
        <w:ind w:left="6480" w:hanging="360"/>
      </w:pPr>
      <w:rPr>
        <w:rFonts w:ascii="Arial" w:hAnsi="Arial" w:hint="default"/>
      </w:rPr>
    </w:lvl>
  </w:abstractNum>
  <w:num w:numId="1" w16cid:durableId="377703283">
    <w:abstractNumId w:val="3"/>
  </w:num>
  <w:num w:numId="2" w16cid:durableId="1194070959">
    <w:abstractNumId w:val="6"/>
  </w:num>
  <w:num w:numId="3" w16cid:durableId="238104265">
    <w:abstractNumId w:val="7"/>
  </w:num>
  <w:num w:numId="4" w16cid:durableId="760224104">
    <w:abstractNumId w:val="8"/>
  </w:num>
  <w:num w:numId="5" w16cid:durableId="1564367483">
    <w:abstractNumId w:val="4"/>
  </w:num>
  <w:num w:numId="6" w16cid:durableId="1763137559">
    <w:abstractNumId w:val="1"/>
  </w:num>
  <w:num w:numId="7" w16cid:durableId="804196605">
    <w:abstractNumId w:val="5"/>
  </w:num>
  <w:num w:numId="8" w16cid:durableId="1591234209">
    <w:abstractNumId w:val="2"/>
  </w:num>
  <w:num w:numId="9" w16cid:durableId="37481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BE"/>
    <w:rsid w:val="0000007F"/>
    <w:rsid w:val="0000035A"/>
    <w:rsid w:val="000032AB"/>
    <w:rsid w:val="0000653A"/>
    <w:rsid w:val="00010DBF"/>
    <w:rsid w:val="000200A5"/>
    <w:rsid w:val="00022B2B"/>
    <w:rsid w:val="00023348"/>
    <w:rsid w:val="00023D7F"/>
    <w:rsid w:val="000247E7"/>
    <w:rsid w:val="0002662A"/>
    <w:rsid w:val="000274CB"/>
    <w:rsid w:val="000277B4"/>
    <w:rsid w:val="00032067"/>
    <w:rsid w:val="00033246"/>
    <w:rsid w:val="000412C8"/>
    <w:rsid w:val="00043824"/>
    <w:rsid w:val="0004509C"/>
    <w:rsid w:val="00047E03"/>
    <w:rsid w:val="00050A52"/>
    <w:rsid w:val="00052F98"/>
    <w:rsid w:val="00053111"/>
    <w:rsid w:val="00053A0E"/>
    <w:rsid w:val="00056743"/>
    <w:rsid w:val="00062492"/>
    <w:rsid w:val="00065BCA"/>
    <w:rsid w:val="000723BE"/>
    <w:rsid w:val="00077F6C"/>
    <w:rsid w:val="000834C1"/>
    <w:rsid w:val="0008529F"/>
    <w:rsid w:val="00085441"/>
    <w:rsid w:val="00085EB1"/>
    <w:rsid w:val="00086FFB"/>
    <w:rsid w:val="00090F15"/>
    <w:rsid w:val="00091E23"/>
    <w:rsid w:val="0009282E"/>
    <w:rsid w:val="00093E98"/>
    <w:rsid w:val="000A512A"/>
    <w:rsid w:val="000B55B0"/>
    <w:rsid w:val="000C6410"/>
    <w:rsid w:val="000D064F"/>
    <w:rsid w:val="000D663F"/>
    <w:rsid w:val="000D7A6B"/>
    <w:rsid w:val="000F0165"/>
    <w:rsid w:val="000F116D"/>
    <w:rsid w:val="000F1AD9"/>
    <w:rsid w:val="000F4087"/>
    <w:rsid w:val="000F5A99"/>
    <w:rsid w:val="000F619C"/>
    <w:rsid w:val="00101B9B"/>
    <w:rsid w:val="001030E1"/>
    <w:rsid w:val="001069FA"/>
    <w:rsid w:val="001126C2"/>
    <w:rsid w:val="0011296F"/>
    <w:rsid w:val="0011679D"/>
    <w:rsid w:val="0011746D"/>
    <w:rsid w:val="00120DAF"/>
    <w:rsid w:val="00124AA0"/>
    <w:rsid w:val="001255B2"/>
    <w:rsid w:val="00132379"/>
    <w:rsid w:val="00132A0A"/>
    <w:rsid w:val="00136F41"/>
    <w:rsid w:val="00136F84"/>
    <w:rsid w:val="00140B60"/>
    <w:rsid w:val="0014719B"/>
    <w:rsid w:val="00147900"/>
    <w:rsid w:val="00154114"/>
    <w:rsid w:val="00157A2F"/>
    <w:rsid w:val="001712E8"/>
    <w:rsid w:val="00171BF7"/>
    <w:rsid w:val="00172ED5"/>
    <w:rsid w:val="00176C8C"/>
    <w:rsid w:val="001827F8"/>
    <w:rsid w:val="00183A90"/>
    <w:rsid w:val="00184FE1"/>
    <w:rsid w:val="00186603"/>
    <w:rsid w:val="00190790"/>
    <w:rsid w:val="0019190B"/>
    <w:rsid w:val="0019201A"/>
    <w:rsid w:val="00192EF2"/>
    <w:rsid w:val="0019408D"/>
    <w:rsid w:val="001963A1"/>
    <w:rsid w:val="00196649"/>
    <w:rsid w:val="00197068"/>
    <w:rsid w:val="001A5BE5"/>
    <w:rsid w:val="001B13B2"/>
    <w:rsid w:val="001B6F6A"/>
    <w:rsid w:val="001B78DD"/>
    <w:rsid w:val="001C6C4C"/>
    <w:rsid w:val="001D4532"/>
    <w:rsid w:val="001D5996"/>
    <w:rsid w:val="001D667B"/>
    <w:rsid w:val="001E0C0D"/>
    <w:rsid w:val="001E2402"/>
    <w:rsid w:val="001E3571"/>
    <w:rsid w:val="001E6820"/>
    <w:rsid w:val="001E75C5"/>
    <w:rsid w:val="001F1FD8"/>
    <w:rsid w:val="001F2C85"/>
    <w:rsid w:val="001F3366"/>
    <w:rsid w:val="001F4950"/>
    <w:rsid w:val="00200950"/>
    <w:rsid w:val="002049F6"/>
    <w:rsid w:val="00204A92"/>
    <w:rsid w:val="00216B75"/>
    <w:rsid w:val="00221254"/>
    <w:rsid w:val="00223290"/>
    <w:rsid w:val="00234CD2"/>
    <w:rsid w:val="00234EC5"/>
    <w:rsid w:val="002353E8"/>
    <w:rsid w:val="00236DAA"/>
    <w:rsid w:val="00243D6D"/>
    <w:rsid w:val="002444D3"/>
    <w:rsid w:val="002452F3"/>
    <w:rsid w:val="002508B5"/>
    <w:rsid w:val="0025130E"/>
    <w:rsid w:val="00251A15"/>
    <w:rsid w:val="00251ECF"/>
    <w:rsid w:val="00252CB1"/>
    <w:rsid w:val="00254201"/>
    <w:rsid w:val="002545EB"/>
    <w:rsid w:val="002547E7"/>
    <w:rsid w:val="00255F85"/>
    <w:rsid w:val="00257289"/>
    <w:rsid w:val="002576AD"/>
    <w:rsid w:val="002611E6"/>
    <w:rsid w:val="002753A1"/>
    <w:rsid w:val="0027747B"/>
    <w:rsid w:val="002808A4"/>
    <w:rsid w:val="00280C7F"/>
    <w:rsid w:val="002829F4"/>
    <w:rsid w:val="0028496F"/>
    <w:rsid w:val="0028741D"/>
    <w:rsid w:val="00287F52"/>
    <w:rsid w:val="00291F35"/>
    <w:rsid w:val="00292B23"/>
    <w:rsid w:val="002A24D0"/>
    <w:rsid w:val="002A4BDF"/>
    <w:rsid w:val="002A7B6B"/>
    <w:rsid w:val="002B43DF"/>
    <w:rsid w:val="002B5EBF"/>
    <w:rsid w:val="002C4460"/>
    <w:rsid w:val="002C4E3C"/>
    <w:rsid w:val="002C6D1F"/>
    <w:rsid w:val="002C7AE4"/>
    <w:rsid w:val="002D00B9"/>
    <w:rsid w:val="002D08BF"/>
    <w:rsid w:val="002D1041"/>
    <w:rsid w:val="002D1A83"/>
    <w:rsid w:val="002D29F7"/>
    <w:rsid w:val="002D2EA5"/>
    <w:rsid w:val="002D472A"/>
    <w:rsid w:val="002D4936"/>
    <w:rsid w:val="002D6A48"/>
    <w:rsid w:val="002D78B5"/>
    <w:rsid w:val="002E0F0E"/>
    <w:rsid w:val="002E5198"/>
    <w:rsid w:val="002E5CEF"/>
    <w:rsid w:val="002F2E67"/>
    <w:rsid w:val="002F48BC"/>
    <w:rsid w:val="00300897"/>
    <w:rsid w:val="00306118"/>
    <w:rsid w:val="003074B2"/>
    <w:rsid w:val="00307EBC"/>
    <w:rsid w:val="00311EE4"/>
    <w:rsid w:val="0031200B"/>
    <w:rsid w:val="00314C78"/>
    <w:rsid w:val="003153D1"/>
    <w:rsid w:val="00322EEB"/>
    <w:rsid w:val="00323C70"/>
    <w:rsid w:val="00324D0C"/>
    <w:rsid w:val="0032504C"/>
    <w:rsid w:val="003264E2"/>
    <w:rsid w:val="00326DEC"/>
    <w:rsid w:val="00327664"/>
    <w:rsid w:val="00327BD7"/>
    <w:rsid w:val="00331A67"/>
    <w:rsid w:val="00332A84"/>
    <w:rsid w:val="00333400"/>
    <w:rsid w:val="003340F5"/>
    <w:rsid w:val="00334D88"/>
    <w:rsid w:val="0033514B"/>
    <w:rsid w:val="00335ADB"/>
    <w:rsid w:val="003374FC"/>
    <w:rsid w:val="00342645"/>
    <w:rsid w:val="00343DC0"/>
    <w:rsid w:val="003445B1"/>
    <w:rsid w:val="00346028"/>
    <w:rsid w:val="0034733A"/>
    <w:rsid w:val="00360861"/>
    <w:rsid w:val="00360C34"/>
    <w:rsid w:val="003624A3"/>
    <w:rsid w:val="00363790"/>
    <w:rsid w:val="003645CF"/>
    <w:rsid w:val="00365156"/>
    <w:rsid w:val="00370784"/>
    <w:rsid w:val="0037734D"/>
    <w:rsid w:val="00380FE6"/>
    <w:rsid w:val="00385189"/>
    <w:rsid w:val="00392C2C"/>
    <w:rsid w:val="00393290"/>
    <w:rsid w:val="00396331"/>
    <w:rsid w:val="00396BA2"/>
    <w:rsid w:val="00397177"/>
    <w:rsid w:val="003A144C"/>
    <w:rsid w:val="003A5D0E"/>
    <w:rsid w:val="003A73E4"/>
    <w:rsid w:val="003A742A"/>
    <w:rsid w:val="003B00DF"/>
    <w:rsid w:val="003B04F0"/>
    <w:rsid w:val="003B159E"/>
    <w:rsid w:val="003B585B"/>
    <w:rsid w:val="003C4405"/>
    <w:rsid w:val="003C4D6A"/>
    <w:rsid w:val="003C70E6"/>
    <w:rsid w:val="003C76AA"/>
    <w:rsid w:val="003C7EB7"/>
    <w:rsid w:val="003D174D"/>
    <w:rsid w:val="003D1A22"/>
    <w:rsid w:val="003D23A4"/>
    <w:rsid w:val="003D397C"/>
    <w:rsid w:val="003D46A7"/>
    <w:rsid w:val="003D77E7"/>
    <w:rsid w:val="003E07FF"/>
    <w:rsid w:val="003E1062"/>
    <w:rsid w:val="003E1B8C"/>
    <w:rsid w:val="003E53BF"/>
    <w:rsid w:val="003E7045"/>
    <w:rsid w:val="003F1A8B"/>
    <w:rsid w:val="003F21DB"/>
    <w:rsid w:val="003F2475"/>
    <w:rsid w:val="003F61AE"/>
    <w:rsid w:val="00401B06"/>
    <w:rsid w:val="00402658"/>
    <w:rsid w:val="004049D1"/>
    <w:rsid w:val="004072D5"/>
    <w:rsid w:val="004079F1"/>
    <w:rsid w:val="00415714"/>
    <w:rsid w:val="00421523"/>
    <w:rsid w:val="00427D88"/>
    <w:rsid w:val="0043247A"/>
    <w:rsid w:val="004349D4"/>
    <w:rsid w:val="00435C66"/>
    <w:rsid w:val="00437D3C"/>
    <w:rsid w:val="0044219A"/>
    <w:rsid w:val="0044284F"/>
    <w:rsid w:val="00450378"/>
    <w:rsid w:val="00451544"/>
    <w:rsid w:val="00451825"/>
    <w:rsid w:val="00454609"/>
    <w:rsid w:val="004675AD"/>
    <w:rsid w:val="00470B7C"/>
    <w:rsid w:val="00473573"/>
    <w:rsid w:val="00473599"/>
    <w:rsid w:val="00475313"/>
    <w:rsid w:val="0047659F"/>
    <w:rsid w:val="004825DA"/>
    <w:rsid w:val="004838D3"/>
    <w:rsid w:val="004850E7"/>
    <w:rsid w:val="004860FB"/>
    <w:rsid w:val="00487C1F"/>
    <w:rsid w:val="004912C8"/>
    <w:rsid w:val="004925D5"/>
    <w:rsid w:val="00493E98"/>
    <w:rsid w:val="004948AE"/>
    <w:rsid w:val="004A0A88"/>
    <w:rsid w:val="004A5AAD"/>
    <w:rsid w:val="004A688A"/>
    <w:rsid w:val="004B22F5"/>
    <w:rsid w:val="004B396F"/>
    <w:rsid w:val="004B7802"/>
    <w:rsid w:val="004C2BD8"/>
    <w:rsid w:val="004C45C2"/>
    <w:rsid w:val="004D272C"/>
    <w:rsid w:val="004D3558"/>
    <w:rsid w:val="004D5C7F"/>
    <w:rsid w:val="004E0452"/>
    <w:rsid w:val="004E1CD5"/>
    <w:rsid w:val="004E6860"/>
    <w:rsid w:val="004E7EEB"/>
    <w:rsid w:val="004F010B"/>
    <w:rsid w:val="004F0409"/>
    <w:rsid w:val="004F1E87"/>
    <w:rsid w:val="004F55AF"/>
    <w:rsid w:val="004F5C46"/>
    <w:rsid w:val="005040D0"/>
    <w:rsid w:val="00511265"/>
    <w:rsid w:val="00511D3F"/>
    <w:rsid w:val="00521112"/>
    <w:rsid w:val="00522EBE"/>
    <w:rsid w:val="00524CDB"/>
    <w:rsid w:val="00525A7B"/>
    <w:rsid w:val="00525E55"/>
    <w:rsid w:val="00532008"/>
    <w:rsid w:val="00534653"/>
    <w:rsid w:val="00535AB9"/>
    <w:rsid w:val="0053613E"/>
    <w:rsid w:val="00536FD4"/>
    <w:rsid w:val="00537688"/>
    <w:rsid w:val="005429B7"/>
    <w:rsid w:val="00551AEE"/>
    <w:rsid w:val="00554394"/>
    <w:rsid w:val="00554EC4"/>
    <w:rsid w:val="00556A1A"/>
    <w:rsid w:val="00557DDA"/>
    <w:rsid w:val="00565CCE"/>
    <w:rsid w:val="00575A3D"/>
    <w:rsid w:val="00575B9E"/>
    <w:rsid w:val="00577CC3"/>
    <w:rsid w:val="00582D11"/>
    <w:rsid w:val="00586C32"/>
    <w:rsid w:val="005874AC"/>
    <w:rsid w:val="00590574"/>
    <w:rsid w:val="00590790"/>
    <w:rsid w:val="0059211E"/>
    <w:rsid w:val="00593FAC"/>
    <w:rsid w:val="00596D3C"/>
    <w:rsid w:val="005976BD"/>
    <w:rsid w:val="005A00C1"/>
    <w:rsid w:val="005A21E4"/>
    <w:rsid w:val="005A2A9E"/>
    <w:rsid w:val="005A33EE"/>
    <w:rsid w:val="005A3FA9"/>
    <w:rsid w:val="005A4746"/>
    <w:rsid w:val="005A48A2"/>
    <w:rsid w:val="005A5532"/>
    <w:rsid w:val="005B19EC"/>
    <w:rsid w:val="005B5DA0"/>
    <w:rsid w:val="005B68DD"/>
    <w:rsid w:val="005C20D7"/>
    <w:rsid w:val="005C260F"/>
    <w:rsid w:val="005C651F"/>
    <w:rsid w:val="005C7218"/>
    <w:rsid w:val="005D1C1A"/>
    <w:rsid w:val="005D1FAD"/>
    <w:rsid w:val="005D359E"/>
    <w:rsid w:val="005D3889"/>
    <w:rsid w:val="005D5478"/>
    <w:rsid w:val="005D5E6A"/>
    <w:rsid w:val="005D7F59"/>
    <w:rsid w:val="005E085D"/>
    <w:rsid w:val="005E50BF"/>
    <w:rsid w:val="005F3241"/>
    <w:rsid w:val="005F3AEE"/>
    <w:rsid w:val="005F3CE2"/>
    <w:rsid w:val="005F5BBD"/>
    <w:rsid w:val="00600A99"/>
    <w:rsid w:val="00601AD9"/>
    <w:rsid w:val="006038EE"/>
    <w:rsid w:val="0060418C"/>
    <w:rsid w:val="00605ECD"/>
    <w:rsid w:val="00605ED0"/>
    <w:rsid w:val="00607C2F"/>
    <w:rsid w:val="00611BC1"/>
    <w:rsid w:val="00612EED"/>
    <w:rsid w:val="00614545"/>
    <w:rsid w:val="006161EE"/>
    <w:rsid w:val="00616F29"/>
    <w:rsid w:val="00621BD5"/>
    <w:rsid w:val="00622792"/>
    <w:rsid w:val="00622E8E"/>
    <w:rsid w:val="0062478F"/>
    <w:rsid w:val="006272E3"/>
    <w:rsid w:val="00631CA0"/>
    <w:rsid w:val="006351C1"/>
    <w:rsid w:val="006377F8"/>
    <w:rsid w:val="00645629"/>
    <w:rsid w:val="006477FA"/>
    <w:rsid w:val="00652BC6"/>
    <w:rsid w:val="0065419B"/>
    <w:rsid w:val="00654452"/>
    <w:rsid w:val="00654916"/>
    <w:rsid w:val="00656300"/>
    <w:rsid w:val="006568A5"/>
    <w:rsid w:val="0066338E"/>
    <w:rsid w:val="006638AD"/>
    <w:rsid w:val="0066444D"/>
    <w:rsid w:val="0066593A"/>
    <w:rsid w:val="0067044B"/>
    <w:rsid w:val="006705E9"/>
    <w:rsid w:val="00673503"/>
    <w:rsid w:val="00673D16"/>
    <w:rsid w:val="0067437F"/>
    <w:rsid w:val="00674422"/>
    <w:rsid w:val="00674A4C"/>
    <w:rsid w:val="00675654"/>
    <w:rsid w:val="00680B5D"/>
    <w:rsid w:val="00680B9F"/>
    <w:rsid w:val="0068653F"/>
    <w:rsid w:val="00691671"/>
    <w:rsid w:val="00692D68"/>
    <w:rsid w:val="006A0C04"/>
    <w:rsid w:val="006A230B"/>
    <w:rsid w:val="006A6E69"/>
    <w:rsid w:val="006A6FB5"/>
    <w:rsid w:val="006A78E0"/>
    <w:rsid w:val="006B55B0"/>
    <w:rsid w:val="006B628B"/>
    <w:rsid w:val="006B735A"/>
    <w:rsid w:val="006C16BF"/>
    <w:rsid w:val="006C16C4"/>
    <w:rsid w:val="006C20A9"/>
    <w:rsid w:val="006C4B45"/>
    <w:rsid w:val="006D0467"/>
    <w:rsid w:val="006D05B6"/>
    <w:rsid w:val="006D5BCF"/>
    <w:rsid w:val="006E2B05"/>
    <w:rsid w:val="006E2C34"/>
    <w:rsid w:val="006E5447"/>
    <w:rsid w:val="006E6305"/>
    <w:rsid w:val="006E6DB4"/>
    <w:rsid w:val="006F131A"/>
    <w:rsid w:val="006F134E"/>
    <w:rsid w:val="006F21AD"/>
    <w:rsid w:val="006F2D06"/>
    <w:rsid w:val="006F5680"/>
    <w:rsid w:val="00700F8A"/>
    <w:rsid w:val="00702F14"/>
    <w:rsid w:val="00702F69"/>
    <w:rsid w:val="00705CDD"/>
    <w:rsid w:val="00707E79"/>
    <w:rsid w:val="00715E96"/>
    <w:rsid w:val="007220CD"/>
    <w:rsid w:val="0072314D"/>
    <w:rsid w:val="00723357"/>
    <w:rsid w:val="00723B36"/>
    <w:rsid w:val="0072490D"/>
    <w:rsid w:val="00727058"/>
    <w:rsid w:val="00740BCE"/>
    <w:rsid w:val="007431BE"/>
    <w:rsid w:val="00745201"/>
    <w:rsid w:val="00751895"/>
    <w:rsid w:val="007563D6"/>
    <w:rsid w:val="007565D2"/>
    <w:rsid w:val="00757463"/>
    <w:rsid w:val="00760F86"/>
    <w:rsid w:val="00761BC6"/>
    <w:rsid w:val="00763FEC"/>
    <w:rsid w:val="007648C7"/>
    <w:rsid w:val="00764D8A"/>
    <w:rsid w:val="00770996"/>
    <w:rsid w:val="0078029F"/>
    <w:rsid w:val="00784698"/>
    <w:rsid w:val="00784F15"/>
    <w:rsid w:val="007869E1"/>
    <w:rsid w:val="00790972"/>
    <w:rsid w:val="00792226"/>
    <w:rsid w:val="00792E0C"/>
    <w:rsid w:val="007944A1"/>
    <w:rsid w:val="00796723"/>
    <w:rsid w:val="007A0DD8"/>
    <w:rsid w:val="007A4036"/>
    <w:rsid w:val="007A509F"/>
    <w:rsid w:val="007A6990"/>
    <w:rsid w:val="007A6D1B"/>
    <w:rsid w:val="007B42CC"/>
    <w:rsid w:val="007B4F92"/>
    <w:rsid w:val="007B6931"/>
    <w:rsid w:val="007C5B70"/>
    <w:rsid w:val="007D1366"/>
    <w:rsid w:val="007D1400"/>
    <w:rsid w:val="007D4959"/>
    <w:rsid w:val="007E74FD"/>
    <w:rsid w:val="007F19D9"/>
    <w:rsid w:val="007F2CE2"/>
    <w:rsid w:val="007F7540"/>
    <w:rsid w:val="007F7F10"/>
    <w:rsid w:val="00801A5E"/>
    <w:rsid w:val="008027A9"/>
    <w:rsid w:val="00805D1C"/>
    <w:rsid w:val="0080603E"/>
    <w:rsid w:val="00812E2A"/>
    <w:rsid w:val="008141F8"/>
    <w:rsid w:val="008146BC"/>
    <w:rsid w:val="008152A9"/>
    <w:rsid w:val="0082144B"/>
    <w:rsid w:val="00822C74"/>
    <w:rsid w:val="00823174"/>
    <w:rsid w:val="00826616"/>
    <w:rsid w:val="008343A9"/>
    <w:rsid w:val="008420EC"/>
    <w:rsid w:val="008431BA"/>
    <w:rsid w:val="00844358"/>
    <w:rsid w:val="0084524D"/>
    <w:rsid w:val="00863B24"/>
    <w:rsid w:val="00865633"/>
    <w:rsid w:val="008659A6"/>
    <w:rsid w:val="00867D21"/>
    <w:rsid w:val="0088009D"/>
    <w:rsid w:val="008809EA"/>
    <w:rsid w:val="008812A5"/>
    <w:rsid w:val="00885FDC"/>
    <w:rsid w:val="008938C6"/>
    <w:rsid w:val="008945B2"/>
    <w:rsid w:val="008A287D"/>
    <w:rsid w:val="008A41CC"/>
    <w:rsid w:val="008A59D5"/>
    <w:rsid w:val="008A7714"/>
    <w:rsid w:val="008B0251"/>
    <w:rsid w:val="008B21D8"/>
    <w:rsid w:val="008B72AC"/>
    <w:rsid w:val="008C0DF6"/>
    <w:rsid w:val="008C173D"/>
    <w:rsid w:val="008C46A6"/>
    <w:rsid w:val="008C57BF"/>
    <w:rsid w:val="008C6046"/>
    <w:rsid w:val="008C70F9"/>
    <w:rsid w:val="008D31BF"/>
    <w:rsid w:val="008D3EC4"/>
    <w:rsid w:val="008D4D6E"/>
    <w:rsid w:val="008E09B0"/>
    <w:rsid w:val="008E3CDE"/>
    <w:rsid w:val="008E4ACE"/>
    <w:rsid w:val="008E6063"/>
    <w:rsid w:val="008F0AF2"/>
    <w:rsid w:val="008F12EC"/>
    <w:rsid w:val="008F2F95"/>
    <w:rsid w:val="008F34D7"/>
    <w:rsid w:val="008F3E1C"/>
    <w:rsid w:val="008F4F31"/>
    <w:rsid w:val="008F5A0F"/>
    <w:rsid w:val="00901216"/>
    <w:rsid w:val="0090145C"/>
    <w:rsid w:val="00902F27"/>
    <w:rsid w:val="00904136"/>
    <w:rsid w:val="00905C30"/>
    <w:rsid w:val="00913CE7"/>
    <w:rsid w:val="00916967"/>
    <w:rsid w:val="009176BC"/>
    <w:rsid w:val="009203B6"/>
    <w:rsid w:val="009212CB"/>
    <w:rsid w:val="00923A34"/>
    <w:rsid w:val="00923ACF"/>
    <w:rsid w:val="00925B35"/>
    <w:rsid w:val="00925BB3"/>
    <w:rsid w:val="00925CA0"/>
    <w:rsid w:val="009264C7"/>
    <w:rsid w:val="00927367"/>
    <w:rsid w:val="00931B35"/>
    <w:rsid w:val="00932D44"/>
    <w:rsid w:val="0093390E"/>
    <w:rsid w:val="00934030"/>
    <w:rsid w:val="009403CC"/>
    <w:rsid w:val="00941865"/>
    <w:rsid w:val="00942610"/>
    <w:rsid w:val="00952871"/>
    <w:rsid w:val="00955C7C"/>
    <w:rsid w:val="00956EF6"/>
    <w:rsid w:val="009608C6"/>
    <w:rsid w:val="00961729"/>
    <w:rsid w:val="00965A7D"/>
    <w:rsid w:val="009703EA"/>
    <w:rsid w:val="00970C7A"/>
    <w:rsid w:val="0097310A"/>
    <w:rsid w:val="009752D1"/>
    <w:rsid w:val="009764F3"/>
    <w:rsid w:val="00981369"/>
    <w:rsid w:val="00982232"/>
    <w:rsid w:val="00982503"/>
    <w:rsid w:val="009846D6"/>
    <w:rsid w:val="00985E2E"/>
    <w:rsid w:val="009951F1"/>
    <w:rsid w:val="00997FAF"/>
    <w:rsid w:val="009A01F8"/>
    <w:rsid w:val="009A3C9A"/>
    <w:rsid w:val="009A7429"/>
    <w:rsid w:val="009B1353"/>
    <w:rsid w:val="009B3F5E"/>
    <w:rsid w:val="009C7CD9"/>
    <w:rsid w:val="009D5145"/>
    <w:rsid w:val="009E2160"/>
    <w:rsid w:val="009E3514"/>
    <w:rsid w:val="009E48F4"/>
    <w:rsid w:val="009E531B"/>
    <w:rsid w:val="009E5635"/>
    <w:rsid w:val="009F5B2C"/>
    <w:rsid w:val="00A00BA4"/>
    <w:rsid w:val="00A02D51"/>
    <w:rsid w:val="00A03B72"/>
    <w:rsid w:val="00A0603F"/>
    <w:rsid w:val="00A10309"/>
    <w:rsid w:val="00A14241"/>
    <w:rsid w:val="00A16015"/>
    <w:rsid w:val="00A16547"/>
    <w:rsid w:val="00A1754F"/>
    <w:rsid w:val="00A30242"/>
    <w:rsid w:val="00A30419"/>
    <w:rsid w:val="00A32275"/>
    <w:rsid w:val="00A341E9"/>
    <w:rsid w:val="00A376D1"/>
    <w:rsid w:val="00A379BC"/>
    <w:rsid w:val="00A40D10"/>
    <w:rsid w:val="00A42E32"/>
    <w:rsid w:val="00A4593A"/>
    <w:rsid w:val="00A57629"/>
    <w:rsid w:val="00A61510"/>
    <w:rsid w:val="00A629B7"/>
    <w:rsid w:val="00A66531"/>
    <w:rsid w:val="00A70D29"/>
    <w:rsid w:val="00A716D4"/>
    <w:rsid w:val="00A71B76"/>
    <w:rsid w:val="00A73070"/>
    <w:rsid w:val="00A73872"/>
    <w:rsid w:val="00A77C26"/>
    <w:rsid w:val="00A84558"/>
    <w:rsid w:val="00A86D4A"/>
    <w:rsid w:val="00A96956"/>
    <w:rsid w:val="00A97D2F"/>
    <w:rsid w:val="00AA0B03"/>
    <w:rsid w:val="00AB4762"/>
    <w:rsid w:val="00AB7380"/>
    <w:rsid w:val="00AC05E3"/>
    <w:rsid w:val="00AC1120"/>
    <w:rsid w:val="00AC207C"/>
    <w:rsid w:val="00AC2A28"/>
    <w:rsid w:val="00AC32CE"/>
    <w:rsid w:val="00AC51F7"/>
    <w:rsid w:val="00AC53A9"/>
    <w:rsid w:val="00AC6A76"/>
    <w:rsid w:val="00AC6CAE"/>
    <w:rsid w:val="00AC6D2B"/>
    <w:rsid w:val="00AD2406"/>
    <w:rsid w:val="00AD5CF1"/>
    <w:rsid w:val="00AD6334"/>
    <w:rsid w:val="00AD772F"/>
    <w:rsid w:val="00AE02AF"/>
    <w:rsid w:val="00AE14D9"/>
    <w:rsid w:val="00AE3D50"/>
    <w:rsid w:val="00AF4043"/>
    <w:rsid w:val="00AF5B2D"/>
    <w:rsid w:val="00AF71B9"/>
    <w:rsid w:val="00B00410"/>
    <w:rsid w:val="00B020A5"/>
    <w:rsid w:val="00B04CD3"/>
    <w:rsid w:val="00B0619C"/>
    <w:rsid w:val="00B10C9C"/>
    <w:rsid w:val="00B1137B"/>
    <w:rsid w:val="00B11EA9"/>
    <w:rsid w:val="00B15427"/>
    <w:rsid w:val="00B22788"/>
    <w:rsid w:val="00B22BB7"/>
    <w:rsid w:val="00B23501"/>
    <w:rsid w:val="00B25091"/>
    <w:rsid w:val="00B26102"/>
    <w:rsid w:val="00B26AD7"/>
    <w:rsid w:val="00B32785"/>
    <w:rsid w:val="00B33206"/>
    <w:rsid w:val="00B34604"/>
    <w:rsid w:val="00B34A90"/>
    <w:rsid w:val="00B36049"/>
    <w:rsid w:val="00B37653"/>
    <w:rsid w:val="00B45DCF"/>
    <w:rsid w:val="00B46238"/>
    <w:rsid w:val="00B47FA3"/>
    <w:rsid w:val="00B50E81"/>
    <w:rsid w:val="00B51DF9"/>
    <w:rsid w:val="00B5324A"/>
    <w:rsid w:val="00B53B95"/>
    <w:rsid w:val="00B5559E"/>
    <w:rsid w:val="00B5640F"/>
    <w:rsid w:val="00B57EB0"/>
    <w:rsid w:val="00B63306"/>
    <w:rsid w:val="00B638FF"/>
    <w:rsid w:val="00B63AF0"/>
    <w:rsid w:val="00B63BB9"/>
    <w:rsid w:val="00B6595C"/>
    <w:rsid w:val="00B66C5A"/>
    <w:rsid w:val="00B6747A"/>
    <w:rsid w:val="00B71B65"/>
    <w:rsid w:val="00B71E49"/>
    <w:rsid w:val="00B73B92"/>
    <w:rsid w:val="00B756E4"/>
    <w:rsid w:val="00B80221"/>
    <w:rsid w:val="00B81DE4"/>
    <w:rsid w:val="00B825A0"/>
    <w:rsid w:val="00B82779"/>
    <w:rsid w:val="00B8386B"/>
    <w:rsid w:val="00B85CCD"/>
    <w:rsid w:val="00B93C4E"/>
    <w:rsid w:val="00B9475F"/>
    <w:rsid w:val="00B9606F"/>
    <w:rsid w:val="00BA006E"/>
    <w:rsid w:val="00BA3B45"/>
    <w:rsid w:val="00BB17D2"/>
    <w:rsid w:val="00BB369B"/>
    <w:rsid w:val="00BB55DC"/>
    <w:rsid w:val="00BB699D"/>
    <w:rsid w:val="00BC0AA2"/>
    <w:rsid w:val="00BC1ADC"/>
    <w:rsid w:val="00BC2B62"/>
    <w:rsid w:val="00BC2FB1"/>
    <w:rsid w:val="00BC303A"/>
    <w:rsid w:val="00BC5761"/>
    <w:rsid w:val="00BC61F0"/>
    <w:rsid w:val="00BC7425"/>
    <w:rsid w:val="00BD0237"/>
    <w:rsid w:val="00BD2347"/>
    <w:rsid w:val="00BD4086"/>
    <w:rsid w:val="00BE00D9"/>
    <w:rsid w:val="00BE13F0"/>
    <w:rsid w:val="00BE493A"/>
    <w:rsid w:val="00BE5A63"/>
    <w:rsid w:val="00BE5EFF"/>
    <w:rsid w:val="00BE6891"/>
    <w:rsid w:val="00BF170E"/>
    <w:rsid w:val="00BF4394"/>
    <w:rsid w:val="00BF44EA"/>
    <w:rsid w:val="00BF5106"/>
    <w:rsid w:val="00BF530E"/>
    <w:rsid w:val="00BF5433"/>
    <w:rsid w:val="00C03650"/>
    <w:rsid w:val="00C04DDF"/>
    <w:rsid w:val="00C05390"/>
    <w:rsid w:val="00C06FAD"/>
    <w:rsid w:val="00C07DA7"/>
    <w:rsid w:val="00C10250"/>
    <w:rsid w:val="00C1791E"/>
    <w:rsid w:val="00C2159C"/>
    <w:rsid w:val="00C26923"/>
    <w:rsid w:val="00C34BA1"/>
    <w:rsid w:val="00C36591"/>
    <w:rsid w:val="00C40A82"/>
    <w:rsid w:val="00C429D2"/>
    <w:rsid w:val="00C43736"/>
    <w:rsid w:val="00C53788"/>
    <w:rsid w:val="00C60C29"/>
    <w:rsid w:val="00C60C2F"/>
    <w:rsid w:val="00C60F88"/>
    <w:rsid w:val="00C62274"/>
    <w:rsid w:val="00C633D9"/>
    <w:rsid w:val="00C64631"/>
    <w:rsid w:val="00C7062F"/>
    <w:rsid w:val="00C74929"/>
    <w:rsid w:val="00C75093"/>
    <w:rsid w:val="00C800D5"/>
    <w:rsid w:val="00C801DF"/>
    <w:rsid w:val="00C816C0"/>
    <w:rsid w:val="00C82E8E"/>
    <w:rsid w:val="00C864D4"/>
    <w:rsid w:val="00C8688A"/>
    <w:rsid w:val="00C8735F"/>
    <w:rsid w:val="00C90580"/>
    <w:rsid w:val="00C90CE7"/>
    <w:rsid w:val="00C96613"/>
    <w:rsid w:val="00CA0EA0"/>
    <w:rsid w:val="00CA5224"/>
    <w:rsid w:val="00CB361F"/>
    <w:rsid w:val="00CC123D"/>
    <w:rsid w:val="00CC18A3"/>
    <w:rsid w:val="00CC79D6"/>
    <w:rsid w:val="00CD07DD"/>
    <w:rsid w:val="00CD6C92"/>
    <w:rsid w:val="00CD6F86"/>
    <w:rsid w:val="00CE0936"/>
    <w:rsid w:val="00CE1564"/>
    <w:rsid w:val="00CE1C87"/>
    <w:rsid w:val="00CE2355"/>
    <w:rsid w:val="00CE342B"/>
    <w:rsid w:val="00CE4DA6"/>
    <w:rsid w:val="00CE5226"/>
    <w:rsid w:val="00CE5563"/>
    <w:rsid w:val="00CE7401"/>
    <w:rsid w:val="00CE7DF8"/>
    <w:rsid w:val="00CF0DF0"/>
    <w:rsid w:val="00CF15A3"/>
    <w:rsid w:val="00CF1900"/>
    <w:rsid w:val="00CF318B"/>
    <w:rsid w:val="00CF33C3"/>
    <w:rsid w:val="00CF6743"/>
    <w:rsid w:val="00D008C5"/>
    <w:rsid w:val="00D01A58"/>
    <w:rsid w:val="00D06B8E"/>
    <w:rsid w:val="00D07DA1"/>
    <w:rsid w:val="00D1074C"/>
    <w:rsid w:val="00D13F3C"/>
    <w:rsid w:val="00D170DD"/>
    <w:rsid w:val="00D20E42"/>
    <w:rsid w:val="00D22C67"/>
    <w:rsid w:val="00D243C4"/>
    <w:rsid w:val="00D41138"/>
    <w:rsid w:val="00D42AD8"/>
    <w:rsid w:val="00D43D6F"/>
    <w:rsid w:val="00D47D07"/>
    <w:rsid w:val="00D50713"/>
    <w:rsid w:val="00D60833"/>
    <w:rsid w:val="00D66217"/>
    <w:rsid w:val="00D672AC"/>
    <w:rsid w:val="00D67AD6"/>
    <w:rsid w:val="00D71E64"/>
    <w:rsid w:val="00D742EC"/>
    <w:rsid w:val="00D746AF"/>
    <w:rsid w:val="00D750D9"/>
    <w:rsid w:val="00D76430"/>
    <w:rsid w:val="00D7746E"/>
    <w:rsid w:val="00D777B4"/>
    <w:rsid w:val="00D77B01"/>
    <w:rsid w:val="00D85FB6"/>
    <w:rsid w:val="00D86876"/>
    <w:rsid w:val="00D86CD9"/>
    <w:rsid w:val="00D9639C"/>
    <w:rsid w:val="00D97988"/>
    <w:rsid w:val="00DA399D"/>
    <w:rsid w:val="00DA542A"/>
    <w:rsid w:val="00DA5866"/>
    <w:rsid w:val="00DB1684"/>
    <w:rsid w:val="00DB39A6"/>
    <w:rsid w:val="00DB66E3"/>
    <w:rsid w:val="00DB7095"/>
    <w:rsid w:val="00DC168F"/>
    <w:rsid w:val="00DC1739"/>
    <w:rsid w:val="00DC2362"/>
    <w:rsid w:val="00DC4F8C"/>
    <w:rsid w:val="00DC5700"/>
    <w:rsid w:val="00DC6BE8"/>
    <w:rsid w:val="00DD0467"/>
    <w:rsid w:val="00DD715E"/>
    <w:rsid w:val="00DE1C6D"/>
    <w:rsid w:val="00DE70A2"/>
    <w:rsid w:val="00DE7B2D"/>
    <w:rsid w:val="00DF1201"/>
    <w:rsid w:val="00DF4ADC"/>
    <w:rsid w:val="00DF6FE8"/>
    <w:rsid w:val="00E03495"/>
    <w:rsid w:val="00E069B6"/>
    <w:rsid w:val="00E102FF"/>
    <w:rsid w:val="00E123EB"/>
    <w:rsid w:val="00E13646"/>
    <w:rsid w:val="00E15A92"/>
    <w:rsid w:val="00E17137"/>
    <w:rsid w:val="00E17DAF"/>
    <w:rsid w:val="00E232D6"/>
    <w:rsid w:val="00E259C8"/>
    <w:rsid w:val="00E3144F"/>
    <w:rsid w:val="00E3705B"/>
    <w:rsid w:val="00E4061D"/>
    <w:rsid w:val="00E42A5E"/>
    <w:rsid w:val="00E43A30"/>
    <w:rsid w:val="00E50D1A"/>
    <w:rsid w:val="00E558BB"/>
    <w:rsid w:val="00E5669C"/>
    <w:rsid w:val="00E56F67"/>
    <w:rsid w:val="00E60F00"/>
    <w:rsid w:val="00E64866"/>
    <w:rsid w:val="00E665E9"/>
    <w:rsid w:val="00E67CF8"/>
    <w:rsid w:val="00E8131D"/>
    <w:rsid w:val="00E8403D"/>
    <w:rsid w:val="00E840F4"/>
    <w:rsid w:val="00E8619F"/>
    <w:rsid w:val="00E86B75"/>
    <w:rsid w:val="00E96713"/>
    <w:rsid w:val="00E96E08"/>
    <w:rsid w:val="00E97049"/>
    <w:rsid w:val="00E97F5B"/>
    <w:rsid w:val="00EA067D"/>
    <w:rsid w:val="00EA2387"/>
    <w:rsid w:val="00EA24F3"/>
    <w:rsid w:val="00EA2AF5"/>
    <w:rsid w:val="00EA2E26"/>
    <w:rsid w:val="00EA3C36"/>
    <w:rsid w:val="00EA56E0"/>
    <w:rsid w:val="00EA7457"/>
    <w:rsid w:val="00EB0C38"/>
    <w:rsid w:val="00EB63D3"/>
    <w:rsid w:val="00EC1112"/>
    <w:rsid w:val="00EC41F8"/>
    <w:rsid w:val="00EC7093"/>
    <w:rsid w:val="00ED2215"/>
    <w:rsid w:val="00ED222E"/>
    <w:rsid w:val="00ED2273"/>
    <w:rsid w:val="00ED2D97"/>
    <w:rsid w:val="00ED4089"/>
    <w:rsid w:val="00ED4665"/>
    <w:rsid w:val="00ED49BB"/>
    <w:rsid w:val="00ED51E3"/>
    <w:rsid w:val="00ED57C5"/>
    <w:rsid w:val="00ED6594"/>
    <w:rsid w:val="00EE0681"/>
    <w:rsid w:val="00EE15A5"/>
    <w:rsid w:val="00EE1723"/>
    <w:rsid w:val="00EE506B"/>
    <w:rsid w:val="00EE5B72"/>
    <w:rsid w:val="00EF5566"/>
    <w:rsid w:val="00EF7846"/>
    <w:rsid w:val="00F04C56"/>
    <w:rsid w:val="00F06810"/>
    <w:rsid w:val="00F06839"/>
    <w:rsid w:val="00F109BE"/>
    <w:rsid w:val="00F11B71"/>
    <w:rsid w:val="00F1264F"/>
    <w:rsid w:val="00F16950"/>
    <w:rsid w:val="00F171F2"/>
    <w:rsid w:val="00F175C5"/>
    <w:rsid w:val="00F240E1"/>
    <w:rsid w:val="00F24AA7"/>
    <w:rsid w:val="00F2620B"/>
    <w:rsid w:val="00F27520"/>
    <w:rsid w:val="00F37854"/>
    <w:rsid w:val="00F40E5C"/>
    <w:rsid w:val="00F42E92"/>
    <w:rsid w:val="00F51E56"/>
    <w:rsid w:val="00F526A5"/>
    <w:rsid w:val="00F5540B"/>
    <w:rsid w:val="00F56BA3"/>
    <w:rsid w:val="00F572F0"/>
    <w:rsid w:val="00F579A2"/>
    <w:rsid w:val="00F6674E"/>
    <w:rsid w:val="00F6773B"/>
    <w:rsid w:val="00F67D9A"/>
    <w:rsid w:val="00F71841"/>
    <w:rsid w:val="00F833A2"/>
    <w:rsid w:val="00F8732E"/>
    <w:rsid w:val="00F918DA"/>
    <w:rsid w:val="00F93428"/>
    <w:rsid w:val="00F9784B"/>
    <w:rsid w:val="00F97A3E"/>
    <w:rsid w:val="00FA17EB"/>
    <w:rsid w:val="00FA55AB"/>
    <w:rsid w:val="00FA74A7"/>
    <w:rsid w:val="00FB08F1"/>
    <w:rsid w:val="00FB13E2"/>
    <w:rsid w:val="00FB476E"/>
    <w:rsid w:val="00FC55BE"/>
    <w:rsid w:val="00FC675E"/>
    <w:rsid w:val="00FD27A6"/>
    <w:rsid w:val="00FD36D2"/>
    <w:rsid w:val="00FE0E10"/>
    <w:rsid w:val="00FE546E"/>
    <w:rsid w:val="00FE6CF4"/>
    <w:rsid w:val="00FE759B"/>
    <w:rsid w:val="00FF290E"/>
    <w:rsid w:val="00FF6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D626A"/>
  <w15:chartTrackingRefBased/>
  <w15:docId w15:val="{79235B8B-CCB5-4D80-9459-AE518FF7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4F3"/>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berarbeitung">
    <w:name w:val="Revision"/>
    <w:hidden/>
    <w:uiPriority w:val="99"/>
    <w:semiHidden/>
    <w:pPr>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ervorhebung">
    <w:name w:val="Emphasis"/>
    <w:basedOn w:val="Absatz-Standardschriftart"/>
    <w:uiPriority w:val="20"/>
    <w:qFormat/>
    <w:rPr>
      <w:i/>
      <w:iC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rsid w:val="006F21AD"/>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F5540B"/>
  </w:style>
  <w:style w:type="character" w:styleId="NichtaufgelsteErwhnung">
    <w:name w:val="Unresolved Mention"/>
    <w:basedOn w:val="Absatz-Standardschriftart"/>
    <w:uiPriority w:val="99"/>
    <w:semiHidden/>
    <w:unhideWhenUsed/>
    <w:rsid w:val="008E09B0"/>
    <w:rPr>
      <w:color w:val="605E5C"/>
      <w:shd w:val="clear" w:color="auto" w:fill="E1DFDD"/>
    </w:rPr>
  </w:style>
  <w:style w:type="paragraph" w:customStyle="1" w:styleId="Default">
    <w:name w:val="Default"/>
    <w:rsid w:val="00EA24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2823">
      <w:bodyDiv w:val="1"/>
      <w:marLeft w:val="0"/>
      <w:marRight w:val="0"/>
      <w:marTop w:val="0"/>
      <w:marBottom w:val="0"/>
      <w:divBdr>
        <w:top w:val="none" w:sz="0" w:space="0" w:color="auto"/>
        <w:left w:val="none" w:sz="0" w:space="0" w:color="auto"/>
        <w:bottom w:val="none" w:sz="0" w:space="0" w:color="auto"/>
        <w:right w:val="none" w:sz="0" w:space="0" w:color="auto"/>
      </w:divBdr>
      <w:divsChild>
        <w:div w:id="332993681">
          <w:marLeft w:val="1886"/>
          <w:marRight w:val="0"/>
          <w:marTop w:val="0"/>
          <w:marBottom w:val="240"/>
          <w:divBdr>
            <w:top w:val="none" w:sz="0" w:space="0" w:color="auto"/>
            <w:left w:val="none" w:sz="0" w:space="0" w:color="auto"/>
            <w:bottom w:val="none" w:sz="0" w:space="0" w:color="auto"/>
            <w:right w:val="none" w:sz="0" w:space="0" w:color="auto"/>
          </w:divBdr>
        </w:div>
      </w:divsChild>
    </w:div>
    <w:div w:id="243077450">
      <w:bodyDiv w:val="1"/>
      <w:marLeft w:val="0"/>
      <w:marRight w:val="0"/>
      <w:marTop w:val="0"/>
      <w:marBottom w:val="0"/>
      <w:divBdr>
        <w:top w:val="none" w:sz="0" w:space="0" w:color="auto"/>
        <w:left w:val="none" w:sz="0" w:space="0" w:color="auto"/>
        <w:bottom w:val="none" w:sz="0" w:space="0" w:color="auto"/>
        <w:right w:val="none" w:sz="0" w:space="0" w:color="auto"/>
      </w:divBdr>
    </w:div>
    <w:div w:id="294263456">
      <w:bodyDiv w:val="1"/>
      <w:marLeft w:val="0"/>
      <w:marRight w:val="0"/>
      <w:marTop w:val="0"/>
      <w:marBottom w:val="0"/>
      <w:divBdr>
        <w:top w:val="none" w:sz="0" w:space="0" w:color="auto"/>
        <w:left w:val="none" w:sz="0" w:space="0" w:color="auto"/>
        <w:bottom w:val="none" w:sz="0" w:space="0" w:color="auto"/>
        <w:right w:val="none" w:sz="0" w:space="0" w:color="auto"/>
      </w:divBdr>
      <w:divsChild>
        <w:div w:id="2024941766">
          <w:marLeft w:val="0"/>
          <w:marRight w:val="0"/>
          <w:marTop w:val="0"/>
          <w:marBottom w:val="0"/>
          <w:divBdr>
            <w:top w:val="none" w:sz="0" w:space="0" w:color="auto"/>
            <w:left w:val="none" w:sz="0" w:space="0" w:color="auto"/>
            <w:bottom w:val="none" w:sz="0" w:space="0" w:color="auto"/>
            <w:right w:val="none" w:sz="0" w:space="0" w:color="auto"/>
          </w:divBdr>
          <w:divsChild>
            <w:div w:id="985084417">
              <w:marLeft w:val="0"/>
              <w:marRight w:val="0"/>
              <w:marTop w:val="0"/>
              <w:marBottom w:val="0"/>
              <w:divBdr>
                <w:top w:val="none" w:sz="0" w:space="0" w:color="auto"/>
                <w:left w:val="none" w:sz="0" w:space="0" w:color="auto"/>
                <w:bottom w:val="none" w:sz="0" w:space="0" w:color="auto"/>
                <w:right w:val="none" w:sz="0" w:space="0" w:color="auto"/>
              </w:divBdr>
            </w:div>
          </w:divsChild>
        </w:div>
        <w:div w:id="1946377897">
          <w:marLeft w:val="0"/>
          <w:marRight w:val="0"/>
          <w:marTop w:val="0"/>
          <w:marBottom w:val="0"/>
          <w:divBdr>
            <w:top w:val="none" w:sz="0" w:space="0" w:color="auto"/>
            <w:left w:val="none" w:sz="0" w:space="0" w:color="auto"/>
            <w:bottom w:val="none" w:sz="0" w:space="0" w:color="auto"/>
            <w:right w:val="none" w:sz="0" w:space="0" w:color="auto"/>
          </w:divBdr>
          <w:divsChild>
            <w:div w:id="1603032396">
              <w:marLeft w:val="0"/>
              <w:marRight w:val="0"/>
              <w:marTop w:val="0"/>
              <w:marBottom w:val="0"/>
              <w:divBdr>
                <w:top w:val="none" w:sz="0" w:space="0" w:color="auto"/>
                <w:left w:val="none" w:sz="0" w:space="0" w:color="auto"/>
                <w:bottom w:val="none" w:sz="0" w:space="0" w:color="auto"/>
                <w:right w:val="none" w:sz="0" w:space="0" w:color="auto"/>
              </w:divBdr>
              <w:divsChild>
                <w:div w:id="897322094">
                  <w:marLeft w:val="0"/>
                  <w:marRight w:val="0"/>
                  <w:marTop w:val="0"/>
                  <w:marBottom w:val="0"/>
                  <w:divBdr>
                    <w:top w:val="none" w:sz="0" w:space="0" w:color="auto"/>
                    <w:left w:val="none" w:sz="0" w:space="0" w:color="auto"/>
                    <w:bottom w:val="none" w:sz="0" w:space="0" w:color="auto"/>
                    <w:right w:val="none" w:sz="0" w:space="0" w:color="auto"/>
                  </w:divBdr>
                  <w:divsChild>
                    <w:div w:id="1207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8234">
      <w:bodyDiv w:val="1"/>
      <w:marLeft w:val="0"/>
      <w:marRight w:val="0"/>
      <w:marTop w:val="0"/>
      <w:marBottom w:val="0"/>
      <w:divBdr>
        <w:top w:val="none" w:sz="0" w:space="0" w:color="auto"/>
        <w:left w:val="none" w:sz="0" w:space="0" w:color="auto"/>
        <w:bottom w:val="none" w:sz="0" w:space="0" w:color="auto"/>
        <w:right w:val="none" w:sz="0" w:space="0" w:color="auto"/>
      </w:divBdr>
    </w:div>
    <w:div w:id="411855851">
      <w:bodyDiv w:val="1"/>
      <w:marLeft w:val="0"/>
      <w:marRight w:val="0"/>
      <w:marTop w:val="0"/>
      <w:marBottom w:val="0"/>
      <w:divBdr>
        <w:top w:val="none" w:sz="0" w:space="0" w:color="auto"/>
        <w:left w:val="none" w:sz="0" w:space="0" w:color="auto"/>
        <w:bottom w:val="none" w:sz="0" w:space="0" w:color="auto"/>
        <w:right w:val="none" w:sz="0" w:space="0" w:color="auto"/>
      </w:divBdr>
    </w:div>
    <w:div w:id="494758380">
      <w:bodyDiv w:val="1"/>
      <w:marLeft w:val="0"/>
      <w:marRight w:val="0"/>
      <w:marTop w:val="0"/>
      <w:marBottom w:val="0"/>
      <w:divBdr>
        <w:top w:val="none" w:sz="0" w:space="0" w:color="auto"/>
        <w:left w:val="none" w:sz="0" w:space="0" w:color="auto"/>
        <w:bottom w:val="none" w:sz="0" w:space="0" w:color="auto"/>
        <w:right w:val="none" w:sz="0" w:space="0" w:color="auto"/>
      </w:divBdr>
    </w:div>
    <w:div w:id="839345433">
      <w:bodyDiv w:val="1"/>
      <w:marLeft w:val="0"/>
      <w:marRight w:val="0"/>
      <w:marTop w:val="0"/>
      <w:marBottom w:val="0"/>
      <w:divBdr>
        <w:top w:val="none" w:sz="0" w:space="0" w:color="auto"/>
        <w:left w:val="none" w:sz="0" w:space="0" w:color="auto"/>
        <w:bottom w:val="none" w:sz="0" w:space="0" w:color="auto"/>
        <w:right w:val="none" w:sz="0" w:space="0" w:color="auto"/>
      </w:divBdr>
    </w:div>
    <w:div w:id="927424669">
      <w:bodyDiv w:val="1"/>
      <w:marLeft w:val="0"/>
      <w:marRight w:val="0"/>
      <w:marTop w:val="0"/>
      <w:marBottom w:val="0"/>
      <w:divBdr>
        <w:top w:val="none" w:sz="0" w:space="0" w:color="auto"/>
        <w:left w:val="none" w:sz="0" w:space="0" w:color="auto"/>
        <w:bottom w:val="none" w:sz="0" w:space="0" w:color="auto"/>
        <w:right w:val="none" w:sz="0" w:space="0" w:color="auto"/>
      </w:divBdr>
      <w:divsChild>
        <w:div w:id="1617835374">
          <w:marLeft w:val="0"/>
          <w:marRight w:val="0"/>
          <w:marTop w:val="0"/>
          <w:marBottom w:val="0"/>
          <w:divBdr>
            <w:top w:val="none" w:sz="0" w:space="0" w:color="auto"/>
            <w:left w:val="none" w:sz="0" w:space="0" w:color="auto"/>
            <w:bottom w:val="none" w:sz="0" w:space="0" w:color="auto"/>
            <w:right w:val="none" w:sz="0" w:space="0" w:color="auto"/>
          </w:divBdr>
          <w:divsChild>
            <w:div w:id="1770737735">
              <w:marLeft w:val="0"/>
              <w:marRight w:val="0"/>
              <w:marTop w:val="0"/>
              <w:marBottom w:val="0"/>
              <w:divBdr>
                <w:top w:val="none" w:sz="0" w:space="0" w:color="auto"/>
                <w:left w:val="none" w:sz="0" w:space="0" w:color="auto"/>
                <w:bottom w:val="none" w:sz="0" w:space="0" w:color="auto"/>
                <w:right w:val="none" w:sz="0" w:space="0" w:color="auto"/>
              </w:divBdr>
              <w:divsChild>
                <w:div w:id="397241828">
                  <w:marLeft w:val="0"/>
                  <w:marRight w:val="0"/>
                  <w:marTop w:val="0"/>
                  <w:marBottom w:val="0"/>
                  <w:divBdr>
                    <w:top w:val="none" w:sz="0" w:space="0" w:color="auto"/>
                    <w:left w:val="none" w:sz="0" w:space="0" w:color="auto"/>
                    <w:bottom w:val="none" w:sz="0" w:space="0" w:color="auto"/>
                    <w:right w:val="none" w:sz="0" w:space="0" w:color="auto"/>
                  </w:divBdr>
                  <w:divsChild>
                    <w:div w:id="3133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9467">
          <w:marLeft w:val="0"/>
          <w:marRight w:val="0"/>
          <w:marTop w:val="0"/>
          <w:marBottom w:val="0"/>
          <w:divBdr>
            <w:top w:val="none" w:sz="0" w:space="0" w:color="auto"/>
            <w:left w:val="none" w:sz="0" w:space="0" w:color="auto"/>
            <w:bottom w:val="none" w:sz="0" w:space="0" w:color="auto"/>
            <w:right w:val="none" w:sz="0" w:space="0" w:color="auto"/>
          </w:divBdr>
          <w:divsChild>
            <w:div w:id="54817215">
              <w:marLeft w:val="0"/>
              <w:marRight w:val="0"/>
              <w:marTop w:val="0"/>
              <w:marBottom w:val="0"/>
              <w:divBdr>
                <w:top w:val="none" w:sz="0" w:space="0" w:color="auto"/>
                <w:left w:val="none" w:sz="0" w:space="0" w:color="auto"/>
                <w:bottom w:val="none" w:sz="0" w:space="0" w:color="auto"/>
                <w:right w:val="none" w:sz="0" w:space="0" w:color="auto"/>
              </w:divBdr>
              <w:divsChild>
                <w:div w:id="14756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46380">
      <w:bodyDiv w:val="1"/>
      <w:marLeft w:val="0"/>
      <w:marRight w:val="0"/>
      <w:marTop w:val="0"/>
      <w:marBottom w:val="0"/>
      <w:divBdr>
        <w:top w:val="none" w:sz="0" w:space="0" w:color="auto"/>
        <w:left w:val="none" w:sz="0" w:space="0" w:color="auto"/>
        <w:bottom w:val="none" w:sz="0" w:space="0" w:color="auto"/>
        <w:right w:val="none" w:sz="0" w:space="0" w:color="auto"/>
      </w:divBdr>
    </w:div>
    <w:div w:id="1544749293">
      <w:bodyDiv w:val="1"/>
      <w:marLeft w:val="0"/>
      <w:marRight w:val="0"/>
      <w:marTop w:val="0"/>
      <w:marBottom w:val="0"/>
      <w:divBdr>
        <w:top w:val="none" w:sz="0" w:space="0" w:color="auto"/>
        <w:left w:val="none" w:sz="0" w:space="0" w:color="auto"/>
        <w:bottom w:val="none" w:sz="0" w:space="0" w:color="auto"/>
        <w:right w:val="none" w:sz="0" w:space="0" w:color="auto"/>
      </w:divBdr>
      <w:divsChild>
        <w:div w:id="1377392742">
          <w:marLeft w:val="1886"/>
          <w:marRight w:val="0"/>
          <w:marTop w:val="0"/>
          <w:marBottom w:val="240"/>
          <w:divBdr>
            <w:top w:val="none" w:sz="0" w:space="0" w:color="auto"/>
            <w:left w:val="none" w:sz="0" w:space="0" w:color="auto"/>
            <w:bottom w:val="none" w:sz="0" w:space="0" w:color="auto"/>
            <w:right w:val="none" w:sz="0" w:space="0" w:color="auto"/>
          </w:divBdr>
        </w:div>
      </w:divsChild>
    </w:div>
    <w:div w:id="1678773832">
      <w:bodyDiv w:val="1"/>
      <w:marLeft w:val="0"/>
      <w:marRight w:val="0"/>
      <w:marTop w:val="0"/>
      <w:marBottom w:val="0"/>
      <w:divBdr>
        <w:top w:val="none" w:sz="0" w:space="0" w:color="auto"/>
        <w:left w:val="none" w:sz="0" w:space="0" w:color="auto"/>
        <w:bottom w:val="none" w:sz="0" w:space="0" w:color="auto"/>
        <w:right w:val="none" w:sz="0" w:space="0" w:color="auto"/>
      </w:divBdr>
    </w:div>
    <w:div w:id="1828476392">
      <w:bodyDiv w:val="1"/>
      <w:marLeft w:val="0"/>
      <w:marRight w:val="0"/>
      <w:marTop w:val="0"/>
      <w:marBottom w:val="0"/>
      <w:divBdr>
        <w:top w:val="none" w:sz="0" w:space="0" w:color="auto"/>
        <w:left w:val="none" w:sz="0" w:space="0" w:color="auto"/>
        <w:bottom w:val="none" w:sz="0" w:space="0" w:color="auto"/>
        <w:right w:val="none" w:sz="0" w:space="0" w:color="auto"/>
      </w:divBdr>
      <w:divsChild>
        <w:div w:id="2080907596">
          <w:marLeft w:val="1886"/>
          <w:marRight w:val="0"/>
          <w:marTop w:val="0"/>
          <w:marBottom w:val="240"/>
          <w:divBdr>
            <w:top w:val="none" w:sz="0" w:space="0" w:color="auto"/>
            <w:left w:val="none" w:sz="0" w:space="0" w:color="auto"/>
            <w:bottom w:val="none" w:sz="0" w:space="0" w:color="auto"/>
            <w:right w:val="none" w:sz="0" w:space="0" w:color="auto"/>
          </w:divBdr>
        </w:div>
      </w:divsChild>
    </w:div>
    <w:div w:id="1980725868">
      <w:bodyDiv w:val="1"/>
      <w:marLeft w:val="0"/>
      <w:marRight w:val="0"/>
      <w:marTop w:val="0"/>
      <w:marBottom w:val="0"/>
      <w:divBdr>
        <w:top w:val="none" w:sz="0" w:space="0" w:color="auto"/>
        <w:left w:val="none" w:sz="0" w:space="0" w:color="auto"/>
        <w:bottom w:val="none" w:sz="0" w:space="0" w:color="auto"/>
        <w:right w:val="none" w:sz="0" w:space="0" w:color="auto"/>
      </w:divBdr>
    </w:div>
    <w:div w:id="2136408743">
      <w:bodyDiv w:val="1"/>
      <w:marLeft w:val="0"/>
      <w:marRight w:val="0"/>
      <w:marTop w:val="0"/>
      <w:marBottom w:val="0"/>
      <w:divBdr>
        <w:top w:val="none" w:sz="0" w:space="0" w:color="auto"/>
        <w:left w:val="none" w:sz="0" w:space="0" w:color="auto"/>
        <w:bottom w:val="none" w:sz="0" w:space="0" w:color="auto"/>
        <w:right w:val="none" w:sz="0" w:space="0" w:color="auto"/>
      </w:divBdr>
      <w:divsChild>
        <w:div w:id="1169490467">
          <w:marLeft w:val="188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kosy.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ywod@dakosy.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55E917DB6D34EB0DE57D92BE2BE7E" ma:contentTypeVersion="13" ma:contentTypeDescription="Create a new document." ma:contentTypeScope="" ma:versionID="5668cf7d0cafe92860de3ea7809e27c9">
  <xsd:schema xmlns:xsd="http://www.w3.org/2001/XMLSchema" xmlns:xs="http://www.w3.org/2001/XMLSchema" xmlns:p="http://schemas.microsoft.com/office/2006/metadata/properties" xmlns:ns2="c3556bd9-a982-4888-b1b5-fc7244129152" xmlns:ns3="ee922bef-b5f3-4643-940a-80212a3867c2" targetNamespace="http://schemas.microsoft.com/office/2006/metadata/properties" ma:root="true" ma:fieldsID="9da29782c5387830ce1ccbcc0914ec72" ns2:_="" ns3:_="">
    <xsd:import namespace="c3556bd9-a982-4888-b1b5-fc7244129152"/>
    <xsd:import namespace="ee922bef-b5f3-4643-940a-80212a386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56bd9-a982-4888-b1b5-fc7244129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22bef-b5f3-4643-940a-80212a3867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BB1D-10A3-4FF7-95DA-B7FC23F1D74C}">
  <ds:schemaRefs>
    <ds:schemaRef ds:uri="http://schemas.microsoft.com/sharepoint/v3/contenttype/forms"/>
  </ds:schemaRefs>
</ds:datastoreItem>
</file>

<file path=customXml/itemProps2.xml><?xml version="1.0" encoding="utf-8"?>
<ds:datastoreItem xmlns:ds="http://schemas.openxmlformats.org/officeDocument/2006/customXml" ds:itemID="{8D393326-BEE0-423B-B349-14374858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56bd9-a982-4888-b1b5-fc7244129152"/>
    <ds:schemaRef ds:uri="ee922bef-b5f3-4643-940a-80212a386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7376E-BBFD-43E0-801D-8D4A37DA27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8D4F0-F910-42CE-86D8-815829A2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Woywod</dc:creator>
  <cp:keywords/>
  <dc:description/>
  <cp:lastModifiedBy>Lütpress / Stephanie Lützen</cp:lastModifiedBy>
  <cp:revision>6</cp:revision>
  <cp:lastPrinted>2021-10-01T09:40:00Z</cp:lastPrinted>
  <dcterms:created xsi:type="dcterms:W3CDTF">2024-04-24T06:31:00Z</dcterms:created>
  <dcterms:modified xsi:type="dcterms:W3CDTF">2024-04-24T08:33:00Z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0x0101003A955E917DB6D34EB0DE57D92BE2BE7E</vt:lpwstr>
  </property>
</Properties>
</file>